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229C36" w14:textId="365B68E0" w:rsidR="00D331D5" w:rsidRDefault="006F4842" w:rsidP="00D331D5">
      <w:pPr>
        <w:ind w:firstLine="480"/>
        <w:sectPr w:rsidR="00D331D5" w:rsidSect="00444459">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Page"/>
          </w:footnotePr>
          <w:pgSz w:w="11907" w:h="16840" w:code="9"/>
          <w:pgMar w:top="1134" w:right="1134" w:bottom="1134" w:left="1134" w:header="851" w:footer="709" w:gutter="0"/>
          <w:cols w:space="720"/>
          <w:docGrid w:linePitch="326" w:charSpace="6144"/>
        </w:sectPr>
      </w:pPr>
      <w:bookmarkStart w:id="0" w:name="OLE_LINK10"/>
      <w:bookmarkStart w:id="1" w:name="OLE_LINK9"/>
      <w:r>
        <w:rPr>
          <w:noProof/>
        </w:rPr>
        <mc:AlternateContent>
          <mc:Choice Requires="wps">
            <w:drawing>
              <wp:anchor distT="152400" distB="152400" distL="152400" distR="152400" simplePos="0" relativeHeight="251671552" behindDoc="0" locked="0" layoutInCell="1" allowOverlap="1" wp14:anchorId="48641C23" wp14:editId="553FB646">
                <wp:simplePos x="0" y="0"/>
                <wp:positionH relativeFrom="margin">
                  <wp:posOffset>3810</wp:posOffset>
                </wp:positionH>
                <wp:positionV relativeFrom="line">
                  <wp:posOffset>2174875</wp:posOffset>
                </wp:positionV>
                <wp:extent cx="6111240" cy="7066280"/>
                <wp:effectExtent l="0" t="0" r="0" b="0"/>
                <wp:wrapTopAndBottom/>
                <wp:docPr id="1073741827" name="officeArt object"/>
                <wp:cNvGraphicFramePr/>
                <a:graphic xmlns:a="http://schemas.openxmlformats.org/drawingml/2006/main">
                  <a:graphicData uri="http://schemas.microsoft.com/office/word/2010/wordprocessingShape">
                    <wps:wsp>
                      <wps:cNvSpPr txBox="1"/>
                      <wps:spPr>
                        <a:xfrm>
                          <a:off x="0" y="0"/>
                          <a:ext cx="6111240" cy="7066280"/>
                        </a:xfrm>
                        <a:prstGeom prst="rect">
                          <a:avLst/>
                        </a:prstGeom>
                        <a:noFill/>
                        <a:ln w="12700" cap="flat">
                          <a:noFill/>
                          <a:miter lim="400000"/>
                        </a:ln>
                        <a:effectLst/>
                      </wps:spPr>
                      <wps:txbx>
                        <w:txbxContent>
                          <w:p w14:paraId="15990922" w14:textId="77777777" w:rsidR="00BA14AE" w:rsidRDefault="00BA14AE" w:rsidP="006511AA">
                            <w:pPr>
                              <w:pStyle w:val="Body"/>
                              <w:jc w:val="both"/>
                              <w:rPr>
                                <w:rFonts w:ascii="Montserrat Bold" w:hAnsi="Montserrat Bold"/>
                                <w:sz w:val="28"/>
                                <w:szCs w:val="28"/>
                                <w:lang w:eastAsia="zh-CN"/>
                              </w:rPr>
                            </w:pPr>
                            <w:r>
                              <w:rPr>
                                <w:rFonts w:ascii="Montserrat Bold" w:hAnsi="Montserrat Bold"/>
                                <w:sz w:val="28"/>
                                <w:szCs w:val="28"/>
                              </w:rPr>
                              <w:t xml:space="preserve">Business Model of a New Market-Entry Product: A Case Study of </w:t>
                            </w:r>
                            <w:r>
                              <w:rPr>
                                <w:rFonts w:ascii="Montserrat Bold" w:hAnsi="Montserrat Bold" w:hint="eastAsia"/>
                                <w:sz w:val="28"/>
                                <w:szCs w:val="28"/>
                                <w:lang w:eastAsia="zh-CN"/>
                              </w:rPr>
                              <w:t>Deuterium Depleted Water</w:t>
                            </w:r>
                          </w:p>
                          <w:p w14:paraId="2B0024D6" w14:textId="77777777" w:rsidR="00BA14AE" w:rsidRDefault="00BA14AE" w:rsidP="006511AA">
                            <w:pPr>
                              <w:pStyle w:val="Body"/>
                              <w:jc w:val="both"/>
                              <w:rPr>
                                <w:rFonts w:ascii="Montserrat Bold" w:hAnsi="Montserrat Bold"/>
                                <w:sz w:val="28"/>
                                <w:szCs w:val="28"/>
                              </w:rPr>
                            </w:pPr>
                          </w:p>
                          <w:p w14:paraId="3F91EFA9" w14:textId="77777777" w:rsidR="00BA14AE" w:rsidRDefault="00BA14AE" w:rsidP="006511AA">
                            <w:pPr>
                              <w:pStyle w:val="Body"/>
                              <w:jc w:val="both"/>
                              <w:rPr>
                                <w:rFonts w:ascii="Montserrat Bold" w:hAnsi="Montserrat Bold"/>
                                <w:sz w:val="28"/>
                                <w:szCs w:val="28"/>
                              </w:rPr>
                            </w:pPr>
                          </w:p>
                          <w:p w14:paraId="5CA3F448" w14:textId="77777777" w:rsidR="00BA14AE" w:rsidRDefault="00BA14AE" w:rsidP="006511AA">
                            <w:pPr>
                              <w:pStyle w:val="Body"/>
                              <w:jc w:val="both"/>
                              <w:rPr>
                                <w:rFonts w:ascii="Montserrat Bold" w:hAnsi="Montserrat Bold"/>
                                <w:sz w:val="28"/>
                                <w:szCs w:val="28"/>
                              </w:rPr>
                            </w:pPr>
                          </w:p>
                          <w:p w14:paraId="18DF5410" w14:textId="77777777" w:rsidR="00BA14AE" w:rsidRDefault="00BA14AE" w:rsidP="006511AA">
                            <w:pPr>
                              <w:pStyle w:val="Body"/>
                              <w:jc w:val="both"/>
                              <w:rPr>
                                <w:rFonts w:ascii="Montserrat Bold" w:hAnsi="Montserrat Bold"/>
                                <w:sz w:val="28"/>
                                <w:szCs w:val="28"/>
                              </w:rPr>
                            </w:pPr>
                            <w:bookmarkStart w:id="2" w:name="_Hlk64569693"/>
                            <w:r>
                              <w:rPr>
                                <w:rFonts w:ascii="Montserrat Bold" w:hAnsi="Montserrat Bold"/>
                                <w:sz w:val="28"/>
                                <w:szCs w:val="28"/>
                              </w:rPr>
                              <w:t>ZHANG Ya</w:t>
                            </w:r>
                          </w:p>
                          <w:bookmarkEnd w:id="2"/>
                          <w:p w14:paraId="41D4EF7C" w14:textId="77777777" w:rsidR="00BA14AE" w:rsidRDefault="00BA14AE" w:rsidP="006511AA">
                            <w:pPr>
                              <w:pStyle w:val="Body"/>
                              <w:jc w:val="both"/>
                              <w:rPr>
                                <w:rFonts w:ascii="Montserrat Bold" w:hAnsi="Montserrat Bold"/>
                                <w:sz w:val="28"/>
                                <w:szCs w:val="28"/>
                              </w:rPr>
                            </w:pPr>
                          </w:p>
                          <w:p w14:paraId="20F44C3A" w14:textId="77777777" w:rsidR="00BA14AE" w:rsidRDefault="00BA14AE" w:rsidP="006511AA">
                            <w:pPr>
                              <w:pStyle w:val="Body"/>
                              <w:jc w:val="both"/>
                              <w:rPr>
                                <w:rFonts w:ascii="Montserrat Bold" w:hAnsi="Montserrat Bold"/>
                                <w:sz w:val="28"/>
                                <w:szCs w:val="28"/>
                              </w:rPr>
                            </w:pPr>
                          </w:p>
                          <w:p w14:paraId="571D214A" w14:textId="77777777" w:rsidR="00BA14AE" w:rsidRDefault="00BA14AE" w:rsidP="006511AA">
                            <w:pPr>
                              <w:pStyle w:val="Body"/>
                              <w:jc w:val="both"/>
                              <w:rPr>
                                <w:rFonts w:ascii="Montserrat Bold" w:hAnsi="Montserrat Bold"/>
                                <w:sz w:val="28"/>
                                <w:szCs w:val="28"/>
                              </w:rPr>
                            </w:pPr>
                          </w:p>
                          <w:p w14:paraId="1392F405"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Doctor of Management</w:t>
                            </w:r>
                          </w:p>
                          <w:p w14:paraId="07A81905" w14:textId="77777777" w:rsidR="00BA14AE" w:rsidRDefault="00BA14AE" w:rsidP="006511AA">
                            <w:pPr>
                              <w:pStyle w:val="Body"/>
                              <w:jc w:val="both"/>
                              <w:rPr>
                                <w:rFonts w:ascii="Montserrat Bold" w:hAnsi="Montserrat Bold"/>
                                <w:sz w:val="28"/>
                                <w:szCs w:val="28"/>
                              </w:rPr>
                            </w:pPr>
                          </w:p>
                          <w:p w14:paraId="56D486F1" w14:textId="77777777" w:rsidR="00BA14AE" w:rsidRDefault="00BA14AE" w:rsidP="006511AA">
                            <w:pPr>
                              <w:pStyle w:val="Body"/>
                              <w:jc w:val="both"/>
                              <w:rPr>
                                <w:rFonts w:ascii="Montserrat Bold" w:hAnsi="Montserrat Bold"/>
                                <w:sz w:val="28"/>
                                <w:szCs w:val="28"/>
                              </w:rPr>
                            </w:pPr>
                          </w:p>
                          <w:p w14:paraId="3249B93F" w14:textId="77777777" w:rsidR="00BA14AE" w:rsidRDefault="00BA14AE" w:rsidP="006511AA">
                            <w:pPr>
                              <w:pStyle w:val="Body"/>
                              <w:jc w:val="both"/>
                              <w:rPr>
                                <w:rFonts w:ascii="Montserrat Bold" w:hAnsi="Montserrat Bold"/>
                                <w:sz w:val="28"/>
                                <w:szCs w:val="28"/>
                              </w:rPr>
                            </w:pPr>
                          </w:p>
                          <w:p w14:paraId="51547CBA"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Supervisors:</w:t>
                            </w:r>
                          </w:p>
                          <w:p w14:paraId="0F7A01B6" w14:textId="7071D252" w:rsidR="008B42CF" w:rsidRDefault="008B42CF" w:rsidP="006511AA">
                            <w:pPr>
                              <w:pStyle w:val="Body"/>
                              <w:jc w:val="both"/>
                              <w:rPr>
                                <w:rFonts w:ascii="Montserrat Bold" w:hAnsi="Montserrat Bold"/>
                                <w:sz w:val="28"/>
                                <w:szCs w:val="28"/>
                              </w:rPr>
                            </w:pPr>
                            <w:r>
                              <w:rPr>
                                <w:rFonts w:ascii="Montserrat Bold" w:hAnsi="Montserrat Bold"/>
                                <w:sz w:val="28"/>
                                <w:szCs w:val="28"/>
                              </w:rPr>
                              <w:t>PhD</w:t>
                            </w:r>
                            <w:r w:rsidR="00BA14AE">
                              <w:rPr>
                                <w:rFonts w:ascii="Montserrat Bold" w:hAnsi="Montserrat Bold"/>
                                <w:sz w:val="28"/>
                                <w:szCs w:val="28"/>
                              </w:rPr>
                              <w:t xml:space="preserve"> Nelson Santos António,</w:t>
                            </w:r>
                            <w:r>
                              <w:rPr>
                                <w:rFonts w:ascii="Montserrat Bold" w:hAnsi="Montserrat Bold"/>
                                <w:sz w:val="28"/>
                                <w:szCs w:val="28"/>
                              </w:rPr>
                              <w:t xml:space="preserve"> Professor,</w:t>
                            </w:r>
                          </w:p>
                          <w:p w14:paraId="3141D96B" w14:textId="3706806F" w:rsidR="00BA14AE" w:rsidRDefault="00BA14AE" w:rsidP="006511AA">
                            <w:pPr>
                              <w:pStyle w:val="Body"/>
                              <w:jc w:val="both"/>
                              <w:rPr>
                                <w:rFonts w:ascii="Montserrat Bold" w:hAnsi="Montserrat Bold"/>
                                <w:sz w:val="28"/>
                                <w:szCs w:val="28"/>
                              </w:rPr>
                            </w:pPr>
                            <w:r>
                              <w:rPr>
                                <w:rFonts w:ascii="Montserrat Bold" w:hAnsi="Montserrat Bold"/>
                                <w:sz w:val="28"/>
                                <w:szCs w:val="28"/>
                              </w:rPr>
                              <w:t>ISCTE University Institute of Lisbon</w:t>
                            </w:r>
                          </w:p>
                          <w:p w14:paraId="02784716" w14:textId="605E4B21" w:rsidR="008B42CF" w:rsidRDefault="00BA14AE" w:rsidP="006511AA">
                            <w:pPr>
                              <w:pStyle w:val="Body"/>
                              <w:jc w:val="both"/>
                              <w:rPr>
                                <w:rFonts w:ascii="Montserrat Bold" w:hAnsi="Montserrat Bold"/>
                                <w:sz w:val="28"/>
                                <w:szCs w:val="28"/>
                              </w:rPr>
                            </w:pPr>
                            <w:r>
                              <w:rPr>
                                <w:rFonts w:ascii="Montserrat Bold" w:hAnsi="Montserrat Bold"/>
                                <w:sz w:val="28"/>
                                <w:szCs w:val="28"/>
                              </w:rPr>
                              <w:t>PhD Z</w:t>
                            </w:r>
                            <w:r w:rsidR="008B42CF">
                              <w:rPr>
                                <w:rFonts w:ascii="Montserrat Bold" w:hAnsi="Montserrat Bold"/>
                                <w:sz w:val="28"/>
                                <w:szCs w:val="28"/>
                              </w:rPr>
                              <w:t>ENG</w:t>
                            </w:r>
                            <w:r>
                              <w:rPr>
                                <w:rFonts w:ascii="Montserrat Bold" w:hAnsi="Montserrat Bold"/>
                                <w:sz w:val="28"/>
                                <w:szCs w:val="28"/>
                              </w:rPr>
                              <w:t xml:space="preserve"> Yong, Professor</w:t>
                            </w:r>
                            <w:r w:rsidR="008B42CF">
                              <w:rPr>
                                <w:rFonts w:ascii="Montserrat Bold" w:hAnsi="Montserrat Bold"/>
                                <w:sz w:val="28"/>
                                <w:szCs w:val="28"/>
                              </w:rPr>
                              <w:t>,</w:t>
                            </w:r>
                          </w:p>
                          <w:p w14:paraId="463E9C49" w14:textId="1DD4A986" w:rsidR="00BA14AE" w:rsidRDefault="00BA14AE" w:rsidP="006511AA">
                            <w:pPr>
                              <w:pStyle w:val="Body"/>
                              <w:jc w:val="both"/>
                              <w:rPr>
                                <w:rFonts w:ascii="Montserrat Bold" w:hAnsi="Montserrat Bold"/>
                                <w:sz w:val="28"/>
                                <w:szCs w:val="28"/>
                              </w:rPr>
                            </w:pPr>
                            <w:r>
                              <w:rPr>
                                <w:rFonts w:ascii="Montserrat Bold" w:hAnsi="Montserrat Bold"/>
                                <w:sz w:val="28"/>
                                <w:szCs w:val="28"/>
                              </w:rPr>
                              <w:t>University of Electronic Science and Technology of China</w:t>
                            </w:r>
                          </w:p>
                          <w:p w14:paraId="52E9DA8A" w14:textId="55B7D9B8" w:rsidR="008B42CF" w:rsidRDefault="00BA14AE" w:rsidP="006511AA">
                            <w:pPr>
                              <w:pStyle w:val="Body"/>
                              <w:jc w:val="both"/>
                              <w:rPr>
                                <w:rFonts w:ascii="Montserrat Bold" w:hAnsi="Montserrat Bold"/>
                                <w:sz w:val="28"/>
                                <w:szCs w:val="28"/>
                              </w:rPr>
                            </w:pPr>
                            <w:r>
                              <w:rPr>
                                <w:rFonts w:ascii="Montserrat Bold" w:hAnsi="Montserrat Bold"/>
                                <w:sz w:val="28"/>
                                <w:szCs w:val="28"/>
                              </w:rPr>
                              <w:t>PhD X</w:t>
                            </w:r>
                            <w:r w:rsidR="008B42CF">
                              <w:rPr>
                                <w:rFonts w:ascii="Montserrat Bold" w:hAnsi="Montserrat Bold"/>
                                <w:sz w:val="28"/>
                                <w:szCs w:val="28"/>
                              </w:rPr>
                              <w:t>IAO</w:t>
                            </w:r>
                            <w:r>
                              <w:rPr>
                                <w:rFonts w:ascii="Montserrat Bold" w:hAnsi="Montserrat Bold"/>
                                <w:sz w:val="28"/>
                                <w:szCs w:val="28"/>
                              </w:rPr>
                              <w:t xml:space="preserve"> Wen, Professor</w:t>
                            </w:r>
                            <w:r w:rsidR="008B42CF">
                              <w:rPr>
                                <w:rFonts w:ascii="Montserrat Bold" w:hAnsi="Montserrat Bold"/>
                                <w:sz w:val="28"/>
                                <w:szCs w:val="28"/>
                              </w:rPr>
                              <w:t>,</w:t>
                            </w:r>
                          </w:p>
                          <w:p w14:paraId="6AFE821F" w14:textId="0389A775" w:rsidR="00BA14AE" w:rsidRDefault="00BA14AE" w:rsidP="006511AA">
                            <w:pPr>
                              <w:pStyle w:val="Body"/>
                              <w:jc w:val="both"/>
                              <w:rPr>
                                <w:rFonts w:ascii="Montserrat Bold" w:hAnsi="Montserrat Bold"/>
                                <w:sz w:val="28"/>
                                <w:szCs w:val="28"/>
                              </w:rPr>
                            </w:pPr>
                            <w:r>
                              <w:rPr>
                                <w:rFonts w:ascii="Montserrat Bold" w:hAnsi="Montserrat Bold"/>
                                <w:sz w:val="28"/>
                                <w:szCs w:val="28"/>
                              </w:rPr>
                              <w:t>University of Electronic Science and Technology of China</w:t>
                            </w:r>
                          </w:p>
                          <w:p w14:paraId="40D2C4CA" w14:textId="77777777" w:rsidR="00BA14AE" w:rsidRPr="00D331D5" w:rsidRDefault="00BA14AE" w:rsidP="006511AA">
                            <w:pPr>
                              <w:widowControl/>
                              <w:pBdr>
                                <w:top w:val="nil"/>
                                <w:left w:val="nil"/>
                                <w:bottom w:val="nil"/>
                                <w:right w:val="nil"/>
                                <w:between w:val="nil"/>
                                <w:bar w:val="nil"/>
                              </w:pBdr>
                              <w:autoSpaceDE/>
                              <w:autoSpaceDN/>
                              <w:adjustRightInd/>
                              <w:snapToGrid/>
                              <w:spacing w:before="0" w:line="240" w:lineRule="auto"/>
                              <w:ind w:firstLineChars="0" w:firstLine="0"/>
                              <w:rPr>
                                <w:rFonts w:ascii="Montserrat Regular" w:eastAsia="Montserrat Regular" w:hAnsi="Montserrat Regular" w:cs="Montserrat Regular"/>
                                <w:color w:val="000000"/>
                                <w:kern w:val="0"/>
                                <w:sz w:val="28"/>
                                <w:szCs w:val="28"/>
                                <w:bdr w:val="nil"/>
                                <w:lang w:eastAsia="en-US"/>
                              </w:rPr>
                            </w:pPr>
                          </w:p>
                          <w:p w14:paraId="70D45804" w14:textId="77777777" w:rsidR="00BA14AE" w:rsidRPr="00D331D5" w:rsidRDefault="00BA14AE" w:rsidP="006511AA">
                            <w:pPr>
                              <w:widowControl/>
                              <w:pBdr>
                                <w:top w:val="nil"/>
                                <w:left w:val="nil"/>
                                <w:bottom w:val="nil"/>
                                <w:right w:val="nil"/>
                                <w:between w:val="nil"/>
                                <w:bar w:val="nil"/>
                              </w:pBdr>
                              <w:autoSpaceDE/>
                              <w:autoSpaceDN/>
                              <w:adjustRightInd/>
                              <w:snapToGrid/>
                              <w:spacing w:before="0" w:line="240" w:lineRule="auto"/>
                              <w:ind w:firstLineChars="0" w:firstLine="0"/>
                              <w:rPr>
                                <w:rFonts w:ascii="Montserrat Regular" w:eastAsia="Montserrat Regular" w:hAnsi="Montserrat Regular" w:cs="Montserrat Regular"/>
                                <w:color w:val="000000"/>
                                <w:kern w:val="0"/>
                                <w:sz w:val="28"/>
                                <w:szCs w:val="28"/>
                                <w:bdr w:val="nil"/>
                                <w:lang w:eastAsia="en-US"/>
                              </w:rPr>
                            </w:pPr>
                          </w:p>
                          <w:p w14:paraId="1D417B1B" w14:textId="77777777" w:rsidR="00BA14AE" w:rsidRPr="00D331D5" w:rsidRDefault="00BA14AE" w:rsidP="006511AA">
                            <w:pPr>
                              <w:widowControl/>
                              <w:pBdr>
                                <w:top w:val="nil"/>
                                <w:left w:val="nil"/>
                                <w:bottom w:val="nil"/>
                                <w:right w:val="nil"/>
                                <w:between w:val="nil"/>
                                <w:bar w:val="nil"/>
                              </w:pBdr>
                              <w:autoSpaceDE/>
                              <w:autoSpaceDN/>
                              <w:adjustRightInd/>
                              <w:snapToGrid/>
                              <w:spacing w:before="0" w:line="240" w:lineRule="auto"/>
                              <w:ind w:firstLineChars="0" w:firstLine="0"/>
                              <w:rPr>
                                <w:rFonts w:ascii="Montserrat Regular" w:eastAsia="Montserrat Regular" w:hAnsi="Montserrat Regular" w:cs="Montserrat Regular"/>
                                <w:color w:val="000000"/>
                                <w:kern w:val="0"/>
                                <w:sz w:val="28"/>
                                <w:szCs w:val="28"/>
                                <w:bdr w:val="nil"/>
                                <w:lang w:eastAsia="en-US"/>
                              </w:rPr>
                            </w:pPr>
                          </w:p>
                          <w:p w14:paraId="741C72C7" w14:textId="77777777" w:rsidR="00BA14AE" w:rsidRDefault="00BA14AE" w:rsidP="006511AA">
                            <w:pPr>
                              <w:widowControl/>
                              <w:pBdr>
                                <w:top w:val="nil"/>
                                <w:left w:val="nil"/>
                                <w:bottom w:val="nil"/>
                                <w:right w:val="nil"/>
                                <w:between w:val="nil"/>
                                <w:bar w:val="nil"/>
                              </w:pBdr>
                              <w:autoSpaceDE/>
                              <w:autoSpaceDN/>
                              <w:adjustRightInd/>
                              <w:snapToGrid/>
                              <w:spacing w:before="0" w:line="240" w:lineRule="auto"/>
                              <w:ind w:firstLineChars="0" w:firstLine="0"/>
                              <w:rPr>
                                <w:rFonts w:ascii="Montserrat Regular" w:eastAsia="Montserrat Regular" w:hAnsi="Montserrat Regular" w:cs="Montserrat Regular"/>
                                <w:color w:val="000000"/>
                                <w:kern w:val="0"/>
                                <w:sz w:val="28"/>
                                <w:szCs w:val="28"/>
                                <w:bdr w:val="nil"/>
                                <w:lang w:eastAsia="en-US"/>
                              </w:rPr>
                            </w:pPr>
                          </w:p>
                          <w:p w14:paraId="6CA297BF" w14:textId="77777777" w:rsidR="008B42CF" w:rsidRPr="00D331D5" w:rsidRDefault="008B42CF" w:rsidP="006511AA">
                            <w:pPr>
                              <w:widowControl/>
                              <w:pBdr>
                                <w:top w:val="nil"/>
                                <w:left w:val="nil"/>
                                <w:bottom w:val="nil"/>
                                <w:right w:val="nil"/>
                                <w:between w:val="nil"/>
                                <w:bar w:val="nil"/>
                              </w:pBdr>
                              <w:autoSpaceDE/>
                              <w:autoSpaceDN/>
                              <w:adjustRightInd/>
                              <w:snapToGrid/>
                              <w:spacing w:before="0" w:line="240" w:lineRule="auto"/>
                              <w:ind w:firstLineChars="0" w:firstLine="0"/>
                              <w:rPr>
                                <w:rFonts w:ascii="Montserrat Regular" w:eastAsia="Montserrat Regular" w:hAnsi="Montserrat Regular" w:cs="Montserrat Regular"/>
                                <w:color w:val="000000"/>
                                <w:kern w:val="0"/>
                                <w:sz w:val="28"/>
                                <w:szCs w:val="28"/>
                                <w:bdr w:val="nil"/>
                                <w:lang w:eastAsia="en-US"/>
                              </w:rPr>
                            </w:pPr>
                          </w:p>
                          <w:p w14:paraId="6B117F21" w14:textId="643F49BB" w:rsidR="00BA14AE" w:rsidRPr="00232AD5" w:rsidRDefault="00BA14AE" w:rsidP="006511AA">
                            <w:pPr>
                              <w:pStyle w:val="Body"/>
                              <w:jc w:val="both"/>
                              <w:rPr>
                                <w:rFonts w:ascii="Montserrat Regular" w:hAnsi="Montserrat Regular"/>
                                <w:sz w:val="28"/>
                                <w:szCs w:val="28"/>
                                <w:bdr w:val="nil"/>
                                <w:lang w:val="pt-PT"/>
                              </w:rPr>
                            </w:pPr>
                            <w:r>
                              <w:rPr>
                                <w:rFonts w:ascii="Montserrat Bold" w:eastAsia="宋体" w:hAnsi="Montserrat Bold" w:hint="eastAsia"/>
                                <w:sz w:val="28"/>
                                <w:szCs w:val="28"/>
                                <w:lang w:eastAsia="zh-CN"/>
                              </w:rPr>
                              <w:t>May</w:t>
                            </w:r>
                            <w:r>
                              <w:rPr>
                                <w:rFonts w:ascii="Montserrat Bold" w:hAnsi="Montserrat Bold"/>
                                <w:sz w:val="28"/>
                                <w:szCs w:val="28"/>
                              </w:rPr>
                              <w:t>, 202</w:t>
                            </w:r>
                            <w:r>
                              <w:rPr>
                                <w:rFonts w:ascii="Montserrat Bold" w:eastAsia="宋体" w:hAnsi="Montserrat Bold" w:hint="eastAsia"/>
                                <w:sz w:val="28"/>
                                <w:szCs w:val="28"/>
                                <w:lang w:eastAsia="zh-CN"/>
                              </w:rPr>
                              <w:t>5</w:t>
                            </w:r>
                          </w:p>
                        </w:txbxContent>
                      </wps:txbx>
                      <wps:bodyPr wrap="square" lIns="50800" tIns="50800" rIns="50800" bIns="50800" numCol="1" anchor="t">
                        <a:noAutofit/>
                      </wps:bodyPr>
                    </wps:wsp>
                  </a:graphicData>
                </a:graphic>
                <wp14:sizeRelH relativeFrom="margin">
                  <wp14:pctWidth>0</wp14:pctWidth>
                </wp14:sizeRelH>
              </wp:anchor>
            </w:drawing>
          </mc:Choice>
          <mc:Fallback>
            <w:pict>
              <v:shapetype w14:anchorId="48641C23" id="_x0000_t202" coordsize="21600,21600" o:spt="202" path="m,l,21600r21600,l21600,xe">
                <v:stroke joinstyle="miter"/>
                <v:path gradientshapeok="t" o:connecttype="rect"/>
              </v:shapetype>
              <v:shape id="officeArt object" o:spid="_x0000_s1026" type="#_x0000_t202" style="position:absolute;left:0;text-align:left;margin-left:.3pt;margin-top:171.25pt;width:481.2pt;height:556.4pt;z-index:251671552;visibility:visible;mso-wrap-style:square;mso-width-percent:0;mso-wrap-distance-left:12pt;mso-wrap-distance-top:12pt;mso-wrap-distance-right:12pt;mso-wrap-distance-bottom:12pt;mso-position-horizontal:absolute;mso-position-horizontal-relative:margin;mso-position-vertical:absolute;mso-position-vertical-relative:lin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" filled="f" stroked="f" strokeweight="1pt">
                <v:stroke miterlimit="4"/>
                <v:textbox inset="4pt,4pt,4pt,4pt">
                  <w:txbxContent>
                    <w:p w14:paraId="15990922" w14:textId="77777777" w:rsidR="00BA14AE" w:rsidRDefault="00BA14AE" w:rsidP="006511AA">
                      <w:pPr>
                        <w:pStyle w:val="Body"/>
                        <w:jc w:val="both"/>
                        <w:rPr>
                          <w:rFonts w:ascii="Montserrat Bold" w:hAnsi="Montserrat Bold"/>
                          <w:sz w:val="28"/>
                          <w:szCs w:val="28"/>
                          <w:lang w:eastAsia="zh-CN"/>
                        </w:rPr>
                      </w:pPr>
                      <w:r>
                        <w:rPr>
                          <w:rFonts w:ascii="Montserrat Bold" w:hAnsi="Montserrat Bold"/>
                          <w:sz w:val="28"/>
                          <w:szCs w:val="28"/>
                        </w:rPr>
                        <w:t xml:space="preserve">Business Model of a New Market-Entry Product: A Case Study of </w:t>
                      </w:r>
                      <w:r>
                        <w:rPr>
                          <w:rFonts w:ascii="Montserrat Bold" w:hAnsi="Montserrat Bold" w:hint="eastAsia"/>
                          <w:sz w:val="28"/>
                          <w:szCs w:val="28"/>
                          <w:lang w:eastAsia="zh-CN"/>
                        </w:rPr>
                        <w:t>Deuterium Depleted Water</w:t>
                      </w:r>
                    </w:p>
                    <w:p w14:paraId="2B0024D6" w14:textId="77777777" w:rsidR="00BA14AE" w:rsidRDefault="00BA14AE" w:rsidP="006511AA">
                      <w:pPr>
                        <w:pStyle w:val="Body"/>
                        <w:jc w:val="both"/>
                        <w:rPr>
                          <w:rFonts w:ascii="Montserrat Bold" w:hAnsi="Montserrat Bold"/>
                          <w:sz w:val="28"/>
                          <w:szCs w:val="28"/>
                        </w:rPr>
                      </w:pPr>
                    </w:p>
                    <w:p w14:paraId="3F91EFA9" w14:textId="77777777" w:rsidR="00BA14AE" w:rsidRDefault="00BA14AE" w:rsidP="006511AA">
                      <w:pPr>
                        <w:pStyle w:val="Body"/>
                        <w:jc w:val="both"/>
                        <w:rPr>
                          <w:rFonts w:ascii="Montserrat Bold" w:hAnsi="Montserrat Bold"/>
                          <w:sz w:val="28"/>
                          <w:szCs w:val="28"/>
                        </w:rPr>
                      </w:pPr>
                    </w:p>
                    <w:p w14:paraId="5CA3F448" w14:textId="77777777" w:rsidR="00BA14AE" w:rsidRDefault="00BA14AE" w:rsidP="006511AA">
                      <w:pPr>
                        <w:pStyle w:val="Body"/>
                        <w:jc w:val="both"/>
                        <w:rPr>
                          <w:rFonts w:ascii="Montserrat Bold" w:hAnsi="Montserrat Bold"/>
                          <w:sz w:val="28"/>
                          <w:szCs w:val="28"/>
                        </w:rPr>
                      </w:pPr>
                    </w:p>
                    <w:p w14:paraId="18DF5410" w14:textId="77777777" w:rsidR="00BA14AE" w:rsidRDefault="00BA14AE" w:rsidP="006511AA">
                      <w:pPr>
                        <w:pStyle w:val="Body"/>
                        <w:jc w:val="both"/>
                        <w:rPr>
                          <w:rFonts w:ascii="Montserrat Bold" w:hAnsi="Montserrat Bold"/>
                          <w:sz w:val="28"/>
                          <w:szCs w:val="28"/>
                        </w:rPr>
                      </w:pPr>
                      <w:bookmarkStart w:id="3" w:name="_Hlk64569693"/>
                      <w:r>
                        <w:rPr>
                          <w:rFonts w:ascii="Montserrat Bold" w:hAnsi="Montserrat Bold"/>
                          <w:sz w:val="28"/>
                          <w:szCs w:val="28"/>
                        </w:rPr>
                        <w:t>ZHANG Ya</w:t>
                      </w:r>
                    </w:p>
                    <w:bookmarkEnd w:id="3"/>
                    <w:p w14:paraId="41D4EF7C" w14:textId="77777777" w:rsidR="00BA14AE" w:rsidRDefault="00BA14AE" w:rsidP="006511AA">
                      <w:pPr>
                        <w:pStyle w:val="Body"/>
                        <w:jc w:val="both"/>
                        <w:rPr>
                          <w:rFonts w:ascii="Montserrat Bold" w:hAnsi="Montserrat Bold"/>
                          <w:sz w:val="28"/>
                          <w:szCs w:val="28"/>
                        </w:rPr>
                      </w:pPr>
                    </w:p>
                    <w:p w14:paraId="20F44C3A" w14:textId="77777777" w:rsidR="00BA14AE" w:rsidRDefault="00BA14AE" w:rsidP="006511AA">
                      <w:pPr>
                        <w:pStyle w:val="Body"/>
                        <w:jc w:val="both"/>
                        <w:rPr>
                          <w:rFonts w:ascii="Montserrat Bold" w:hAnsi="Montserrat Bold"/>
                          <w:sz w:val="28"/>
                          <w:szCs w:val="28"/>
                        </w:rPr>
                      </w:pPr>
                    </w:p>
                    <w:p w14:paraId="571D214A" w14:textId="77777777" w:rsidR="00BA14AE" w:rsidRDefault="00BA14AE" w:rsidP="006511AA">
                      <w:pPr>
                        <w:pStyle w:val="Body"/>
                        <w:jc w:val="both"/>
                        <w:rPr>
                          <w:rFonts w:ascii="Montserrat Bold" w:hAnsi="Montserrat Bold"/>
                          <w:sz w:val="28"/>
                          <w:szCs w:val="28"/>
                        </w:rPr>
                      </w:pPr>
                    </w:p>
                    <w:p w14:paraId="1392F405"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Doctor of Management</w:t>
                      </w:r>
                    </w:p>
                    <w:p w14:paraId="07A81905" w14:textId="77777777" w:rsidR="00BA14AE" w:rsidRDefault="00BA14AE" w:rsidP="006511AA">
                      <w:pPr>
                        <w:pStyle w:val="Body"/>
                        <w:jc w:val="both"/>
                        <w:rPr>
                          <w:rFonts w:ascii="Montserrat Bold" w:hAnsi="Montserrat Bold"/>
                          <w:sz w:val="28"/>
                          <w:szCs w:val="28"/>
                        </w:rPr>
                      </w:pPr>
                    </w:p>
                    <w:p w14:paraId="56D486F1" w14:textId="77777777" w:rsidR="00BA14AE" w:rsidRDefault="00BA14AE" w:rsidP="006511AA">
                      <w:pPr>
                        <w:pStyle w:val="Body"/>
                        <w:jc w:val="both"/>
                        <w:rPr>
                          <w:rFonts w:ascii="Montserrat Bold" w:hAnsi="Montserrat Bold"/>
                          <w:sz w:val="28"/>
                          <w:szCs w:val="28"/>
                        </w:rPr>
                      </w:pPr>
                    </w:p>
                    <w:p w14:paraId="3249B93F" w14:textId="77777777" w:rsidR="00BA14AE" w:rsidRDefault="00BA14AE" w:rsidP="006511AA">
                      <w:pPr>
                        <w:pStyle w:val="Body"/>
                        <w:jc w:val="both"/>
                        <w:rPr>
                          <w:rFonts w:ascii="Montserrat Bold" w:hAnsi="Montserrat Bold"/>
                          <w:sz w:val="28"/>
                          <w:szCs w:val="28"/>
                        </w:rPr>
                      </w:pPr>
                    </w:p>
                    <w:p w14:paraId="51547CBA"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Supervisors:</w:t>
                      </w:r>
                    </w:p>
                    <w:p w14:paraId="0F7A01B6" w14:textId="7071D252" w:rsidR="008B42CF" w:rsidRDefault="008B42CF" w:rsidP="006511AA">
                      <w:pPr>
                        <w:pStyle w:val="Body"/>
                        <w:jc w:val="both"/>
                        <w:rPr>
                          <w:rFonts w:ascii="Montserrat Bold" w:hAnsi="Montserrat Bold"/>
                          <w:sz w:val="28"/>
                          <w:szCs w:val="28"/>
                        </w:rPr>
                      </w:pPr>
                      <w:r>
                        <w:rPr>
                          <w:rFonts w:ascii="Montserrat Bold" w:hAnsi="Montserrat Bold"/>
                          <w:sz w:val="28"/>
                          <w:szCs w:val="28"/>
                        </w:rPr>
                        <w:t>PhD</w:t>
                      </w:r>
                      <w:r w:rsidR="00BA14AE">
                        <w:rPr>
                          <w:rFonts w:ascii="Montserrat Bold" w:hAnsi="Montserrat Bold"/>
                          <w:sz w:val="28"/>
                          <w:szCs w:val="28"/>
                        </w:rPr>
                        <w:t xml:space="preserve"> Nelson Santos António,</w:t>
                      </w:r>
                      <w:r>
                        <w:rPr>
                          <w:rFonts w:ascii="Montserrat Bold" w:hAnsi="Montserrat Bold"/>
                          <w:sz w:val="28"/>
                          <w:szCs w:val="28"/>
                        </w:rPr>
                        <w:t xml:space="preserve"> Professor,</w:t>
                      </w:r>
                    </w:p>
                    <w:p w14:paraId="3141D96B" w14:textId="3706806F" w:rsidR="00BA14AE" w:rsidRDefault="00BA14AE" w:rsidP="006511AA">
                      <w:pPr>
                        <w:pStyle w:val="Body"/>
                        <w:jc w:val="both"/>
                        <w:rPr>
                          <w:rFonts w:ascii="Montserrat Bold" w:hAnsi="Montserrat Bold"/>
                          <w:sz w:val="28"/>
                          <w:szCs w:val="28"/>
                        </w:rPr>
                      </w:pPr>
                      <w:r>
                        <w:rPr>
                          <w:rFonts w:ascii="Montserrat Bold" w:hAnsi="Montserrat Bold"/>
                          <w:sz w:val="28"/>
                          <w:szCs w:val="28"/>
                        </w:rPr>
                        <w:t>ISCTE University Institute of Lisbon</w:t>
                      </w:r>
                    </w:p>
                    <w:p w14:paraId="02784716" w14:textId="605E4B21" w:rsidR="008B42CF" w:rsidRDefault="00BA14AE" w:rsidP="006511AA">
                      <w:pPr>
                        <w:pStyle w:val="Body"/>
                        <w:jc w:val="both"/>
                        <w:rPr>
                          <w:rFonts w:ascii="Montserrat Bold" w:hAnsi="Montserrat Bold"/>
                          <w:sz w:val="28"/>
                          <w:szCs w:val="28"/>
                        </w:rPr>
                      </w:pPr>
                      <w:r>
                        <w:rPr>
                          <w:rFonts w:ascii="Montserrat Bold" w:hAnsi="Montserrat Bold"/>
                          <w:sz w:val="28"/>
                          <w:szCs w:val="28"/>
                        </w:rPr>
                        <w:t>PhD Z</w:t>
                      </w:r>
                      <w:r w:rsidR="008B42CF">
                        <w:rPr>
                          <w:rFonts w:ascii="Montserrat Bold" w:hAnsi="Montserrat Bold"/>
                          <w:sz w:val="28"/>
                          <w:szCs w:val="28"/>
                        </w:rPr>
                        <w:t>ENG</w:t>
                      </w:r>
                      <w:r>
                        <w:rPr>
                          <w:rFonts w:ascii="Montserrat Bold" w:hAnsi="Montserrat Bold"/>
                          <w:sz w:val="28"/>
                          <w:szCs w:val="28"/>
                        </w:rPr>
                        <w:t xml:space="preserve"> Yong, Professor</w:t>
                      </w:r>
                      <w:r w:rsidR="008B42CF">
                        <w:rPr>
                          <w:rFonts w:ascii="Montserrat Bold" w:hAnsi="Montserrat Bold"/>
                          <w:sz w:val="28"/>
                          <w:szCs w:val="28"/>
                        </w:rPr>
                        <w:t>,</w:t>
                      </w:r>
                    </w:p>
                    <w:p w14:paraId="463E9C49" w14:textId="1DD4A986" w:rsidR="00BA14AE" w:rsidRDefault="00BA14AE" w:rsidP="006511AA">
                      <w:pPr>
                        <w:pStyle w:val="Body"/>
                        <w:jc w:val="both"/>
                        <w:rPr>
                          <w:rFonts w:ascii="Montserrat Bold" w:hAnsi="Montserrat Bold"/>
                          <w:sz w:val="28"/>
                          <w:szCs w:val="28"/>
                        </w:rPr>
                      </w:pPr>
                      <w:r>
                        <w:rPr>
                          <w:rFonts w:ascii="Montserrat Bold" w:hAnsi="Montserrat Bold"/>
                          <w:sz w:val="28"/>
                          <w:szCs w:val="28"/>
                        </w:rPr>
                        <w:t>University of Electronic Science and Technology of China</w:t>
                      </w:r>
                    </w:p>
                    <w:p w14:paraId="52E9DA8A" w14:textId="55B7D9B8" w:rsidR="008B42CF" w:rsidRDefault="00BA14AE" w:rsidP="006511AA">
                      <w:pPr>
                        <w:pStyle w:val="Body"/>
                        <w:jc w:val="both"/>
                        <w:rPr>
                          <w:rFonts w:ascii="Montserrat Bold" w:hAnsi="Montserrat Bold"/>
                          <w:sz w:val="28"/>
                          <w:szCs w:val="28"/>
                        </w:rPr>
                      </w:pPr>
                      <w:r>
                        <w:rPr>
                          <w:rFonts w:ascii="Montserrat Bold" w:hAnsi="Montserrat Bold"/>
                          <w:sz w:val="28"/>
                          <w:szCs w:val="28"/>
                        </w:rPr>
                        <w:t>PhD X</w:t>
                      </w:r>
                      <w:r w:rsidR="008B42CF">
                        <w:rPr>
                          <w:rFonts w:ascii="Montserrat Bold" w:hAnsi="Montserrat Bold"/>
                          <w:sz w:val="28"/>
                          <w:szCs w:val="28"/>
                        </w:rPr>
                        <w:t>IAO</w:t>
                      </w:r>
                      <w:r>
                        <w:rPr>
                          <w:rFonts w:ascii="Montserrat Bold" w:hAnsi="Montserrat Bold"/>
                          <w:sz w:val="28"/>
                          <w:szCs w:val="28"/>
                        </w:rPr>
                        <w:t xml:space="preserve"> Wen, Professor</w:t>
                      </w:r>
                      <w:r w:rsidR="008B42CF">
                        <w:rPr>
                          <w:rFonts w:ascii="Montserrat Bold" w:hAnsi="Montserrat Bold"/>
                          <w:sz w:val="28"/>
                          <w:szCs w:val="28"/>
                        </w:rPr>
                        <w:t>,</w:t>
                      </w:r>
                    </w:p>
                    <w:p w14:paraId="6AFE821F" w14:textId="0389A775" w:rsidR="00BA14AE" w:rsidRDefault="00BA14AE" w:rsidP="006511AA">
                      <w:pPr>
                        <w:pStyle w:val="Body"/>
                        <w:jc w:val="both"/>
                        <w:rPr>
                          <w:rFonts w:ascii="Montserrat Bold" w:hAnsi="Montserrat Bold"/>
                          <w:sz w:val="28"/>
                          <w:szCs w:val="28"/>
                        </w:rPr>
                      </w:pPr>
                      <w:r>
                        <w:rPr>
                          <w:rFonts w:ascii="Montserrat Bold" w:hAnsi="Montserrat Bold"/>
                          <w:sz w:val="28"/>
                          <w:szCs w:val="28"/>
                        </w:rPr>
                        <w:t>University of Electronic Science and Technology of China</w:t>
                      </w:r>
                    </w:p>
                    <w:p w14:paraId="40D2C4CA" w14:textId="77777777" w:rsidR="00BA14AE" w:rsidRPr="00D331D5" w:rsidRDefault="00BA14AE" w:rsidP="006511AA">
                      <w:pPr>
                        <w:widowControl/>
                        <w:pBdr>
                          <w:top w:val="nil"/>
                          <w:left w:val="nil"/>
                          <w:bottom w:val="nil"/>
                          <w:right w:val="nil"/>
                          <w:between w:val="nil"/>
                          <w:bar w:val="nil"/>
                        </w:pBdr>
                        <w:autoSpaceDE/>
                        <w:autoSpaceDN/>
                        <w:adjustRightInd/>
                        <w:snapToGrid/>
                        <w:spacing w:before="0" w:line="240" w:lineRule="auto"/>
                        <w:ind w:firstLineChars="0" w:firstLine="0"/>
                        <w:rPr>
                          <w:rFonts w:ascii="Montserrat Regular" w:eastAsia="Montserrat Regular" w:hAnsi="Montserrat Regular" w:cs="Montserrat Regular"/>
                          <w:color w:val="000000"/>
                          <w:kern w:val="0"/>
                          <w:sz w:val="28"/>
                          <w:szCs w:val="28"/>
                          <w:bdr w:val="nil"/>
                          <w:lang w:eastAsia="en-US"/>
                        </w:rPr>
                      </w:pPr>
                    </w:p>
                    <w:p w14:paraId="70D45804" w14:textId="77777777" w:rsidR="00BA14AE" w:rsidRPr="00D331D5" w:rsidRDefault="00BA14AE" w:rsidP="006511AA">
                      <w:pPr>
                        <w:widowControl/>
                        <w:pBdr>
                          <w:top w:val="nil"/>
                          <w:left w:val="nil"/>
                          <w:bottom w:val="nil"/>
                          <w:right w:val="nil"/>
                          <w:between w:val="nil"/>
                          <w:bar w:val="nil"/>
                        </w:pBdr>
                        <w:autoSpaceDE/>
                        <w:autoSpaceDN/>
                        <w:adjustRightInd/>
                        <w:snapToGrid/>
                        <w:spacing w:before="0" w:line="240" w:lineRule="auto"/>
                        <w:ind w:firstLineChars="0" w:firstLine="0"/>
                        <w:rPr>
                          <w:rFonts w:ascii="Montserrat Regular" w:eastAsia="Montserrat Regular" w:hAnsi="Montserrat Regular" w:cs="Montserrat Regular"/>
                          <w:color w:val="000000"/>
                          <w:kern w:val="0"/>
                          <w:sz w:val="28"/>
                          <w:szCs w:val="28"/>
                          <w:bdr w:val="nil"/>
                          <w:lang w:eastAsia="en-US"/>
                        </w:rPr>
                      </w:pPr>
                    </w:p>
                    <w:p w14:paraId="1D417B1B" w14:textId="77777777" w:rsidR="00BA14AE" w:rsidRPr="00D331D5" w:rsidRDefault="00BA14AE" w:rsidP="006511AA">
                      <w:pPr>
                        <w:widowControl/>
                        <w:pBdr>
                          <w:top w:val="nil"/>
                          <w:left w:val="nil"/>
                          <w:bottom w:val="nil"/>
                          <w:right w:val="nil"/>
                          <w:between w:val="nil"/>
                          <w:bar w:val="nil"/>
                        </w:pBdr>
                        <w:autoSpaceDE/>
                        <w:autoSpaceDN/>
                        <w:adjustRightInd/>
                        <w:snapToGrid/>
                        <w:spacing w:before="0" w:line="240" w:lineRule="auto"/>
                        <w:ind w:firstLineChars="0" w:firstLine="0"/>
                        <w:rPr>
                          <w:rFonts w:ascii="Montserrat Regular" w:eastAsia="Montserrat Regular" w:hAnsi="Montserrat Regular" w:cs="Montserrat Regular"/>
                          <w:color w:val="000000"/>
                          <w:kern w:val="0"/>
                          <w:sz w:val="28"/>
                          <w:szCs w:val="28"/>
                          <w:bdr w:val="nil"/>
                          <w:lang w:eastAsia="en-US"/>
                        </w:rPr>
                      </w:pPr>
                    </w:p>
                    <w:p w14:paraId="741C72C7" w14:textId="77777777" w:rsidR="00BA14AE" w:rsidRDefault="00BA14AE" w:rsidP="006511AA">
                      <w:pPr>
                        <w:widowControl/>
                        <w:pBdr>
                          <w:top w:val="nil"/>
                          <w:left w:val="nil"/>
                          <w:bottom w:val="nil"/>
                          <w:right w:val="nil"/>
                          <w:between w:val="nil"/>
                          <w:bar w:val="nil"/>
                        </w:pBdr>
                        <w:autoSpaceDE/>
                        <w:autoSpaceDN/>
                        <w:adjustRightInd/>
                        <w:snapToGrid/>
                        <w:spacing w:before="0" w:line="240" w:lineRule="auto"/>
                        <w:ind w:firstLineChars="0" w:firstLine="0"/>
                        <w:rPr>
                          <w:rFonts w:ascii="Montserrat Regular" w:eastAsia="Montserrat Regular" w:hAnsi="Montserrat Regular" w:cs="Montserrat Regular"/>
                          <w:color w:val="000000"/>
                          <w:kern w:val="0"/>
                          <w:sz w:val="28"/>
                          <w:szCs w:val="28"/>
                          <w:bdr w:val="nil"/>
                          <w:lang w:eastAsia="en-US"/>
                        </w:rPr>
                      </w:pPr>
                    </w:p>
                    <w:p w14:paraId="6CA297BF" w14:textId="77777777" w:rsidR="008B42CF" w:rsidRPr="00D331D5" w:rsidRDefault="008B42CF" w:rsidP="006511AA">
                      <w:pPr>
                        <w:widowControl/>
                        <w:pBdr>
                          <w:top w:val="nil"/>
                          <w:left w:val="nil"/>
                          <w:bottom w:val="nil"/>
                          <w:right w:val="nil"/>
                          <w:between w:val="nil"/>
                          <w:bar w:val="nil"/>
                        </w:pBdr>
                        <w:autoSpaceDE/>
                        <w:autoSpaceDN/>
                        <w:adjustRightInd/>
                        <w:snapToGrid/>
                        <w:spacing w:before="0" w:line="240" w:lineRule="auto"/>
                        <w:ind w:firstLineChars="0" w:firstLine="0"/>
                        <w:rPr>
                          <w:rFonts w:ascii="Montserrat Regular" w:eastAsia="Montserrat Regular" w:hAnsi="Montserrat Regular" w:cs="Montserrat Regular"/>
                          <w:color w:val="000000"/>
                          <w:kern w:val="0"/>
                          <w:sz w:val="28"/>
                          <w:szCs w:val="28"/>
                          <w:bdr w:val="nil"/>
                          <w:lang w:eastAsia="en-US"/>
                        </w:rPr>
                      </w:pPr>
                    </w:p>
                    <w:p w14:paraId="6B117F21" w14:textId="643F49BB" w:rsidR="00BA14AE" w:rsidRPr="00232AD5" w:rsidRDefault="00BA14AE" w:rsidP="006511AA">
                      <w:pPr>
                        <w:pStyle w:val="Body"/>
                        <w:jc w:val="both"/>
                        <w:rPr>
                          <w:rFonts w:ascii="Montserrat Regular" w:hAnsi="Montserrat Regular"/>
                          <w:sz w:val="28"/>
                          <w:szCs w:val="28"/>
                          <w:bdr w:val="nil"/>
                          <w:lang w:val="pt-PT"/>
                        </w:rPr>
                      </w:pPr>
                      <w:r>
                        <w:rPr>
                          <w:rFonts w:ascii="Montserrat Bold" w:eastAsia="宋体" w:hAnsi="Montserrat Bold" w:hint="eastAsia"/>
                          <w:sz w:val="28"/>
                          <w:szCs w:val="28"/>
                          <w:lang w:eastAsia="zh-CN"/>
                        </w:rPr>
                        <w:t>May</w:t>
                      </w:r>
                      <w:r>
                        <w:rPr>
                          <w:rFonts w:ascii="Montserrat Bold" w:hAnsi="Montserrat Bold"/>
                          <w:sz w:val="28"/>
                          <w:szCs w:val="28"/>
                        </w:rPr>
                        <w:t>, 202</w:t>
                      </w:r>
                      <w:r>
                        <w:rPr>
                          <w:rFonts w:ascii="Montserrat Bold" w:eastAsia="宋体" w:hAnsi="Montserrat Bold" w:hint="eastAsia"/>
                          <w:sz w:val="28"/>
                          <w:szCs w:val="28"/>
                          <w:lang w:eastAsia="zh-CN"/>
                        </w:rPr>
                        <w:t>5</w:t>
                      </w:r>
                    </w:p>
                  </w:txbxContent>
                </v:textbox>
                <w10:wrap type="topAndBottom" anchorx="margin" anchory="line"/>
              </v:shape>
            </w:pict>
          </mc:Fallback>
        </mc:AlternateContent>
      </w:r>
      <w:r w:rsidRPr="00DC2353">
        <w:rPr>
          <w:rFonts w:ascii="Helvetica Neue" w:eastAsia="Arial Unicode MS" w:hAnsi="Helvetica Neue" w:cs="Arial Unicode MS"/>
          <w:noProof/>
          <w:color w:val="000000"/>
          <w:sz w:val="22"/>
          <w:bdr w:val="nil"/>
          <w:lang w:eastAsia="en-US"/>
          <w14:textOutline w14:w="0" w14:cap="flat" w14:cmpd="sng" w14:algn="ctr">
            <w14:noFill/>
            <w14:prstDash w14:val="solid"/>
            <w14:bevel/>
          </w14:textOutline>
        </w:rPr>
        <w:drawing>
          <wp:anchor distT="152400" distB="152400" distL="152400" distR="152400" simplePos="0" relativeHeight="251680768" behindDoc="0" locked="0" layoutInCell="1" allowOverlap="1" wp14:anchorId="049CC680" wp14:editId="69BC83A7">
            <wp:simplePos x="0" y="0"/>
            <wp:positionH relativeFrom="margin">
              <wp:posOffset>-3810</wp:posOffset>
            </wp:positionH>
            <wp:positionV relativeFrom="line">
              <wp:posOffset>1603375</wp:posOffset>
            </wp:positionV>
            <wp:extent cx="6042660" cy="45085"/>
            <wp:effectExtent l="0" t="0" r="0" b="0"/>
            <wp:wrapThrough wrapText="bothSides" distL="152400" distR="152400">
              <wp:wrapPolygon edited="1">
                <wp:start x="0" y="0"/>
                <wp:lineTo x="0" y="21599"/>
                <wp:lineTo x="21600" y="21599"/>
                <wp:lineTo x="21600" y="0"/>
                <wp:lineTo x="0" y="0"/>
              </wp:wrapPolygon>
            </wp:wrapThrough>
            <wp:docPr id="22"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df"/>
                    <pic:cNvPicPr>
                      <a:picLocks noChangeAspect="1"/>
                    </pic:cNvPicPr>
                  </pic:nvPicPr>
                  <pic:blipFill>
                    <a:blip r:embed="rId15"/>
                    <a:srcRect/>
                    <a:stretch>
                      <a:fillRect/>
                    </a:stretch>
                  </pic:blipFill>
                  <pic:spPr>
                    <a:xfrm>
                      <a:off x="0" y="0"/>
                      <a:ext cx="6042660" cy="4508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DC2353">
        <w:rPr>
          <w:rFonts w:ascii="Helvetica Neue" w:eastAsia="Arial Unicode MS" w:hAnsi="Helvetica Neue" w:cs="Arial Unicode MS"/>
          <w:noProof/>
          <w:color w:val="000000"/>
          <w:sz w:val="22"/>
          <w:bdr w:val="nil"/>
          <w:lang w:eastAsia="en-US"/>
          <w14:textOutline w14:w="0" w14:cap="flat" w14:cmpd="sng" w14:algn="ctr">
            <w14:noFill/>
            <w14:prstDash w14:val="solid"/>
            <w14:bevel/>
          </w14:textOutline>
        </w:rPr>
        <w:drawing>
          <wp:anchor distT="152400" distB="152400" distL="152400" distR="152400" simplePos="0" relativeHeight="251678720" behindDoc="0" locked="0" layoutInCell="1" allowOverlap="1" wp14:anchorId="46900A78" wp14:editId="6BD32BDE">
            <wp:simplePos x="0" y="0"/>
            <wp:positionH relativeFrom="margin">
              <wp:posOffset>593</wp:posOffset>
            </wp:positionH>
            <wp:positionV relativeFrom="line">
              <wp:posOffset>0</wp:posOffset>
            </wp:positionV>
            <wp:extent cx="2528888" cy="1276810"/>
            <wp:effectExtent l="0" t="0" r="0" b="6350"/>
            <wp:wrapThrough wrapText="bothSides" distL="152400" distR="152400">
              <wp:wrapPolygon edited="1">
                <wp:start x="0" y="0"/>
                <wp:lineTo x="21600" y="0"/>
                <wp:lineTo x="21600" y="21600"/>
                <wp:lineTo x="0" y="21600"/>
                <wp:lineTo x="0" y="0"/>
              </wp:wrapPolygon>
            </wp:wrapThrough>
            <wp:docPr id="1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16"/>
                    <a:stretch>
                      <a:fillRect/>
                    </a:stretch>
                  </pic:blipFill>
                  <pic:spPr>
                    <a:xfrm>
                      <a:off x="0" y="0"/>
                      <a:ext cx="2528888" cy="1276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CCF9151" w14:textId="7722DA96" w:rsidR="00D331D5" w:rsidRDefault="006511AA" w:rsidP="00D331D5">
      <w:pPr>
        <w:ind w:firstLine="462"/>
        <w:jc w:val="left"/>
        <w:rPr>
          <w:rFonts w:ascii="Helvetica Neue" w:eastAsia="Arial Unicode MS" w:hAnsi="Helvetica Neue" w:cs="Arial Unicode MS"/>
          <w:color w:val="000000"/>
          <w:sz w:val="22"/>
        </w:rPr>
        <w:sectPr w:rsidR="00D331D5" w:rsidSect="00444459">
          <w:headerReference w:type="even" r:id="rId17"/>
          <w:headerReference w:type="default" r:id="rId18"/>
          <w:footerReference w:type="default" r:id="rId19"/>
          <w:footnotePr>
            <w:numFmt w:val="decimalEnclosedCircleChinese"/>
            <w:numRestart w:val="eachPage"/>
          </w:footnotePr>
          <w:pgSz w:w="11907" w:h="16840" w:code="9"/>
          <w:pgMar w:top="1134" w:right="1134" w:bottom="1134" w:left="1134" w:header="851" w:footer="709" w:gutter="0"/>
          <w:cols w:space="720"/>
          <w:docGrid w:linePitch="326" w:charSpace="6144"/>
        </w:sectPr>
      </w:pPr>
      <w:r>
        <w:rPr>
          <w:rFonts w:ascii="Helvetica Neue" w:eastAsia="Arial Unicode MS" w:hAnsi="Helvetica Neue" w:cs="Arial Unicode MS"/>
          <w:noProof/>
          <w:color w:val="000000"/>
          <w:sz w:val="22"/>
        </w:rPr>
        <w:lastRenderedPageBreak/>
        <mc:AlternateContent>
          <mc:Choice Requires="wps">
            <w:drawing>
              <wp:anchor distT="152400" distB="152400" distL="152400" distR="152400" simplePos="0" relativeHeight="251672576" behindDoc="0" locked="0" layoutInCell="1" allowOverlap="1" wp14:anchorId="7DA4024B" wp14:editId="5213E69E">
                <wp:simplePos x="0" y="0"/>
                <wp:positionH relativeFrom="margin">
                  <wp:posOffset>3810</wp:posOffset>
                </wp:positionH>
                <wp:positionV relativeFrom="line">
                  <wp:posOffset>2144395</wp:posOffset>
                </wp:positionV>
                <wp:extent cx="6134100" cy="7094855"/>
                <wp:effectExtent l="0" t="0" r="0" b="0"/>
                <wp:wrapTopAndBottom/>
                <wp:docPr id="1073741829" name="officeArt object"/>
                <wp:cNvGraphicFramePr/>
                <a:graphic xmlns:a="http://schemas.openxmlformats.org/drawingml/2006/main">
                  <a:graphicData uri="http://schemas.microsoft.com/office/word/2010/wordprocessingShape">
                    <wps:wsp>
                      <wps:cNvSpPr txBox="1"/>
                      <wps:spPr>
                        <a:xfrm>
                          <a:off x="0" y="0"/>
                          <a:ext cx="6134100" cy="7094855"/>
                        </a:xfrm>
                        <a:prstGeom prst="rect">
                          <a:avLst/>
                        </a:prstGeom>
                        <a:noFill/>
                        <a:ln w="12700" cap="flat">
                          <a:noFill/>
                          <a:miter lim="400000"/>
                        </a:ln>
                        <a:effectLst/>
                      </wps:spPr>
                      <wps:txbx>
                        <w:txbxContent>
                          <w:p w14:paraId="78D94CF9"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Marketing, Operations and General Management Department</w:t>
                            </w:r>
                          </w:p>
                          <w:p w14:paraId="436AEDEF" w14:textId="77777777" w:rsidR="00BA14AE" w:rsidRDefault="00BA14AE" w:rsidP="006511AA">
                            <w:pPr>
                              <w:pStyle w:val="Body"/>
                              <w:jc w:val="both"/>
                              <w:rPr>
                                <w:rFonts w:ascii="Montserrat Bold" w:hAnsi="Montserrat Bold"/>
                                <w:sz w:val="28"/>
                                <w:szCs w:val="28"/>
                              </w:rPr>
                            </w:pPr>
                          </w:p>
                          <w:p w14:paraId="7836BEDD" w14:textId="77777777" w:rsidR="00BA14AE" w:rsidRDefault="00BA14AE" w:rsidP="006511AA">
                            <w:pPr>
                              <w:pStyle w:val="Body"/>
                              <w:jc w:val="both"/>
                              <w:rPr>
                                <w:rFonts w:ascii="Montserrat Bold" w:hAnsi="Montserrat Bold"/>
                                <w:sz w:val="28"/>
                                <w:szCs w:val="28"/>
                              </w:rPr>
                            </w:pPr>
                          </w:p>
                          <w:p w14:paraId="67452AB4" w14:textId="77777777" w:rsidR="00BA14AE" w:rsidRDefault="00BA14AE" w:rsidP="006511AA">
                            <w:pPr>
                              <w:pStyle w:val="Body"/>
                              <w:jc w:val="both"/>
                              <w:rPr>
                                <w:rFonts w:ascii="Montserrat Bold" w:hAnsi="Montserrat Bold"/>
                                <w:sz w:val="28"/>
                                <w:szCs w:val="28"/>
                                <w:lang w:eastAsia="zh-CN"/>
                              </w:rPr>
                            </w:pPr>
                            <w:bookmarkStart w:id="4" w:name="_Hlk158795420"/>
                            <w:r>
                              <w:rPr>
                                <w:rFonts w:ascii="Montserrat Bold" w:hAnsi="Montserrat Bold"/>
                                <w:sz w:val="28"/>
                                <w:szCs w:val="28"/>
                              </w:rPr>
                              <w:t xml:space="preserve">Business Model of a New Market-Entry Product: A Case Study of </w:t>
                            </w:r>
                            <w:r>
                              <w:rPr>
                                <w:rFonts w:ascii="Montserrat Bold" w:hAnsi="Montserrat Bold" w:hint="eastAsia"/>
                                <w:sz w:val="28"/>
                                <w:szCs w:val="28"/>
                                <w:lang w:eastAsia="zh-CN"/>
                              </w:rPr>
                              <w:t>Deuterium Depleted Water</w:t>
                            </w:r>
                          </w:p>
                          <w:bookmarkEnd w:id="4"/>
                          <w:p w14:paraId="6384367F" w14:textId="77777777" w:rsidR="00BA14AE" w:rsidRDefault="00BA14AE" w:rsidP="006511AA">
                            <w:pPr>
                              <w:pStyle w:val="Body"/>
                              <w:jc w:val="both"/>
                              <w:rPr>
                                <w:rFonts w:ascii="Montserrat Bold" w:hAnsi="Montserrat Bold"/>
                                <w:sz w:val="28"/>
                                <w:szCs w:val="28"/>
                              </w:rPr>
                            </w:pPr>
                          </w:p>
                          <w:p w14:paraId="622B90AF" w14:textId="77777777" w:rsidR="00BA14AE" w:rsidRDefault="00BA14AE" w:rsidP="006511AA">
                            <w:pPr>
                              <w:pStyle w:val="Body"/>
                              <w:jc w:val="both"/>
                              <w:rPr>
                                <w:rFonts w:ascii="Montserrat Bold" w:hAnsi="Montserrat Bold"/>
                                <w:sz w:val="28"/>
                                <w:szCs w:val="28"/>
                              </w:rPr>
                            </w:pPr>
                          </w:p>
                          <w:p w14:paraId="3C5A6EA7" w14:textId="77777777" w:rsidR="00BA14AE" w:rsidRDefault="00BA14AE" w:rsidP="006511AA">
                            <w:pPr>
                              <w:pStyle w:val="Body"/>
                              <w:jc w:val="both"/>
                              <w:rPr>
                                <w:rFonts w:ascii="Montserrat Bold" w:hAnsi="Montserrat Bold"/>
                                <w:sz w:val="28"/>
                                <w:szCs w:val="28"/>
                              </w:rPr>
                            </w:pPr>
                          </w:p>
                          <w:p w14:paraId="7453D7C7"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ZHANG Ya</w:t>
                            </w:r>
                          </w:p>
                          <w:p w14:paraId="4F89E8B3" w14:textId="77777777" w:rsidR="00BA14AE" w:rsidRDefault="00BA14AE" w:rsidP="006511AA">
                            <w:pPr>
                              <w:pStyle w:val="Body"/>
                              <w:jc w:val="both"/>
                              <w:rPr>
                                <w:rFonts w:ascii="Montserrat Bold" w:hAnsi="Montserrat Bold"/>
                                <w:sz w:val="28"/>
                                <w:szCs w:val="28"/>
                              </w:rPr>
                            </w:pPr>
                          </w:p>
                          <w:p w14:paraId="38A02F75" w14:textId="77777777" w:rsidR="00BA14AE" w:rsidRDefault="00BA14AE" w:rsidP="006511AA">
                            <w:pPr>
                              <w:pStyle w:val="Body"/>
                              <w:jc w:val="both"/>
                              <w:rPr>
                                <w:rFonts w:ascii="Montserrat Bold" w:hAnsi="Montserrat Bold"/>
                                <w:sz w:val="28"/>
                                <w:szCs w:val="28"/>
                              </w:rPr>
                            </w:pPr>
                          </w:p>
                          <w:p w14:paraId="74497424" w14:textId="77777777" w:rsidR="00BA14AE" w:rsidRDefault="00BA14AE" w:rsidP="006511AA">
                            <w:pPr>
                              <w:pStyle w:val="Body"/>
                              <w:jc w:val="both"/>
                              <w:rPr>
                                <w:rFonts w:ascii="Montserrat Bold" w:hAnsi="Montserrat Bold"/>
                                <w:sz w:val="28"/>
                                <w:szCs w:val="28"/>
                              </w:rPr>
                            </w:pPr>
                          </w:p>
                          <w:p w14:paraId="40F984B6"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Doctor of Management</w:t>
                            </w:r>
                          </w:p>
                          <w:p w14:paraId="3F6508DE" w14:textId="77777777" w:rsidR="00BA14AE" w:rsidRDefault="00BA14AE" w:rsidP="006511AA">
                            <w:pPr>
                              <w:pStyle w:val="Body"/>
                              <w:jc w:val="both"/>
                              <w:rPr>
                                <w:rFonts w:ascii="Montserrat Bold" w:hAnsi="Montserrat Bold"/>
                                <w:sz w:val="28"/>
                                <w:szCs w:val="28"/>
                              </w:rPr>
                            </w:pPr>
                          </w:p>
                          <w:p w14:paraId="234DB80F" w14:textId="77777777" w:rsidR="008B42CF" w:rsidRDefault="008B42CF" w:rsidP="006511AA">
                            <w:pPr>
                              <w:pStyle w:val="Body"/>
                              <w:jc w:val="both"/>
                              <w:rPr>
                                <w:rFonts w:ascii="Montserrat Bold" w:hAnsi="Montserrat Bold"/>
                                <w:sz w:val="28"/>
                                <w:szCs w:val="28"/>
                              </w:rPr>
                            </w:pPr>
                          </w:p>
                          <w:p w14:paraId="2802E16C" w14:textId="77777777" w:rsidR="00BA14AE" w:rsidRDefault="00BA14AE" w:rsidP="006511AA">
                            <w:pPr>
                              <w:pStyle w:val="Body"/>
                              <w:jc w:val="both"/>
                              <w:rPr>
                                <w:rFonts w:ascii="Montserrat Bold" w:hAnsi="Montserrat Bold"/>
                                <w:sz w:val="28"/>
                                <w:szCs w:val="28"/>
                              </w:rPr>
                            </w:pPr>
                          </w:p>
                          <w:p w14:paraId="118EA961"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Supervisors:</w:t>
                            </w:r>
                          </w:p>
                          <w:p w14:paraId="503742DA" w14:textId="648473F5" w:rsidR="008B42CF" w:rsidRDefault="00BA14AE" w:rsidP="006511AA">
                            <w:pPr>
                              <w:pStyle w:val="Body"/>
                              <w:jc w:val="both"/>
                              <w:rPr>
                                <w:rFonts w:ascii="Montserrat Bold" w:hAnsi="Montserrat Bold"/>
                                <w:sz w:val="28"/>
                                <w:szCs w:val="28"/>
                              </w:rPr>
                            </w:pPr>
                            <w:r>
                              <w:rPr>
                                <w:rFonts w:ascii="Montserrat Bold" w:hAnsi="Montserrat Bold"/>
                                <w:sz w:val="28"/>
                                <w:szCs w:val="28"/>
                              </w:rPr>
                              <w:t>P</w:t>
                            </w:r>
                            <w:r w:rsidR="008B42CF">
                              <w:rPr>
                                <w:rFonts w:ascii="Montserrat Bold" w:hAnsi="Montserrat Bold"/>
                                <w:sz w:val="28"/>
                                <w:szCs w:val="28"/>
                              </w:rPr>
                              <w:t>hD</w:t>
                            </w:r>
                            <w:r>
                              <w:rPr>
                                <w:rFonts w:ascii="Montserrat Bold" w:hAnsi="Montserrat Bold"/>
                                <w:sz w:val="28"/>
                                <w:szCs w:val="28"/>
                              </w:rPr>
                              <w:t xml:space="preserve"> Nelson Santos António,</w:t>
                            </w:r>
                            <w:r w:rsidR="008B42CF">
                              <w:rPr>
                                <w:rFonts w:ascii="Montserrat Bold" w:hAnsi="Montserrat Bold"/>
                                <w:sz w:val="28"/>
                                <w:szCs w:val="28"/>
                              </w:rPr>
                              <w:t xml:space="preserve"> Professor,</w:t>
                            </w:r>
                          </w:p>
                          <w:p w14:paraId="32FEACAB" w14:textId="76AC6F50" w:rsidR="00BA14AE" w:rsidRDefault="00BA14AE" w:rsidP="006511AA">
                            <w:pPr>
                              <w:pStyle w:val="Body"/>
                              <w:jc w:val="both"/>
                              <w:rPr>
                                <w:rFonts w:ascii="Montserrat Bold" w:hAnsi="Montserrat Bold"/>
                                <w:sz w:val="28"/>
                                <w:szCs w:val="28"/>
                              </w:rPr>
                            </w:pPr>
                            <w:r>
                              <w:rPr>
                                <w:rFonts w:ascii="Montserrat Bold" w:hAnsi="Montserrat Bold"/>
                                <w:sz w:val="28"/>
                                <w:szCs w:val="28"/>
                              </w:rPr>
                              <w:t>ISCTE University Institute of Lisbon</w:t>
                            </w:r>
                          </w:p>
                          <w:p w14:paraId="4CDB63A5" w14:textId="77777777" w:rsidR="008B42CF" w:rsidRDefault="00BA14AE" w:rsidP="006511AA">
                            <w:pPr>
                              <w:pStyle w:val="Body"/>
                              <w:jc w:val="both"/>
                              <w:rPr>
                                <w:rFonts w:ascii="Montserrat Bold" w:hAnsi="Montserrat Bold"/>
                                <w:sz w:val="28"/>
                                <w:szCs w:val="28"/>
                              </w:rPr>
                            </w:pPr>
                            <w:r>
                              <w:rPr>
                                <w:rFonts w:ascii="Montserrat Bold" w:hAnsi="Montserrat Bold"/>
                                <w:sz w:val="28"/>
                                <w:szCs w:val="28"/>
                              </w:rPr>
                              <w:t>PhD Z</w:t>
                            </w:r>
                            <w:r w:rsidR="008B42CF">
                              <w:rPr>
                                <w:rFonts w:ascii="Montserrat Bold" w:hAnsi="Montserrat Bold"/>
                                <w:sz w:val="28"/>
                                <w:szCs w:val="28"/>
                              </w:rPr>
                              <w:t>ENG</w:t>
                            </w:r>
                            <w:r>
                              <w:rPr>
                                <w:rFonts w:ascii="Montserrat Bold" w:hAnsi="Montserrat Bold"/>
                                <w:sz w:val="28"/>
                                <w:szCs w:val="28"/>
                              </w:rPr>
                              <w:t xml:space="preserve"> Yong, Professor,</w:t>
                            </w:r>
                          </w:p>
                          <w:p w14:paraId="10D372E3" w14:textId="4EC73F7C" w:rsidR="00BA14AE" w:rsidRDefault="00BA14AE" w:rsidP="006511AA">
                            <w:pPr>
                              <w:pStyle w:val="Body"/>
                              <w:jc w:val="both"/>
                              <w:rPr>
                                <w:rFonts w:ascii="Montserrat Bold" w:hAnsi="Montserrat Bold"/>
                                <w:sz w:val="28"/>
                                <w:szCs w:val="28"/>
                              </w:rPr>
                            </w:pPr>
                            <w:r>
                              <w:rPr>
                                <w:rFonts w:ascii="Montserrat Bold" w:hAnsi="Montserrat Bold"/>
                                <w:sz w:val="28"/>
                                <w:szCs w:val="28"/>
                              </w:rPr>
                              <w:t>University of Electronic Science and Technology of China</w:t>
                            </w:r>
                          </w:p>
                          <w:p w14:paraId="38097731" w14:textId="53FC8A45" w:rsidR="008B42CF" w:rsidRDefault="00BA14AE" w:rsidP="006511AA">
                            <w:pPr>
                              <w:pStyle w:val="Body"/>
                              <w:jc w:val="both"/>
                              <w:rPr>
                                <w:rFonts w:ascii="Montserrat Bold" w:hAnsi="Montserrat Bold"/>
                                <w:sz w:val="28"/>
                                <w:szCs w:val="28"/>
                              </w:rPr>
                            </w:pPr>
                            <w:r>
                              <w:rPr>
                                <w:rFonts w:ascii="Montserrat Bold" w:hAnsi="Montserrat Bold"/>
                                <w:sz w:val="28"/>
                                <w:szCs w:val="28"/>
                              </w:rPr>
                              <w:t>PhD X</w:t>
                            </w:r>
                            <w:r w:rsidR="008B42CF">
                              <w:rPr>
                                <w:rFonts w:ascii="Montserrat Bold" w:hAnsi="Montserrat Bold"/>
                                <w:sz w:val="28"/>
                                <w:szCs w:val="28"/>
                              </w:rPr>
                              <w:t>IAO</w:t>
                            </w:r>
                            <w:r>
                              <w:rPr>
                                <w:rFonts w:ascii="Montserrat Bold" w:hAnsi="Montserrat Bold"/>
                                <w:sz w:val="28"/>
                                <w:szCs w:val="28"/>
                              </w:rPr>
                              <w:t xml:space="preserve"> Wen, Professor,</w:t>
                            </w:r>
                          </w:p>
                          <w:p w14:paraId="4B8754F2" w14:textId="178A847D" w:rsidR="00BA14AE" w:rsidRDefault="00BA14AE" w:rsidP="006511AA">
                            <w:pPr>
                              <w:pStyle w:val="Body"/>
                              <w:jc w:val="both"/>
                              <w:rPr>
                                <w:rFonts w:ascii="Montserrat Bold" w:hAnsi="Montserrat Bold"/>
                                <w:sz w:val="28"/>
                                <w:szCs w:val="28"/>
                              </w:rPr>
                            </w:pPr>
                            <w:r>
                              <w:rPr>
                                <w:rFonts w:ascii="Montserrat Bold" w:hAnsi="Montserrat Bold"/>
                                <w:sz w:val="28"/>
                                <w:szCs w:val="28"/>
                              </w:rPr>
                              <w:t>University of Electronic Science and Technology of China</w:t>
                            </w:r>
                          </w:p>
                          <w:p w14:paraId="28B2134B" w14:textId="77777777" w:rsidR="00BA14AE" w:rsidRPr="00D331D5" w:rsidRDefault="00BA14AE" w:rsidP="006511AA">
                            <w:pPr>
                              <w:widowControl/>
                              <w:pBdr>
                                <w:top w:val="nil"/>
                                <w:left w:val="nil"/>
                                <w:bottom w:val="nil"/>
                                <w:right w:val="nil"/>
                                <w:between w:val="nil"/>
                                <w:bar w:val="nil"/>
                              </w:pBdr>
                              <w:autoSpaceDE/>
                              <w:autoSpaceDN/>
                              <w:adjustRightInd/>
                              <w:snapToGrid/>
                              <w:spacing w:before="0" w:line="240" w:lineRule="auto"/>
                              <w:ind w:firstLineChars="0" w:firstLine="0"/>
                              <w:rPr>
                                <w:rFonts w:ascii="Montserrat Regular" w:eastAsia="Montserrat Regular" w:hAnsi="Montserrat Regular" w:cs="Montserrat Regular"/>
                                <w:color w:val="000000"/>
                                <w:kern w:val="0"/>
                                <w:sz w:val="28"/>
                                <w:szCs w:val="28"/>
                                <w:bdr w:val="nil"/>
                                <w:lang w:eastAsia="en-US"/>
                              </w:rPr>
                            </w:pPr>
                          </w:p>
                          <w:p w14:paraId="529AE954" w14:textId="77777777" w:rsidR="00BA14AE" w:rsidRPr="00D331D5" w:rsidRDefault="00BA14AE" w:rsidP="006511AA">
                            <w:pPr>
                              <w:widowControl/>
                              <w:pBdr>
                                <w:top w:val="nil"/>
                                <w:left w:val="nil"/>
                                <w:bottom w:val="nil"/>
                                <w:right w:val="nil"/>
                                <w:between w:val="nil"/>
                                <w:bar w:val="nil"/>
                              </w:pBdr>
                              <w:autoSpaceDE/>
                              <w:autoSpaceDN/>
                              <w:adjustRightInd/>
                              <w:snapToGrid/>
                              <w:spacing w:before="0" w:line="240" w:lineRule="auto"/>
                              <w:ind w:firstLineChars="0" w:firstLine="0"/>
                              <w:rPr>
                                <w:rFonts w:ascii="Montserrat Regular" w:eastAsia="Montserrat Regular" w:hAnsi="Montserrat Regular" w:cs="Montserrat Regular"/>
                                <w:color w:val="000000"/>
                                <w:kern w:val="0"/>
                                <w:sz w:val="28"/>
                                <w:szCs w:val="28"/>
                                <w:bdr w:val="nil"/>
                                <w:lang w:eastAsia="en-US"/>
                              </w:rPr>
                            </w:pPr>
                          </w:p>
                          <w:p w14:paraId="1BF6277D" w14:textId="77777777" w:rsidR="00BA14AE" w:rsidRPr="00D331D5" w:rsidRDefault="00BA14AE" w:rsidP="006511AA">
                            <w:pPr>
                              <w:widowControl/>
                              <w:pBdr>
                                <w:top w:val="nil"/>
                                <w:left w:val="nil"/>
                                <w:bottom w:val="nil"/>
                                <w:right w:val="nil"/>
                                <w:between w:val="nil"/>
                                <w:bar w:val="nil"/>
                              </w:pBdr>
                              <w:autoSpaceDE/>
                              <w:autoSpaceDN/>
                              <w:adjustRightInd/>
                              <w:snapToGrid/>
                              <w:spacing w:before="0" w:line="240" w:lineRule="auto"/>
                              <w:ind w:firstLineChars="0" w:firstLine="0"/>
                              <w:rPr>
                                <w:rFonts w:ascii="Montserrat Regular" w:eastAsia="Montserrat Regular" w:hAnsi="Montserrat Regular" w:cs="Montserrat Regular"/>
                                <w:color w:val="000000"/>
                                <w:kern w:val="0"/>
                                <w:sz w:val="28"/>
                                <w:szCs w:val="28"/>
                                <w:bdr w:val="nil"/>
                                <w:lang w:eastAsia="en-US"/>
                              </w:rPr>
                            </w:pPr>
                          </w:p>
                          <w:p w14:paraId="4D55B66F" w14:textId="77777777" w:rsidR="00BA14AE" w:rsidRDefault="00BA14AE" w:rsidP="006511AA">
                            <w:pPr>
                              <w:widowControl/>
                              <w:pBdr>
                                <w:top w:val="nil"/>
                                <w:left w:val="nil"/>
                                <w:bottom w:val="nil"/>
                                <w:right w:val="nil"/>
                                <w:between w:val="nil"/>
                                <w:bar w:val="nil"/>
                              </w:pBdr>
                              <w:autoSpaceDE/>
                              <w:autoSpaceDN/>
                              <w:adjustRightInd/>
                              <w:snapToGrid/>
                              <w:spacing w:before="0" w:line="240" w:lineRule="auto"/>
                              <w:ind w:firstLineChars="0" w:firstLine="0"/>
                              <w:rPr>
                                <w:rFonts w:ascii="Montserrat Regular" w:eastAsia="Montserrat Regular" w:hAnsi="Montserrat Regular" w:cs="Montserrat Regular"/>
                                <w:color w:val="000000"/>
                                <w:kern w:val="0"/>
                                <w:sz w:val="28"/>
                                <w:szCs w:val="28"/>
                                <w:bdr w:val="nil"/>
                                <w:lang w:eastAsia="en-US"/>
                              </w:rPr>
                            </w:pPr>
                          </w:p>
                          <w:p w14:paraId="3FA3C066" w14:textId="77777777" w:rsidR="008B42CF" w:rsidRPr="00D331D5" w:rsidRDefault="008B42CF" w:rsidP="006511AA">
                            <w:pPr>
                              <w:widowControl/>
                              <w:pBdr>
                                <w:top w:val="nil"/>
                                <w:left w:val="nil"/>
                                <w:bottom w:val="nil"/>
                                <w:right w:val="nil"/>
                                <w:between w:val="nil"/>
                                <w:bar w:val="nil"/>
                              </w:pBdr>
                              <w:autoSpaceDE/>
                              <w:autoSpaceDN/>
                              <w:adjustRightInd/>
                              <w:snapToGrid/>
                              <w:spacing w:before="0" w:line="240" w:lineRule="auto"/>
                              <w:ind w:firstLineChars="0" w:firstLine="0"/>
                              <w:rPr>
                                <w:rFonts w:ascii="Montserrat Regular" w:eastAsia="Montserrat Regular" w:hAnsi="Montserrat Regular" w:cs="Montserrat Regular"/>
                                <w:color w:val="000000"/>
                                <w:kern w:val="0"/>
                                <w:sz w:val="28"/>
                                <w:szCs w:val="28"/>
                                <w:bdr w:val="nil"/>
                                <w:lang w:eastAsia="en-US"/>
                              </w:rPr>
                            </w:pPr>
                          </w:p>
                          <w:p w14:paraId="67A829A7" w14:textId="457A788D" w:rsidR="00BA14AE" w:rsidRDefault="00BA14AE" w:rsidP="006511AA">
                            <w:pPr>
                              <w:pStyle w:val="Body"/>
                              <w:jc w:val="both"/>
                              <w:rPr>
                                <w:rFonts w:ascii="Montserrat Regular" w:hAnsi="Montserrat Regular"/>
                                <w:sz w:val="28"/>
                                <w:szCs w:val="28"/>
                              </w:rPr>
                            </w:pPr>
                            <w:r>
                              <w:rPr>
                                <w:rFonts w:ascii="Montserrat Bold" w:eastAsia="宋体" w:hAnsi="Montserrat Bold" w:hint="eastAsia"/>
                                <w:sz w:val="28"/>
                                <w:szCs w:val="28"/>
                                <w:lang w:eastAsia="zh-CN"/>
                              </w:rPr>
                              <w:t>May</w:t>
                            </w:r>
                            <w:r>
                              <w:rPr>
                                <w:rFonts w:ascii="Montserrat Bold" w:hAnsi="Montserrat Bold"/>
                                <w:sz w:val="28"/>
                                <w:szCs w:val="28"/>
                              </w:rPr>
                              <w:t>, 202</w:t>
                            </w:r>
                            <w:r>
                              <w:rPr>
                                <w:rFonts w:ascii="Montserrat Bold" w:eastAsia="宋体" w:hAnsi="Montserrat Bold" w:hint="eastAsia"/>
                                <w:sz w:val="28"/>
                                <w:szCs w:val="28"/>
                                <w:lang w:eastAsia="zh-CN"/>
                              </w:rPr>
                              <w:t>5</w:t>
                            </w: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7DA4024B" id="_x0000_s1027" type="#_x0000_t202" style="position:absolute;left:0;text-align:left;margin-left:.3pt;margin-top:168.85pt;width:483pt;height:558.65pt;z-index:251672576;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" filled="f" stroked="f" strokeweight="1pt">
                <v:stroke miterlimit="4"/>
                <v:textbox inset="4pt,4pt,4pt,4pt">
                  <w:txbxContent>
                    <w:p w14:paraId="78D94CF9"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Marketing, Operations and General Management Department</w:t>
                      </w:r>
                    </w:p>
                    <w:p w14:paraId="436AEDEF" w14:textId="77777777" w:rsidR="00BA14AE" w:rsidRDefault="00BA14AE" w:rsidP="006511AA">
                      <w:pPr>
                        <w:pStyle w:val="Body"/>
                        <w:jc w:val="both"/>
                        <w:rPr>
                          <w:rFonts w:ascii="Montserrat Bold" w:hAnsi="Montserrat Bold"/>
                          <w:sz w:val="28"/>
                          <w:szCs w:val="28"/>
                        </w:rPr>
                      </w:pPr>
                    </w:p>
                    <w:p w14:paraId="7836BEDD" w14:textId="77777777" w:rsidR="00BA14AE" w:rsidRDefault="00BA14AE" w:rsidP="006511AA">
                      <w:pPr>
                        <w:pStyle w:val="Body"/>
                        <w:jc w:val="both"/>
                        <w:rPr>
                          <w:rFonts w:ascii="Montserrat Bold" w:hAnsi="Montserrat Bold"/>
                          <w:sz w:val="28"/>
                          <w:szCs w:val="28"/>
                        </w:rPr>
                      </w:pPr>
                    </w:p>
                    <w:p w14:paraId="67452AB4" w14:textId="77777777" w:rsidR="00BA14AE" w:rsidRDefault="00BA14AE" w:rsidP="006511AA">
                      <w:pPr>
                        <w:pStyle w:val="Body"/>
                        <w:jc w:val="both"/>
                        <w:rPr>
                          <w:rFonts w:ascii="Montserrat Bold" w:hAnsi="Montserrat Bold"/>
                          <w:sz w:val="28"/>
                          <w:szCs w:val="28"/>
                          <w:lang w:eastAsia="zh-CN"/>
                        </w:rPr>
                      </w:pPr>
                      <w:bookmarkStart w:id="5" w:name="_Hlk158795420"/>
                      <w:r>
                        <w:rPr>
                          <w:rFonts w:ascii="Montserrat Bold" w:hAnsi="Montserrat Bold"/>
                          <w:sz w:val="28"/>
                          <w:szCs w:val="28"/>
                        </w:rPr>
                        <w:t xml:space="preserve">Business Model of a New Market-Entry Product: A Case Study of </w:t>
                      </w:r>
                      <w:r>
                        <w:rPr>
                          <w:rFonts w:ascii="Montserrat Bold" w:hAnsi="Montserrat Bold" w:hint="eastAsia"/>
                          <w:sz w:val="28"/>
                          <w:szCs w:val="28"/>
                          <w:lang w:eastAsia="zh-CN"/>
                        </w:rPr>
                        <w:t>Deuterium Depleted Water</w:t>
                      </w:r>
                    </w:p>
                    <w:bookmarkEnd w:id="5"/>
                    <w:p w14:paraId="6384367F" w14:textId="77777777" w:rsidR="00BA14AE" w:rsidRDefault="00BA14AE" w:rsidP="006511AA">
                      <w:pPr>
                        <w:pStyle w:val="Body"/>
                        <w:jc w:val="both"/>
                        <w:rPr>
                          <w:rFonts w:ascii="Montserrat Bold" w:hAnsi="Montserrat Bold"/>
                          <w:sz w:val="28"/>
                          <w:szCs w:val="28"/>
                        </w:rPr>
                      </w:pPr>
                    </w:p>
                    <w:p w14:paraId="622B90AF" w14:textId="77777777" w:rsidR="00BA14AE" w:rsidRDefault="00BA14AE" w:rsidP="006511AA">
                      <w:pPr>
                        <w:pStyle w:val="Body"/>
                        <w:jc w:val="both"/>
                        <w:rPr>
                          <w:rFonts w:ascii="Montserrat Bold" w:hAnsi="Montserrat Bold"/>
                          <w:sz w:val="28"/>
                          <w:szCs w:val="28"/>
                        </w:rPr>
                      </w:pPr>
                    </w:p>
                    <w:p w14:paraId="3C5A6EA7" w14:textId="77777777" w:rsidR="00BA14AE" w:rsidRDefault="00BA14AE" w:rsidP="006511AA">
                      <w:pPr>
                        <w:pStyle w:val="Body"/>
                        <w:jc w:val="both"/>
                        <w:rPr>
                          <w:rFonts w:ascii="Montserrat Bold" w:hAnsi="Montserrat Bold"/>
                          <w:sz w:val="28"/>
                          <w:szCs w:val="28"/>
                        </w:rPr>
                      </w:pPr>
                    </w:p>
                    <w:p w14:paraId="7453D7C7"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ZHANG Ya</w:t>
                      </w:r>
                    </w:p>
                    <w:p w14:paraId="4F89E8B3" w14:textId="77777777" w:rsidR="00BA14AE" w:rsidRDefault="00BA14AE" w:rsidP="006511AA">
                      <w:pPr>
                        <w:pStyle w:val="Body"/>
                        <w:jc w:val="both"/>
                        <w:rPr>
                          <w:rFonts w:ascii="Montserrat Bold" w:hAnsi="Montserrat Bold"/>
                          <w:sz w:val="28"/>
                          <w:szCs w:val="28"/>
                        </w:rPr>
                      </w:pPr>
                    </w:p>
                    <w:p w14:paraId="38A02F75" w14:textId="77777777" w:rsidR="00BA14AE" w:rsidRDefault="00BA14AE" w:rsidP="006511AA">
                      <w:pPr>
                        <w:pStyle w:val="Body"/>
                        <w:jc w:val="both"/>
                        <w:rPr>
                          <w:rFonts w:ascii="Montserrat Bold" w:hAnsi="Montserrat Bold"/>
                          <w:sz w:val="28"/>
                          <w:szCs w:val="28"/>
                        </w:rPr>
                      </w:pPr>
                    </w:p>
                    <w:p w14:paraId="74497424" w14:textId="77777777" w:rsidR="00BA14AE" w:rsidRDefault="00BA14AE" w:rsidP="006511AA">
                      <w:pPr>
                        <w:pStyle w:val="Body"/>
                        <w:jc w:val="both"/>
                        <w:rPr>
                          <w:rFonts w:ascii="Montserrat Bold" w:hAnsi="Montserrat Bold"/>
                          <w:sz w:val="28"/>
                          <w:szCs w:val="28"/>
                        </w:rPr>
                      </w:pPr>
                    </w:p>
                    <w:p w14:paraId="40F984B6"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Doctor of Management</w:t>
                      </w:r>
                    </w:p>
                    <w:p w14:paraId="3F6508DE" w14:textId="77777777" w:rsidR="00BA14AE" w:rsidRDefault="00BA14AE" w:rsidP="006511AA">
                      <w:pPr>
                        <w:pStyle w:val="Body"/>
                        <w:jc w:val="both"/>
                        <w:rPr>
                          <w:rFonts w:ascii="Montserrat Bold" w:hAnsi="Montserrat Bold"/>
                          <w:sz w:val="28"/>
                          <w:szCs w:val="28"/>
                        </w:rPr>
                      </w:pPr>
                    </w:p>
                    <w:p w14:paraId="234DB80F" w14:textId="77777777" w:rsidR="008B42CF" w:rsidRDefault="008B42CF" w:rsidP="006511AA">
                      <w:pPr>
                        <w:pStyle w:val="Body"/>
                        <w:jc w:val="both"/>
                        <w:rPr>
                          <w:rFonts w:ascii="Montserrat Bold" w:hAnsi="Montserrat Bold"/>
                          <w:sz w:val="28"/>
                          <w:szCs w:val="28"/>
                        </w:rPr>
                      </w:pPr>
                    </w:p>
                    <w:p w14:paraId="2802E16C" w14:textId="77777777" w:rsidR="00BA14AE" w:rsidRDefault="00BA14AE" w:rsidP="006511AA">
                      <w:pPr>
                        <w:pStyle w:val="Body"/>
                        <w:jc w:val="both"/>
                        <w:rPr>
                          <w:rFonts w:ascii="Montserrat Bold" w:hAnsi="Montserrat Bold"/>
                          <w:sz w:val="28"/>
                          <w:szCs w:val="28"/>
                        </w:rPr>
                      </w:pPr>
                    </w:p>
                    <w:p w14:paraId="118EA961"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Supervisors:</w:t>
                      </w:r>
                    </w:p>
                    <w:p w14:paraId="503742DA" w14:textId="648473F5" w:rsidR="008B42CF" w:rsidRDefault="00BA14AE" w:rsidP="006511AA">
                      <w:pPr>
                        <w:pStyle w:val="Body"/>
                        <w:jc w:val="both"/>
                        <w:rPr>
                          <w:rFonts w:ascii="Montserrat Bold" w:hAnsi="Montserrat Bold"/>
                          <w:sz w:val="28"/>
                          <w:szCs w:val="28"/>
                        </w:rPr>
                      </w:pPr>
                      <w:r>
                        <w:rPr>
                          <w:rFonts w:ascii="Montserrat Bold" w:hAnsi="Montserrat Bold"/>
                          <w:sz w:val="28"/>
                          <w:szCs w:val="28"/>
                        </w:rPr>
                        <w:t>P</w:t>
                      </w:r>
                      <w:r w:rsidR="008B42CF">
                        <w:rPr>
                          <w:rFonts w:ascii="Montserrat Bold" w:hAnsi="Montserrat Bold"/>
                          <w:sz w:val="28"/>
                          <w:szCs w:val="28"/>
                        </w:rPr>
                        <w:t>hD</w:t>
                      </w:r>
                      <w:r>
                        <w:rPr>
                          <w:rFonts w:ascii="Montserrat Bold" w:hAnsi="Montserrat Bold"/>
                          <w:sz w:val="28"/>
                          <w:szCs w:val="28"/>
                        </w:rPr>
                        <w:t xml:space="preserve"> Nelson Santos António,</w:t>
                      </w:r>
                      <w:r w:rsidR="008B42CF">
                        <w:rPr>
                          <w:rFonts w:ascii="Montserrat Bold" w:hAnsi="Montserrat Bold"/>
                          <w:sz w:val="28"/>
                          <w:szCs w:val="28"/>
                        </w:rPr>
                        <w:t xml:space="preserve"> Professor,</w:t>
                      </w:r>
                    </w:p>
                    <w:p w14:paraId="32FEACAB" w14:textId="76AC6F50" w:rsidR="00BA14AE" w:rsidRDefault="00BA14AE" w:rsidP="006511AA">
                      <w:pPr>
                        <w:pStyle w:val="Body"/>
                        <w:jc w:val="both"/>
                        <w:rPr>
                          <w:rFonts w:ascii="Montserrat Bold" w:hAnsi="Montserrat Bold"/>
                          <w:sz w:val="28"/>
                          <w:szCs w:val="28"/>
                        </w:rPr>
                      </w:pPr>
                      <w:r>
                        <w:rPr>
                          <w:rFonts w:ascii="Montserrat Bold" w:hAnsi="Montserrat Bold"/>
                          <w:sz w:val="28"/>
                          <w:szCs w:val="28"/>
                        </w:rPr>
                        <w:t>ISCTE University Institute of Lisbon</w:t>
                      </w:r>
                    </w:p>
                    <w:p w14:paraId="4CDB63A5" w14:textId="77777777" w:rsidR="008B42CF" w:rsidRDefault="00BA14AE" w:rsidP="006511AA">
                      <w:pPr>
                        <w:pStyle w:val="Body"/>
                        <w:jc w:val="both"/>
                        <w:rPr>
                          <w:rFonts w:ascii="Montserrat Bold" w:hAnsi="Montserrat Bold"/>
                          <w:sz w:val="28"/>
                          <w:szCs w:val="28"/>
                        </w:rPr>
                      </w:pPr>
                      <w:r>
                        <w:rPr>
                          <w:rFonts w:ascii="Montserrat Bold" w:hAnsi="Montserrat Bold"/>
                          <w:sz w:val="28"/>
                          <w:szCs w:val="28"/>
                        </w:rPr>
                        <w:t>PhD Z</w:t>
                      </w:r>
                      <w:r w:rsidR="008B42CF">
                        <w:rPr>
                          <w:rFonts w:ascii="Montserrat Bold" w:hAnsi="Montserrat Bold"/>
                          <w:sz w:val="28"/>
                          <w:szCs w:val="28"/>
                        </w:rPr>
                        <w:t>ENG</w:t>
                      </w:r>
                      <w:r>
                        <w:rPr>
                          <w:rFonts w:ascii="Montserrat Bold" w:hAnsi="Montserrat Bold"/>
                          <w:sz w:val="28"/>
                          <w:szCs w:val="28"/>
                        </w:rPr>
                        <w:t xml:space="preserve"> Yong, Professor,</w:t>
                      </w:r>
                    </w:p>
                    <w:p w14:paraId="10D372E3" w14:textId="4EC73F7C" w:rsidR="00BA14AE" w:rsidRDefault="00BA14AE" w:rsidP="006511AA">
                      <w:pPr>
                        <w:pStyle w:val="Body"/>
                        <w:jc w:val="both"/>
                        <w:rPr>
                          <w:rFonts w:ascii="Montserrat Bold" w:hAnsi="Montserrat Bold"/>
                          <w:sz w:val="28"/>
                          <w:szCs w:val="28"/>
                        </w:rPr>
                      </w:pPr>
                      <w:r>
                        <w:rPr>
                          <w:rFonts w:ascii="Montserrat Bold" w:hAnsi="Montserrat Bold"/>
                          <w:sz w:val="28"/>
                          <w:szCs w:val="28"/>
                        </w:rPr>
                        <w:t>University of Electronic Science and Technology of China</w:t>
                      </w:r>
                    </w:p>
                    <w:p w14:paraId="38097731" w14:textId="53FC8A45" w:rsidR="008B42CF" w:rsidRDefault="00BA14AE" w:rsidP="006511AA">
                      <w:pPr>
                        <w:pStyle w:val="Body"/>
                        <w:jc w:val="both"/>
                        <w:rPr>
                          <w:rFonts w:ascii="Montserrat Bold" w:hAnsi="Montserrat Bold"/>
                          <w:sz w:val="28"/>
                          <w:szCs w:val="28"/>
                        </w:rPr>
                      </w:pPr>
                      <w:r>
                        <w:rPr>
                          <w:rFonts w:ascii="Montserrat Bold" w:hAnsi="Montserrat Bold"/>
                          <w:sz w:val="28"/>
                          <w:szCs w:val="28"/>
                        </w:rPr>
                        <w:t>PhD X</w:t>
                      </w:r>
                      <w:r w:rsidR="008B42CF">
                        <w:rPr>
                          <w:rFonts w:ascii="Montserrat Bold" w:hAnsi="Montserrat Bold"/>
                          <w:sz w:val="28"/>
                          <w:szCs w:val="28"/>
                        </w:rPr>
                        <w:t>IAO</w:t>
                      </w:r>
                      <w:r>
                        <w:rPr>
                          <w:rFonts w:ascii="Montserrat Bold" w:hAnsi="Montserrat Bold"/>
                          <w:sz w:val="28"/>
                          <w:szCs w:val="28"/>
                        </w:rPr>
                        <w:t xml:space="preserve"> Wen, Professor,</w:t>
                      </w:r>
                    </w:p>
                    <w:p w14:paraId="4B8754F2" w14:textId="178A847D" w:rsidR="00BA14AE" w:rsidRDefault="00BA14AE" w:rsidP="006511AA">
                      <w:pPr>
                        <w:pStyle w:val="Body"/>
                        <w:jc w:val="both"/>
                        <w:rPr>
                          <w:rFonts w:ascii="Montserrat Bold" w:hAnsi="Montserrat Bold"/>
                          <w:sz w:val="28"/>
                          <w:szCs w:val="28"/>
                        </w:rPr>
                      </w:pPr>
                      <w:r>
                        <w:rPr>
                          <w:rFonts w:ascii="Montserrat Bold" w:hAnsi="Montserrat Bold"/>
                          <w:sz w:val="28"/>
                          <w:szCs w:val="28"/>
                        </w:rPr>
                        <w:t>University of Electronic Science and Technology of China</w:t>
                      </w:r>
                    </w:p>
                    <w:p w14:paraId="28B2134B" w14:textId="77777777" w:rsidR="00BA14AE" w:rsidRPr="00D331D5" w:rsidRDefault="00BA14AE" w:rsidP="006511AA">
                      <w:pPr>
                        <w:widowControl/>
                        <w:pBdr>
                          <w:top w:val="nil"/>
                          <w:left w:val="nil"/>
                          <w:bottom w:val="nil"/>
                          <w:right w:val="nil"/>
                          <w:between w:val="nil"/>
                          <w:bar w:val="nil"/>
                        </w:pBdr>
                        <w:autoSpaceDE/>
                        <w:autoSpaceDN/>
                        <w:adjustRightInd/>
                        <w:snapToGrid/>
                        <w:spacing w:before="0" w:line="240" w:lineRule="auto"/>
                        <w:ind w:firstLineChars="0" w:firstLine="0"/>
                        <w:rPr>
                          <w:rFonts w:ascii="Montserrat Regular" w:eastAsia="Montserrat Regular" w:hAnsi="Montserrat Regular" w:cs="Montserrat Regular"/>
                          <w:color w:val="000000"/>
                          <w:kern w:val="0"/>
                          <w:sz w:val="28"/>
                          <w:szCs w:val="28"/>
                          <w:bdr w:val="nil"/>
                          <w:lang w:eastAsia="en-US"/>
                        </w:rPr>
                      </w:pPr>
                    </w:p>
                    <w:p w14:paraId="529AE954" w14:textId="77777777" w:rsidR="00BA14AE" w:rsidRPr="00D331D5" w:rsidRDefault="00BA14AE" w:rsidP="006511AA">
                      <w:pPr>
                        <w:widowControl/>
                        <w:pBdr>
                          <w:top w:val="nil"/>
                          <w:left w:val="nil"/>
                          <w:bottom w:val="nil"/>
                          <w:right w:val="nil"/>
                          <w:between w:val="nil"/>
                          <w:bar w:val="nil"/>
                        </w:pBdr>
                        <w:autoSpaceDE/>
                        <w:autoSpaceDN/>
                        <w:adjustRightInd/>
                        <w:snapToGrid/>
                        <w:spacing w:before="0" w:line="240" w:lineRule="auto"/>
                        <w:ind w:firstLineChars="0" w:firstLine="0"/>
                        <w:rPr>
                          <w:rFonts w:ascii="Montserrat Regular" w:eastAsia="Montserrat Regular" w:hAnsi="Montserrat Regular" w:cs="Montserrat Regular"/>
                          <w:color w:val="000000"/>
                          <w:kern w:val="0"/>
                          <w:sz w:val="28"/>
                          <w:szCs w:val="28"/>
                          <w:bdr w:val="nil"/>
                          <w:lang w:eastAsia="en-US"/>
                        </w:rPr>
                      </w:pPr>
                    </w:p>
                    <w:p w14:paraId="1BF6277D" w14:textId="77777777" w:rsidR="00BA14AE" w:rsidRPr="00D331D5" w:rsidRDefault="00BA14AE" w:rsidP="006511AA">
                      <w:pPr>
                        <w:widowControl/>
                        <w:pBdr>
                          <w:top w:val="nil"/>
                          <w:left w:val="nil"/>
                          <w:bottom w:val="nil"/>
                          <w:right w:val="nil"/>
                          <w:between w:val="nil"/>
                          <w:bar w:val="nil"/>
                        </w:pBdr>
                        <w:autoSpaceDE/>
                        <w:autoSpaceDN/>
                        <w:adjustRightInd/>
                        <w:snapToGrid/>
                        <w:spacing w:before="0" w:line="240" w:lineRule="auto"/>
                        <w:ind w:firstLineChars="0" w:firstLine="0"/>
                        <w:rPr>
                          <w:rFonts w:ascii="Montserrat Regular" w:eastAsia="Montserrat Regular" w:hAnsi="Montserrat Regular" w:cs="Montserrat Regular"/>
                          <w:color w:val="000000"/>
                          <w:kern w:val="0"/>
                          <w:sz w:val="28"/>
                          <w:szCs w:val="28"/>
                          <w:bdr w:val="nil"/>
                          <w:lang w:eastAsia="en-US"/>
                        </w:rPr>
                      </w:pPr>
                    </w:p>
                    <w:p w14:paraId="4D55B66F" w14:textId="77777777" w:rsidR="00BA14AE" w:rsidRDefault="00BA14AE" w:rsidP="006511AA">
                      <w:pPr>
                        <w:widowControl/>
                        <w:pBdr>
                          <w:top w:val="nil"/>
                          <w:left w:val="nil"/>
                          <w:bottom w:val="nil"/>
                          <w:right w:val="nil"/>
                          <w:between w:val="nil"/>
                          <w:bar w:val="nil"/>
                        </w:pBdr>
                        <w:autoSpaceDE/>
                        <w:autoSpaceDN/>
                        <w:adjustRightInd/>
                        <w:snapToGrid/>
                        <w:spacing w:before="0" w:line="240" w:lineRule="auto"/>
                        <w:ind w:firstLineChars="0" w:firstLine="0"/>
                        <w:rPr>
                          <w:rFonts w:ascii="Montserrat Regular" w:eastAsia="Montserrat Regular" w:hAnsi="Montserrat Regular" w:cs="Montserrat Regular"/>
                          <w:color w:val="000000"/>
                          <w:kern w:val="0"/>
                          <w:sz w:val="28"/>
                          <w:szCs w:val="28"/>
                          <w:bdr w:val="nil"/>
                          <w:lang w:eastAsia="en-US"/>
                        </w:rPr>
                      </w:pPr>
                    </w:p>
                    <w:p w14:paraId="3FA3C066" w14:textId="77777777" w:rsidR="008B42CF" w:rsidRPr="00D331D5" w:rsidRDefault="008B42CF" w:rsidP="006511AA">
                      <w:pPr>
                        <w:widowControl/>
                        <w:pBdr>
                          <w:top w:val="nil"/>
                          <w:left w:val="nil"/>
                          <w:bottom w:val="nil"/>
                          <w:right w:val="nil"/>
                          <w:between w:val="nil"/>
                          <w:bar w:val="nil"/>
                        </w:pBdr>
                        <w:autoSpaceDE/>
                        <w:autoSpaceDN/>
                        <w:adjustRightInd/>
                        <w:snapToGrid/>
                        <w:spacing w:before="0" w:line="240" w:lineRule="auto"/>
                        <w:ind w:firstLineChars="0" w:firstLine="0"/>
                        <w:rPr>
                          <w:rFonts w:ascii="Montserrat Regular" w:eastAsia="Montserrat Regular" w:hAnsi="Montserrat Regular" w:cs="Montserrat Regular"/>
                          <w:color w:val="000000"/>
                          <w:kern w:val="0"/>
                          <w:sz w:val="28"/>
                          <w:szCs w:val="28"/>
                          <w:bdr w:val="nil"/>
                          <w:lang w:eastAsia="en-US"/>
                        </w:rPr>
                      </w:pPr>
                    </w:p>
                    <w:p w14:paraId="67A829A7" w14:textId="457A788D" w:rsidR="00BA14AE" w:rsidRDefault="00BA14AE" w:rsidP="006511AA">
                      <w:pPr>
                        <w:pStyle w:val="Body"/>
                        <w:jc w:val="both"/>
                        <w:rPr>
                          <w:rFonts w:ascii="Montserrat Regular" w:hAnsi="Montserrat Regular"/>
                          <w:sz w:val="28"/>
                          <w:szCs w:val="28"/>
                        </w:rPr>
                      </w:pPr>
                      <w:r>
                        <w:rPr>
                          <w:rFonts w:ascii="Montserrat Bold" w:eastAsia="宋体" w:hAnsi="Montserrat Bold" w:hint="eastAsia"/>
                          <w:sz w:val="28"/>
                          <w:szCs w:val="28"/>
                          <w:lang w:eastAsia="zh-CN"/>
                        </w:rPr>
                        <w:t>May</w:t>
                      </w:r>
                      <w:r>
                        <w:rPr>
                          <w:rFonts w:ascii="Montserrat Bold" w:hAnsi="Montserrat Bold"/>
                          <w:sz w:val="28"/>
                          <w:szCs w:val="28"/>
                        </w:rPr>
                        <w:t>, 202</w:t>
                      </w:r>
                      <w:r>
                        <w:rPr>
                          <w:rFonts w:ascii="Montserrat Bold" w:eastAsia="宋体" w:hAnsi="Montserrat Bold" w:hint="eastAsia"/>
                          <w:sz w:val="28"/>
                          <w:szCs w:val="28"/>
                          <w:lang w:eastAsia="zh-CN"/>
                        </w:rPr>
                        <w:t>5</w:t>
                      </w:r>
                    </w:p>
                  </w:txbxContent>
                </v:textbox>
                <w10:wrap type="topAndBottom" anchorx="margin" anchory="line"/>
              </v:shape>
            </w:pict>
          </mc:Fallback>
        </mc:AlternateContent>
      </w:r>
      <w:r w:rsidR="00AE219F" w:rsidRPr="00DC2353">
        <w:rPr>
          <w:rFonts w:ascii="Helvetica Neue" w:eastAsia="Arial Unicode MS" w:hAnsi="Helvetica Neue" w:cs="Arial Unicode MS"/>
          <w:noProof/>
          <w:color w:val="000000"/>
          <w:sz w:val="22"/>
          <w:bdr w:val="nil"/>
          <w:lang w:eastAsia="en-US"/>
          <w14:textOutline w14:w="0" w14:cap="flat" w14:cmpd="sng" w14:algn="ctr">
            <w14:noFill/>
            <w14:prstDash w14:val="solid"/>
            <w14:bevel/>
          </w14:textOutline>
        </w:rPr>
        <w:drawing>
          <wp:anchor distT="152400" distB="152400" distL="152400" distR="152400" simplePos="0" relativeHeight="251679744" behindDoc="0" locked="0" layoutInCell="1" allowOverlap="1" wp14:anchorId="3DEFC8EB" wp14:editId="33558430">
            <wp:simplePos x="0" y="0"/>
            <wp:positionH relativeFrom="margin">
              <wp:posOffset>-11430</wp:posOffset>
            </wp:positionH>
            <wp:positionV relativeFrom="line">
              <wp:posOffset>1565275</wp:posOffset>
            </wp:positionV>
            <wp:extent cx="6057900" cy="45085"/>
            <wp:effectExtent l="0" t="0" r="0" b="0"/>
            <wp:wrapThrough wrapText="bothSides" distL="152400" distR="152400">
              <wp:wrapPolygon edited="1">
                <wp:start x="0" y="0"/>
                <wp:lineTo x="0" y="21599"/>
                <wp:lineTo x="21600" y="21599"/>
                <wp:lineTo x="21600" y="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df"/>
                    <pic:cNvPicPr>
                      <a:picLocks noChangeAspect="1"/>
                    </pic:cNvPicPr>
                  </pic:nvPicPr>
                  <pic:blipFill>
                    <a:blip r:embed="rId15"/>
                    <a:srcRect/>
                    <a:stretch>
                      <a:fillRect/>
                    </a:stretch>
                  </pic:blipFill>
                  <pic:spPr>
                    <a:xfrm>
                      <a:off x="0" y="0"/>
                      <a:ext cx="6057900" cy="4508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AE219F">
        <w:rPr>
          <w:rFonts w:ascii="Helvetica Neue" w:eastAsia="Arial Unicode MS" w:hAnsi="Helvetica Neue" w:cs="Arial Unicode MS"/>
          <w:noProof/>
          <w:color w:val="000000"/>
          <w:sz w:val="22"/>
        </w:rPr>
        <w:drawing>
          <wp:anchor distT="152400" distB="152400" distL="152400" distR="152400" simplePos="0" relativeHeight="251673600" behindDoc="0" locked="0" layoutInCell="1" allowOverlap="1" wp14:anchorId="470E5385" wp14:editId="0F289552">
            <wp:simplePos x="0" y="0"/>
            <wp:positionH relativeFrom="margin">
              <wp:posOffset>-188595</wp:posOffset>
            </wp:positionH>
            <wp:positionV relativeFrom="page">
              <wp:posOffset>251460</wp:posOffset>
            </wp:positionV>
            <wp:extent cx="3009265" cy="1780540"/>
            <wp:effectExtent l="0" t="0" r="0" b="0"/>
            <wp:wrapThrough wrapText="bothSides">
              <wp:wrapPolygon edited="0">
                <wp:start x="1231" y="3466"/>
                <wp:lineTo x="1504" y="18026"/>
                <wp:lineTo x="5880" y="18026"/>
                <wp:lineTo x="6563" y="15252"/>
                <wp:lineTo x="19553" y="11786"/>
                <wp:lineTo x="20100" y="8320"/>
                <wp:lineTo x="20100" y="6009"/>
                <wp:lineTo x="18323" y="5084"/>
                <wp:lineTo x="12990" y="3466"/>
                <wp:lineTo x="1231" y="3466"/>
              </wp:wrapPolygon>
            </wp:wrapThrough>
            <wp:docPr id="1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fficeArt object"/>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09265" cy="1780540"/>
                    </a:xfrm>
                    <a:prstGeom prst="rect">
                      <a:avLst/>
                    </a:prstGeom>
                    <a:ln w="12700" cap="flat">
                      <a:noFill/>
                      <a:miter lim="400000"/>
                      <a:headEnd/>
                      <a:tailEnd/>
                    </a:ln>
                    <a:effectLst/>
                  </pic:spPr>
                </pic:pic>
              </a:graphicData>
            </a:graphic>
          </wp:anchor>
        </w:drawing>
      </w:r>
    </w:p>
    <w:p w14:paraId="2206B821" w14:textId="4C5871D8" w:rsidR="00D331D5" w:rsidRDefault="00D331D5" w:rsidP="00D331D5">
      <w:pPr>
        <w:ind w:firstLine="462"/>
        <w:jc w:val="left"/>
        <w:rPr>
          <w:rFonts w:ascii="Helvetica Neue" w:eastAsia="Arial Unicode MS" w:hAnsi="Helvetica Neue" w:cs="Arial Unicode MS"/>
          <w:color w:val="000000"/>
          <w:sz w:val="22"/>
        </w:rPr>
        <w:sectPr w:rsidR="00D331D5" w:rsidSect="00444459">
          <w:headerReference w:type="default" r:id="rId21"/>
          <w:footnotePr>
            <w:numFmt w:val="decimalEnclosedCircleChinese"/>
            <w:numRestart w:val="eachPage"/>
          </w:footnotePr>
          <w:pgSz w:w="11907" w:h="16840"/>
          <w:pgMar w:top="1134" w:right="1134" w:bottom="1134" w:left="1134" w:header="851" w:footer="709" w:gutter="0"/>
          <w:cols w:space="720"/>
          <w:docGrid w:linePitch="326" w:charSpace="6144"/>
        </w:sectPr>
      </w:pPr>
      <w:r>
        <w:rPr>
          <w:rFonts w:ascii="Helvetica Neue" w:eastAsia="Arial Unicode MS" w:hAnsi="Helvetica Neue" w:cs="Arial Unicode MS"/>
          <w:noProof/>
          <w:color w:val="000000"/>
          <w:sz w:val="22"/>
        </w:rPr>
        <w:lastRenderedPageBreak/>
        <mc:AlternateContent>
          <mc:Choice Requires="wps">
            <w:drawing>
              <wp:anchor distT="152400" distB="152400" distL="152400" distR="152400" simplePos="0" relativeHeight="251675648" behindDoc="0" locked="0" layoutInCell="1" allowOverlap="1" wp14:anchorId="6E19C6F4" wp14:editId="44969032">
                <wp:simplePos x="0" y="0"/>
                <wp:positionH relativeFrom="margin">
                  <wp:posOffset>3810</wp:posOffset>
                </wp:positionH>
                <wp:positionV relativeFrom="line">
                  <wp:posOffset>2136775</wp:posOffset>
                </wp:positionV>
                <wp:extent cx="6127750" cy="7103745"/>
                <wp:effectExtent l="0" t="0" r="0" b="0"/>
                <wp:wrapTopAndBottom/>
                <wp:docPr id="1073741833" name="officeArt object"/>
                <wp:cNvGraphicFramePr/>
                <a:graphic xmlns:a="http://schemas.openxmlformats.org/drawingml/2006/main">
                  <a:graphicData uri="http://schemas.microsoft.com/office/word/2010/wordprocessingShape">
                    <wps:wsp>
                      <wps:cNvSpPr txBox="1"/>
                      <wps:spPr>
                        <a:xfrm>
                          <a:off x="0" y="0"/>
                          <a:ext cx="6127750" cy="7103745"/>
                        </a:xfrm>
                        <a:prstGeom prst="rect">
                          <a:avLst/>
                        </a:prstGeom>
                        <a:noFill/>
                        <a:ln w="12700" cap="flat">
                          <a:noFill/>
                          <a:miter lim="400000"/>
                        </a:ln>
                        <a:effectLst/>
                      </wps:spPr>
                      <wps:txbx>
                        <w:txbxContent>
                          <w:p w14:paraId="798A8ED0"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Marketing, Operations and General Management Department</w:t>
                            </w:r>
                          </w:p>
                          <w:p w14:paraId="5395BC4C" w14:textId="77777777" w:rsidR="00BA14AE" w:rsidRDefault="00BA14AE" w:rsidP="006511AA">
                            <w:pPr>
                              <w:pStyle w:val="Body"/>
                              <w:jc w:val="both"/>
                              <w:rPr>
                                <w:rFonts w:ascii="Montserrat Bold" w:hAnsi="Montserrat Bold"/>
                                <w:sz w:val="28"/>
                                <w:szCs w:val="28"/>
                              </w:rPr>
                            </w:pPr>
                          </w:p>
                          <w:p w14:paraId="32658E65" w14:textId="77777777" w:rsidR="00BA14AE" w:rsidRDefault="00BA14AE" w:rsidP="006511AA">
                            <w:pPr>
                              <w:pStyle w:val="Body"/>
                              <w:jc w:val="both"/>
                              <w:rPr>
                                <w:rFonts w:ascii="Montserrat Bold" w:hAnsi="Montserrat Bold"/>
                                <w:sz w:val="28"/>
                                <w:szCs w:val="28"/>
                              </w:rPr>
                            </w:pPr>
                          </w:p>
                          <w:p w14:paraId="7D1489E9" w14:textId="77777777" w:rsidR="00BA14AE" w:rsidRDefault="00BA14AE" w:rsidP="006511AA">
                            <w:pPr>
                              <w:pStyle w:val="Body"/>
                              <w:jc w:val="both"/>
                              <w:rPr>
                                <w:rFonts w:ascii="Montserrat Bold" w:hAnsi="Montserrat Bold"/>
                                <w:sz w:val="28"/>
                                <w:szCs w:val="28"/>
                                <w:lang w:eastAsia="zh-CN"/>
                              </w:rPr>
                            </w:pPr>
                            <w:r>
                              <w:rPr>
                                <w:rFonts w:ascii="Montserrat Bold" w:hAnsi="Montserrat Bold"/>
                                <w:sz w:val="28"/>
                                <w:szCs w:val="28"/>
                              </w:rPr>
                              <w:t xml:space="preserve">Business Model of a New Market-Entry Product: A Case Study of </w:t>
                            </w:r>
                            <w:r>
                              <w:rPr>
                                <w:rFonts w:ascii="Montserrat Bold" w:hAnsi="Montserrat Bold" w:hint="eastAsia"/>
                                <w:sz w:val="28"/>
                                <w:szCs w:val="28"/>
                                <w:lang w:eastAsia="zh-CN"/>
                              </w:rPr>
                              <w:t>Deuterium Depleted Water</w:t>
                            </w:r>
                          </w:p>
                          <w:p w14:paraId="17FBABF4" w14:textId="77777777" w:rsidR="00BA14AE" w:rsidRDefault="00BA14AE" w:rsidP="006511AA">
                            <w:pPr>
                              <w:pStyle w:val="Body"/>
                              <w:jc w:val="both"/>
                              <w:rPr>
                                <w:rFonts w:ascii="Montserrat Bold" w:hAnsi="Montserrat Bold"/>
                                <w:sz w:val="28"/>
                                <w:szCs w:val="28"/>
                              </w:rPr>
                            </w:pPr>
                          </w:p>
                          <w:p w14:paraId="2D00704E" w14:textId="6EA0DE5A" w:rsidR="00BA14AE" w:rsidRDefault="00BA14AE" w:rsidP="006511AA">
                            <w:pPr>
                              <w:pStyle w:val="Body"/>
                              <w:jc w:val="both"/>
                              <w:rPr>
                                <w:rFonts w:ascii="Montserrat Bold" w:hAnsi="Montserrat Bold"/>
                                <w:sz w:val="28"/>
                                <w:szCs w:val="28"/>
                              </w:rPr>
                            </w:pPr>
                          </w:p>
                          <w:p w14:paraId="2C7F0FA5" w14:textId="77777777" w:rsidR="00BA14AE" w:rsidRDefault="00BA14AE" w:rsidP="006511AA">
                            <w:pPr>
                              <w:pStyle w:val="Body"/>
                              <w:jc w:val="both"/>
                              <w:rPr>
                                <w:rFonts w:ascii="Montserrat Bold" w:hAnsi="Montserrat Bold"/>
                                <w:sz w:val="28"/>
                                <w:szCs w:val="28"/>
                              </w:rPr>
                            </w:pPr>
                          </w:p>
                          <w:p w14:paraId="04E130D0"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ZHANG Ya</w:t>
                            </w:r>
                          </w:p>
                          <w:p w14:paraId="4E1A522F" w14:textId="77777777" w:rsidR="00BA14AE" w:rsidRDefault="00BA14AE" w:rsidP="006511AA">
                            <w:pPr>
                              <w:pStyle w:val="Body"/>
                              <w:jc w:val="both"/>
                              <w:rPr>
                                <w:rFonts w:ascii="Montserrat Bold" w:hAnsi="Montserrat Bold"/>
                                <w:sz w:val="28"/>
                                <w:szCs w:val="28"/>
                              </w:rPr>
                            </w:pPr>
                          </w:p>
                          <w:p w14:paraId="56DA5D22" w14:textId="77777777" w:rsidR="00BA14AE" w:rsidRDefault="00BA14AE" w:rsidP="006511AA">
                            <w:pPr>
                              <w:pStyle w:val="Body"/>
                              <w:jc w:val="both"/>
                              <w:rPr>
                                <w:rFonts w:ascii="Montserrat Bold" w:hAnsi="Montserrat Bold"/>
                                <w:sz w:val="28"/>
                                <w:szCs w:val="28"/>
                              </w:rPr>
                            </w:pPr>
                          </w:p>
                          <w:p w14:paraId="1233BF51" w14:textId="77777777" w:rsidR="00BA14AE" w:rsidRDefault="00BA14AE" w:rsidP="006511AA">
                            <w:pPr>
                              <w:pStyle w:val="Body"/>
                              <w:jc w:val="both"/>
                              <w:rPr>
                                <w:rFonts w:ascii="Montserrat Bold" w:hAnsi="Montserrat Bold"/>
                                <w:sz w:val="28"/>
                                <w:szCs w:val="28"/>
                              </w:rPr>
                            </w:pPr>
                          </w:p>
                          <w:p w14:paraId="663F315C"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Doctor of Management</w:t>
                            </w:r>
                          </w:p>
                          <w:p w14:paraId="21557356" w14:textId="77777777" w:rsidR="00BA14AE" w:rsidRDefault="00BA14AE" w:rsidP="006511AA">
                            <w:pPr>
                              <w:pStyle w:val="Body"/>
                              <w:jc w:val="both"/>
                              <w:rPr>
                                <w:rFonts w:ascii="Montserrat Bold" w:hAnsi="Montserrat Bold"/>
                                <w:sz w:val="28"/>
                                <w:szCs w:val="28"/>
                              </w:rPr>
                            </w:pPr>
                          </w:p>
                          <w:p w14:paraId="663666B5" w14:textId="77777777" w:rsidR="00BA14AE" w:rsidRDefault="00BA14AE" w:rsidP="006511AA">
                            <w:pPr>
                              <w:pStyle w:val="Body"/>
                              <w:jc w:val="both"/>
                              <w:rPr>
                                <w:rFonts w:ascii="Montserrat Bold" w:hAnsi="Montserrat Bold"/>
                                <w:sz w:val="28"/>
                                <w:szCs w:val="28"/>
                              </w:rPr>
                            </w:pPr>
                          </w:p>
                          <w:p w14:paraId="500F1DFF" w14:textId="77777777" w:rsidR="00BA14AE" w:rsidRDefault="00BA14AE" w:rsidP="006511AA">
                            <w:pPr>
                              <w:pStyle w:val="Body"/>
                              <w:jc w:val="both"/>
                              <w:rPr>
                                <w:rFonts w:ascii="Montserrat Bold" w:hAnsi="Montserrat Bold"/>
                                <w:sz w:val="28"/>
                                <w:szCs w:val="28"/>
                              </w:rPr>
                            </w:pPr>
                          </w:p>
                          <w:p w14:paraId="6EFE9D38"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Jury:</w:t>
                            </w:r>
                          </w:p>
                          <w:p w14:paraId="38E26887" w14:textId="77777777" w:rsidR="00BA14AE" w:rsidRDefault="00BA14AE" w:rsidP="006511AA">
                            <w:pPr>
                              <w:pStyle w:val="Body"/>
                              <w:jc w:val="both"/>
                              <w:rPr>
                                <w:rFonts w:ascii="Montserrat Bold" w:hAnsi="Montserrat Bold"/>
                                <w:sz w:val="28"/>
                                <w:szCs w:val="28"/>
                              </w:rPr>
                            </w:pPr>
                          </w:p>
                          <w:p w14:paraId="60D0CE32"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[degree] [name], [category], [institution]</w:t>
                            </w:r>
                          </w:p>
                          <w:p w14:paraId="4583351F"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 xml:space="preserve">[degree] [name], [category], [institution] </w:t>
                            </w:r>
                          </w:p>
                          <w:p w14:paraId="5599C1C0"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 xml:space="preserve">[degree] [name], [category], [institution] </w:t>
                            </w:r>
                          </w:p>
                          <w:p w14:paraId="06AAB447"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[degree] [name], [category], [institution]</w:t>
                            </w:r>
                          </w:p>
                          <w:p w14:paraId="71371C0A" w14:textId="77777777" w:rsidR="00BA14AE" w:rsidRDefault="00BA14AE" w:rsidP="006511AA">
                            <w:pPr>
                              <w:pStyle w:val="Body"/>
                              <w:jc w:val="both"/>
                              <w:rPr>
                                <w:rFonts w:ascii="Montserrat Bold" w:hAnsi="Montserrat Bold"/>
                                <w:sz w:val="28"/>
                                <w:szCs w:val="28"/>
                              </w:rPr>
                            </w:pPr>
                          </w:p>
                          <w:p w14:paraId="6A3BA517" w14:textId="77777777" w:rsidR="00BA14AE" w:rsidRDefault="00BA14AE" w:rsidP="006511AA">
                            <w:pPr>
                              <w:pStyle w:val="Body"/>
                              <w:jc w:val="both"/>
                              <w:rPr>
                                <w:rFonts w:ascii="Montserrat Bold" w:hAnsi="Montserrat Bold"/>
                                <w:sz w:val="28"/>
                                <w:szCs w:val="28"/>
                              </w:rPr>
                            </w:pPr>
                          </w:p>
                          <w:p w14:paraId="0D394E22" w14:textId="77777777" w:rsidR="00BA14AE" w:rsidRDefault="00BA14AE" w:rsidP="006511AA">
                            <w:pPr>
                              <w:pStyle w:val="Body"/>
                              <w:jc w:val="both"/>
                              <w:rPr>
                                <w:rFonts w:ascii="Montserrat Bold" w:hAnsi="Montserrat Bold"/>
                                <w:sz w:val="28"/>
                                <w:szCs w:val="28"/>
                              </w:rPr>
                            </w:pPr>
                          </w:p>
                          <w:p w14:paraId="6A771B9B" w14:textId="77777777" w:rsidR="00BA14AE" w:rsidRDefault="00BA14AE" w:rsidP="006511AA">
                            <w:pPr>
                              <w:pStyle w:val="Body"/>
                              <w:jc w:val="both"/>
                              <w:rPr>
                                <w:rFonts w:ascii="Montserrat Bold" w:hAnsi="Montserrat Bold"/>
                                <w:sz w:val="28"/>
                                <w:szCs w:val="28"/>
                              </w:rPr>
                            </w:pPr>
                          </w:p>
                          <w:p w14:paraId="766AFE6B" w14:textId="77777777" w:rsidR="00BA14AE" w:rsidRDefault="00BA14AE" w:rsidP="006511AA">
                            <w:pPr>
                              <w:pStyle w:val="Body"/>
                              <w:jc w:val="both"/>
                              <w:rPr>
                                <w:rFonts w:ascii="Montserrat Bold" w:hAnsi="Montserrat Bold"/>
                                <w:sz w:val="28"/>
                                <w:szCs w:val="28"/>
                              </w:rPr>
                            </w:pPr>
                          </w:p>
                          <w:p w14:paraId="01AF4B68" w14:textId="77777777" w:rsidR="00BA14AE" w:rsidRDefault="00BA14AE" w:rsidP="006511AA">
                            <w:pPr>
                              <w:pStyle w:val="Body"/>
                              <w:jc w:val="both"/>
                              <w:rPr>
                                <w:rFonts w:ascii="Montserrat Bold" w:hAnsi="Montserrat Bold"/>
                                <w:sz w:val="28"/>
                                <w:szCs w:val="28"/>
                              </w:rPr>
                            </w:pPr>
                          </w:p>
                          <w:p w14:paraId="59B3084B" w14:textId="77777777" w:rsidR="008B42CF" w:rsidRDefault="008B42CF" w:rsidP="006511AA">
                            <w:pPr>
                              <w:pStyle w:val="Body"/>
                              <w:jc w:val="both"/>
                              <w:rPr>
                                <w:rFonts w:ascii="Montserrat Bold" w:hAnsi="Montserrat Bold"/>
                                <w:sz w:val="28"/>
                                <w:szCs w:val="28"/>
                              </w:rPr>
                            </w:pPr>
                          </w:p>
                          <w:p w14:paraId="1C4B9748" w14:textId="77777777" w:rsidR="008B42CF" w:rsidRDefault="008B42CF" w:rsidP="006511AA">
                            <w:pPr>
                              <w:pStyle w:val="Body"/>
                              <w:jc w:val="both"/>
                              <w:rPr>
                                <w:rFonts w:ascii="Montserrat Bold" w:hAnsi="Montserrat Bold"/>
                                <w:sz w:val="28"/>
                                <w:szCs w:val="28"/>
                              </w:rPr>
                            </w:pPr>
                          </w:p>
                          <w:p w14:paraId="2196A7EB" w14:textId="77777777" w:rsidR="008B42CF" w:rsidRDefault="008B42CF" w:rsidP="006511AA">
                            <w:pPr>
                              <w:pStyle w:val="Body"/>
                              <w:jc w:val="both"/>
                              <w:rPr>
                                <w:rFonts w:ascii="Montserrat Bold" w:hAnsi="Montserrat Bold"/>
                                <w:sz w:val="28"/>
                                <w:szCs w:val="28"/>
                              </w:rPr>
                            </w:pPr>
                          </w:p>
                          <w:p w14:paraId="1D0BA96B" w14:textId="78144FA5" w:rsidR="00BA14AE" w:rsidRDefault="00BA14AE" w:rsidP="006511AA">
                            <w:pPr>
                              <w:pStyle w:val="Body"/>
                              <w:jc w:val="both"/>
                              <w:rPr>
                                <w:rFonts w:ascii="Montserrat Regular" w:hAnsi="Montserrat Regular"/>
                                <w:sz w:val="28"/>
                                <w:szCs w:val="28"/>
                              </w:rPr>
                            </w:pPr>
                            <w:r>
                              <w:rPr>
                                <w:rFonts w:ascii="Montserrat Bold" w:eastAsia="宋体" w:hAnsi="Montserrat Bold" w:hint="eastAsia"/>
                                <w:sz w:val="28"/>
                                <w:szCs w:val="28"/>
                                <w:lang w:eastAsia="zh-CN"/>
                              </w:rPr>
                              <w:t>May</w:t>
                            </w:r>
                            <w:r>
                              <w:rPr>
                                <w:rFonts w:ascii="Montserrat Bold" w:hAnsi="Montserrat Bold"/>
                                <w:sz w:val="28"/>
                                <w:szCs w:val="28"/>
                              </w:rPr>
                              <w:t>, 202</w:t>
                            </w:r>
                            <w:r>
                              <w:rPr>
                                <w:rFonts w:ascii="Montserrat Bold" w:eastAsia="宋体" w:hAnsi="Montserrat Bold" w:hint="eastAsia"/>
                                <w:sz w:val="28"/>
                                <w:szCs w:val="28"/>
                                <w:lang w:eastAsia="zh-CN"/>
                              </w:rPr>
                              <w:t>5</w:t>
                            </w: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6E19C6F4" id="_x0000_s1028" type="#_x0000_t202" style="position:absolute;left:0;text-align:left;margin-left:.3pt;margin-top:168.25pt;width:482.5pt;height:559.35pt;z-index:251675648;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" filled="f" stroked="f" strokeweight="1pt">
                <v:stroke miterlimit="4"/>
                <v:textbox inset="4pt,4pt,4pt,4pt">
                  <w:txbxContent>
                    <w:p w14:paraId="798A8ED0"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Marketing, Operations and General Management Department</w:t>
                      </w:r>
                    </w:p>
                    <w:p w14:paraId="5395BC4C" w14:textId="77777777" w:rsidR="00BA14AE" w:rsidRDefault="00BA14AE" w:rsidP="006511AA">
                      <w:pPr>
                        <w:pStyle w:val="Body"/>
                        <w:jc w:val="both"/>
                        <w:rPr>
                          <w:rFonts w:ascii="Montserrat Bold" w:hAnsi="Montserrat Bold"/>
                          <w:sz w:val="28"/>
                          <w:szCs w:val="28"/>
                        </w:rPr>
                      </w:pPr>
                    </w:p>
                    <w:p w14:paraId="32658E65" w14:textId="77777777" w:rsidR="00BA14AE" w:rsidRDefault="00BA14AE" w:rsidP="006511AA">
                      <w:pPr>
                        <w:pStyle w:val="Body"/>
                        <w:jc w:val="both"/>
                        <w:rPr>
                          <w:rFonts w:ascii="Montserrat Bold" w:hAnsi="Montserrat Bold"/>
                          <w:sz w:val="28"/>
                          <w:szCs w:val="28"/>
                        </w:rPr>
                      </w:pPr>
                    </w:p>
                    <w:p w14:paraId="7D1489E9" w14:textId="77777777" w:rsidR="00BA14AE" w:rsidRDefault="00BA14AE" w:rsidP="006511AA">
                      <w:pPr>
                        <w:pStyle w:val="Body"/>
                        <w:jc w:val="both"/>
                        <w:rPr>
                          <w:rFonts w:ascii="Montserrat Bold" w:hAnsi="Montserrat Bold"/>
                          <w:sz w:val="28"/>
                          <w:szCs w:val="28"/>
                          <w:lang w:eastAsia="zh-CN"/>
                        </w:rPr>
                      </w:pPr>
                      <w:r>
                        <w:rPr>
                          <w:rFonts w:ascii="Montserrat Bold" w:hAnsi="Montserrat Bold"/>
                          <w:sz w:val="28"/>
                          <w:szCs w:val="28"/>
                        </w:rPr>
                        <w:t xml:space="preserve">Business Model of a New Market-Entry Product: A Case Study of </w:t>
                      </w:r>
                      <w:r>
                        <w:rPr>
                          <w:rFonts w:ascii="Montserrat Bold" w:hAnsi="Montserrat Bold" w:hint="eastAsia"/>
                          <w:sz w:val="28"/>
                          <w:szCs w:val="28"/>
                          <w:lang w:eastAsia="zh-CN"/>
                        </w:rPr>
                        <w:t>Deuterium Depleted Water</w:t>
                      </w:r>
                    </w:p>
                    <w:p w14:paraId="17FBABF4" w14:textId="77777777" w:rsidR="00BA14AE" w:rsidRDefault="00BA14AE" w:rsidP="006511AA">
                      <w:pPr>
                        <w:pStyle w:val="Body"/>
                        <w:jc w:val="both"/>
                        <w:rPr>
                          <w:rFonts w:ascii="Montserrat Bold" w:hAnsi="Montserrat Bold"/>
                          <w:sz w:val="28"/>
                          <w:szCs w:val="28"/>
                        </w:rPr>
                      </w:pPr>
                    </w:p>
                    <w:p w14:paraId="2D00704E" w14:textId="6EA0DE5A" w:rsidR="00BA14AE" w:rsidRDefault="00BA14AE" w:rsidP="006511AA">
                      <w:pPr>
                        <w:pStyle w:val="Body"/>
                        <w:jc w:val="both"/>
                        <w:rPr>
                          <w:rFonts w:ascii="Montserrat Bold" w:hAnsi="Montserrat Bold"/>
                          <w:sz w:val="28"/>
                          <w:szCs w:val="28"/>
                        </w:rPr>
                      </w:pPr>
                    </w:p>
                    <w:p w14:paraId="2C7F0FA5" w14:textId="77777777" w:rsidR="00BA14AE" w:rsidRDefault="00BA14AE" w:rsidP="006511AA">
                      <w:pPr>
                        <w:pStyle w:val="Body"/>
                        <w:jc w:val="both"/>
                        <w:rPr>
                          <w:rFonts w:ascii="Montserrat Bold" w:hAnsi="Montserrat Bold"/>
                          <w:sz w:val="28"/>
                          <w:szCs w:val="28"/>
                        </w:rPr>
                      </w:pPr>
                    </w:p>
                    <w:p w14:paraId="04E130D0"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ZHANG Ya</w:t>
                      </w:r>
                    </w:p>
                    <w:p w14:paraId="4E1A522F" w14:textId="77777777" w:rsidR="00BA14AE" w:rsidRDefault="00BA14AE" w:rsidP="006511AA">
                      <w:pPr>
                        <w:pStyle w:val="Body"/>
                        <w:jc w:val="both"/>
                        <w:rPr>
                          <w:rFonts w:ascii="Montserrat Bold" w:hAnsi="Montserrat Bold"/>
                          <w:sz w:val="28"/>
                          <w:szCs w:val="28"/>
                        </w:rPr>
                      </w:pPr>
                    </w:p>
                    <w:p w14:paraId="56DA5D22" w14:textId="77777777" w:rsidR="00BA14AE" w:rsidRDefault="00BA14AE" w:rsidP="006511AA">
                      <w:pPr>
                        <w:pStyle w:val="Body"/>
                        <w:jc w:val="both"/>
                        <w:rPr>
                          <w:rFonts w:ascii="Montserrat Bold" w:hAnsi="Montserrat Bold"/>
                          <w:sz w:val="28"/>
                          <w:szCs w:val="28"/>
                        </w:rPr>
                      </w:pPr>
                    </w:p>
                    <w:p w14:paraId="1233BF51" w14:textId="77777777" w:rsidR="00BA14AE" w:rsidRDefault="00BA14AE" w:rsidP="006511AA">
                      <w:pPr>
                        <w:pStyle w:val="Body"/>
                        <w:jc w:val="both"/>
                        <w:rPr>
                          <w:rFonts w:ascii="Montserrat Bold" w:hAnsi="Montserrat Bold"/>
                          <w:sz w:val="28"/>
                          <w:szCs w:val="28"/>
                        </w:rPr>
                      </w:pPr>
                    </w:p>
                    <w:p w14:paraId="663F315C"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Doctor of Management</w:t>
                      </w:r>
                    </w:p>
                    <w:p w14:paraId="21557356" w14:textId="77777777" w:rsidR="00BA14AE" w:rsidRDefault="00BA14AE" w:rsidP="006511AA">
                      <w:pPr>
                        <w:pStyle w:val="Body"/>
                        <w:jc w:val="both"/>
                        <w:rPr>
                          <w:rFonts w:ascii="Montserrat Bold" w:hAnsi="Montserrat Bold"/>
                          <w:sz w:val="28"/>
                          <w:szCs w:val="28"/>
                        </w:rPr>
                      </w:pPr>
                    </w:p>
                    <w:p w14:paraId="663666B5" w14:textId="77777777" w:rsidR="00BA14AE" w:rsidRDefault="00BA14AE" w:rsidP="006511AA">
                      <w:pPr>
                        <w:pStyle w:val="Body"/>
                        <w:jc w:val="both"/>
                        <w:rPr>
                          <w:rFonts w:ascii="Montserrat Bold" w:hAnsi="Montserrat Bold"/>
                          <w:sz w:val="28"/>
                          <w:szCs w:val="28"/>
                        </w:rPr>
                      </w:pPr>
                    </w:p>
                    <w:p w14:paraId="500F1DFF" w14:textId="77777777" w:rsidR="00BA14AE" w:rsidRDefault="00BA14AE" w:rsidP="006511AA">
                      <w:pPr>
                        <w:pStyle w:val="Body"/>
                        <w:jc w:val="both"/>
                        <w:rPr>
                          <w:rFonts w:ascii="Montserrat Bold" w:hAnsi="Montserrat Bold"/>
                          <w:sz w:val="28"/>
                          <w:szCs w:val="28"/>
                        </w:rPr>
                      </w:pPr>
                    </w:p>
                    <w:p w14:paraId="6EFE9D38"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Jury:</w:t>
                      </w:r>
                    </w:p>
                    <w:p w14:paraId="38E26887" w14:textId="77777777" w:rsidR="00BA14AE" w:rsidRDefault="00BA14AE" w:rsidP="006511AA">
                      <w:pPr>
                        <w:pStyle w:val="Body"/>
                        <w:jc w:val="both"/>
                        <w:rPr>
                          <w:rFonts w:ascii="Montserrat Bold" w:hAnsi="Montserrat Bold"/>
                          <w:sz w:val="28"/>
                          <w:szCs w:val="28"/>
                        </w:rPr>
                      </w:pPr>
                    </w:p>
                    <w:p w14:paraId="60D0CE32"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[degree] [name], [category], [institution]</w:t>
                      </w:r>
                    </w:p>
                    <w:p w14:paraId="4583351F"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 xml:space="preserve">[degree] [name], [category], [institution] </w:t>
                      </w:r>
                    </w:p>
                    <w:p w14:paraId="5599C1C0"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 xml:space="preserve">[degree] [name], [category], [institution] </w:t>
                      </w:r>
                    </w:p>
                    <w:p w14:paraId="06AAB447" w14:textId="77777777" w:rsidR="00BA14AE" w:rsidRDefault="00BA14AE" w:rsidP="006511AA">
                      <w:pPr>
                        <w:pStyle w:val="Body"/>
                        <w:jc w:val="both"/>
                        <w:rPr>
                          <w:rFonts w:ascii="Montserrat Bold" w:hAnsi="Montserrat Bold"/>
                          <w:sz w:val="28"/>
                          <w:szCs w:val="28"/>
                        </w:rPr>
                      </w:pPr>
                      <w:r>
                        <w:rPr>
                          <w:rFonts w:ascii="Montserrat Bold" w:hAnsi="Montserrat Bold"/>
                          <w:sz w:val="28"/>
                          <w:szCs w:val="28"/>
                        </w:rPr>
                        <w:t>[degree] [name], [category], [institution]</w:t>
                      </w:r>
                    </w:p>
                    <w:p w14:paraId="71371C0A" w14:textId="77777777" w:rsidR="00BA14AE" w:rsidRDefault="00BA14AE" w:rsidP="006511AA">
                      <w:pPr>
                        <w:pStyle w:val="Body"/>
                        <w:jc w:val="both"/>
                        <w:rPr>
                          <w:rFonts w:ascii="Montserrat Bold" w:hAnsi="Montserrat Bold"/>
                          <w:sz w:val="28"/>
                          <w:szCs w:val="28"/>
                        </w:rPr>
                      </w:pPr>
                    </w:p>
                    <w:p w14:paraId="6A3BA517" w14:textId="77777777" w:rsidR="00BA14AE" w:rsidRDefault="00BA14AE" w:rsidP="006511AA">
                      <w:pPr>
                        <w:pStyle w:val="Body"/>
                        <w:jc w:val="both"/>
                        <w:rPr>
                          <w:rFonts w:ascii="Montserrat Bold" w:hAnsi="Montserrat Bold"/>
                          <w:sz w:val="28"/>
                          <w:szCs w:val="28"/>
                        </w:rPr>
                      </w:pPr>
                    </w:p>
                    <w:p w14:paraId="0D394E22" w14:textId="77777777" w:rsidR="00BA14AE" w:rsidRDefault="00BA14AE" w:rsidP="006511AA">
                      <w:pPr>
                        <w:pStyle w:val="Body"/>
                        <w:jc w:val="both"/>
                        <w:rPr>
                          <w:rFonts w:ascii="Montserrat Bold" w:hAnsi="Montserrat Bold"/>
                          <w:sz w:val="28"/>
                          <w:szCs w:val="28"/>
                        </w:rPr>
                      </w:pPr>
                    </w:p>
                    <w:p w14:paraId="6A771B9B" w14:textId="77777777" w:rsidR="00BA14AE" w:rsidRDefault="00BA14AE" w:rsidP="006511AA">
                      <w:pPr>
                        <w:pStyle w:val="Body"/>
                        <w:jc w:val="both"/>
                        <w:rPr>
                          <w:rFonts w:ascii="Montserrat Bold" w:hAnsi="Montserrat Bold"/>
                          <w:sz w:val="28"/>
                          <w:szCs w:val="28"/>
                        </w:rPr>
                      </w:pPr>
                    </w:p>
                    <w:p w14:paraId="766AFE6B" w14:textId="77777777" w:rsidR="00BA14AE" w:rsidRDefault="00BA14AE" w:rsidP="006511AA">
                      <w:pPr>
                        <w:pStyle w:val="Body"/>
                        <w:jc w:val="both"/>
                        <w:rPr>
                          <w:rFonts w:ascii="Montserrat Bold" w:hAnsi="Montserrat Bold"/>
                          <w:sz w:val="28"/>
                          <w:szCs w:val="28"/>
                        </w:rPr>
                      </w:pPr>
                    </w:p>
                    <w:p w14:paraId="01AF4B68" w14:textId="77777777" w:rsidR="00BA14AE" w:rsidRDefault="00BA14AE" w:rsidP="006511AA">
                      <w:pPr>
                        <w:pStyle w:val="Body"/>
                        <w:jc w:val="both"/>
                        <w:rPr>
                          <w:rFonts w:ascii="Montserrat Bold" w:hAnsi="Montserrat Bold"/>
                          <w:sz w:val="28"/>
                          <w:szCs w:val="28"/>
                        </w:rPr>
                      </w:pPr>
                    </w:p>
                    <w:p w14:paraId="59B3084B" w14:textId="77777777" w:rsidR="008B42CF" w:rsidRDefault="008B42CF" w:rsidP="006511AA">
                      <w:pPr>
                        <w:pStyle w:val="Body"/>
                        <w:jc w:val="both"/>
                        <w:rPr>
                          <w:rFonts w:ascii="Montserrat Bold" w:hAnsi="Montserrat Bold"/>
                          <w:sz w:val="28"/>
                          <w:szCs w:val="28"/>
                        </w:rPr>
                      </w:pPr>
                    </w:p>
                    <w:p w14:paraId="1C4B9748" w14:textId="77777777" w:rsidR="008B42CF" w:rsidRDefault="008B42CF" w:rsidP="006511AA">
                      <w:pPr>
                        <w:pStyle w:val="Body"/>
                        <w:jc w:val="both"/>
                        <w:rPr>
                          <w:rFonts w:ascii="Montserrat Bold" w:hAnsi="Montserrat Bold"/>
                          <w:sz w:val="28"/>
                          <w:szCs w:val="28"/>
                        </w:rPr>
                      </w:pPr>
                    </w:p>
                    <w:p w14:paraId="2196A7EB" w14:textId="77777777" w:rsidR="008B42CF" w:rsidRDefault="008B42CF" w:rsidP="006511AA">
                      <w:pPr>
                        <w:pStyle w:val="Body"/>
                        <w:jc w:val="both"/>
                        <w:rPr>
                          <w:rFonts w:ascii="Montserrat Bold" w:hAnsi="Montserrat Bold"/>
                          <w:sz w:val="28"/>
                          <w:szCs w:val="28"/>
                        </w:rPr>
                      </w:pPr>
                    </w:p>
                    <w:p w14:paraId="1D0BA96B" w14:textId="78144FA5" w:rsidR="00BA14AE" w:rsidRDefault="00BA14AE" w:rsidP="006511AA">
                      <w:pPr>
                        <w:pStyle w:val="Body"/>
                        <w:jc w:val="both"/>
                        <w:rPr>
                          <w:rFonts w:ascii="Montserrat Regular" w:hAnsi="Montserrat Regular"/>
                          <w:sz w:val="28"/>
                          <w:szCs w:val="28"/>
                        </w:rPr>
                      </w:pPr>
                      <w:r>
                        <w:rPr>
                          <w:rFonts w:ascii="Montserrat Bold" w:eastAsia="宋体" w:hAnsi="Montserrat Bold" w:hint="eastAsia"/>
                          <w:sz w:val="28"/>
                          <w:szCs w:val="28"/>
                          <w:lang w:eastAsia="zh-CN"/>
                        </w:rPr>
                        <w:t>May</w:t>
                      </w:r>
                      <w:r>
                        <w:rPr>
                          <w:rFonts w:ascii="Montserrat Bold" w:hAnsi="Montserrat Bold"/>
                          <w:sz w:val="28"/>
                          <w:szCs w:val="28"/>
                        </w:rPr>
                        <w:t>, 202</w:t>
                      </w:r>
                      <w:r>
                        <w:rPr>
                          <w:rFonts w:ascii="Montserrat Bold" w:eastAsia="宋体" w:hAnsi="Montserrat Bold" w:hint="eastAsia"/>
                          <w:sz w:val="28"/>
                          <w:szCs w:val="28"/>
                          <w:lang w:eastAsia="zh-CN"/>
                        </w:rPr>
                        <w:t>5</w:t>
                      </w:r>
                    </w:p>
                  </w:txbxContent>
                </v:textbox>
                <w10:wrap type="topAndBottom" anchorx="margin" anchory="line"/>
              </v:shape>
            </w:pict>
          </mc:Fallback>
        </mc:AlternateContent>
      </w:r>
      <w:r>
        <w:rPr>
          <w:rFonts w:ascii="Helvetica Neue" w:eastAsia="Arial Unicode MS" w:hAnsi="Helvetica Neue" w:cs="Arial Unicode MS"/>
          <w:noProof/>
          <w:color w:val="000000"/>
          <w:sz w:val="22"/>
        </w:rPr>
        <w:drawing>
          <wp:anchor distT="152400" distB="152400" distL="152400" distR="152400" simplePos="0" relativeHeight="251674624" behindDoc="0" locked="0" layoutInCell="1" allowOverlap="1" wp14:anchorId="1D48CDAE" wp14:editId="40C4B74D">
            <wp:simplePos x="0" y="0"/>
            <wp:positionH relativeFrom="margin">
              <wp:posOffset>12065</wp:posOffset>
            </wp:positionH>
            <wp:positionV relativeFrom="line">
              <wp:posOffset>1547956</wp:posOffset>
            </wp:positionV>
            <wp:extent cx="6120130" cy="40640"/>
            <wp:effectExtent l="0" t="0" r="0" b="0"/>
            <wp:wrapThrough wrapText="bothSides">
              <wp:wrapPolygon edited="0">
                <wp:start x="0" y="0"/>
                <wp:lineTo x="0" y="10125"/>
                <wp:lineTo x="21515" y="10125"/>
                <wp:lineTo x="21515" y="0"/>
                <wp:lineTo x="0" y="0"/>
              </wp:wrapPolygon>
            </wp:wrapThrough>
            <wp:docPr id="79140652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06522" name="officeArt object"/>
                    <pic:cNvPicPr>
                      <a:picLocks noChangeAspect="1"/>
                    </pic:cNvPicPr>
                  </pic:nvPicPr>
                  <pic:blipFill>
                    <a:blip r:embed="rId15"/>
                    <a:srcRect/>
                    <a:stretch>
                      <a:fillRect/>
                    </a:stretch>
                  </pic:blipFill>
                  <pic:spPr>
                    <a:xfrm>
                      <a:off x="0" y="0"/>
                      <a:ext cx="6120130" cy="40640"/>
                    </a:xfrm>
                    <a:prstGeom prst="rect">
                      <a:avLst/>
                    </a:prstGeom>
                    <a:ln w="12700" cap="flat">
                      <a:noFill/>
                      <a:miter lim="400000"/>
                      <a:headEnd/>
                      <a:tailEnd/>
                    </a:ln>
                    <a:effectLst/>
                  </pic:spPr>
                </pic:pic>
              </a:graphicData>
            </a:graphic>
            <wp14:sizeRelH relativeFrom="margin">
              <wp14:pctWidth>0</wp14:pctWidth>
            </wp14:sizeRelH>
            <wp14:sizeRelV relativeFrom="margin">
              <wp14:pctHeight>0</wp14:pctHeight>
            </wp14:sizeRelV>
          </wp:anchor>
        </w:drawing>
      </w:r>
      <w:r>
        <w:rPr>
          <w:rFonts w:ascii="Helvetica Neue" w:eastAsia="Arial Unicode MS" w:hAnsi="Helvetica Neue" w:cs="Arial Unicode MS"/>
          <w:noProof/>
          <w:color w:val="000000"/>
          <w:sz w:val="22"/>
        </w:rPr>
        <w:drawing>
          <wp:anchor distT="152400" distB="152400" distL="152400" distR="152400" simplePos="0" relativeHeight="251676672" behindDoc="0" locked="0" layoutInCell="1" allowOverlap="1" wp14:anchorId="0B5D91C5" wp14:editId="1FADD676">
            <wp:simplePos x="0" y="0"/>
            <wp:positionH relativeFrom="margin">
              <wp:posOffset>-167640</wp:posOffset>
            </wp:positionH>
            <wp:positionV relativeFrom="margin">
              <wp:posOffset>-386715</wp:posOffset>
            </wp:positionV>
            <wp:extent cx="3009265" cy="1780540"/>
            <wp:effectExtent l="0" t="0" r="0" b="0"/>
            <wp:wrapThrough wrapText="bothSides">
              <wp:wrapPolygon edited="0">
                <wp:start x="0" y="0"/>
                <wp:lineTo x="21600" y="0"/>
                <wp:lineTo x="21600" y="21600"/>
                <wp:lineTo x="0" y="21600"/>
                <wp:lineTo x="0" y="0"/>
              </wp:wrapPolygon>
            </wp:wrapThrough>
            <wp:docPr id="10156241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2416" name="officeArt object"/>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09265" cy="1780540"/>
                    </a:xfrm>
                    <a:prstGeom prst="rect">
                      <a:avLst/>
                    </a:prstGeom>
                    <a:ln w="12700" cap="flat">
                      <a:noFill/>
                      <a:miter lim="400000"/>
                      <a:headEnd/>
                      <a:tailEnd/>
                    </a:ln>
                    <a:effectLst/>
                  </pic:spPr>
                </pic:pic>
              </a:graphicData>
            </a:graphic>
          </wp:anchor>
        </w:drawing>
      </w:r>
    </w:p>
    <w:tbl>
      <w:tblPr>
        <w:tblStyle w:val="1100"/>
        <w:tblW w:w="16695" w:type="dxa"/>
        <w:tblInd w:w="-1374" w:type="dxa"/>
        <w:tblLook w:val="04A0" w:firstRow="1" w:lastRow="0" w:firstColumn="1" w:lastColumn="0" w:noHBand="0" w:noVBand="1"/>
      </w:tblPr>
      <w:tblGrid>
        <w:gridCol w:w="4679"/>
        <w:gridCol w:w="6345"/>
        <w:gridCol w:w="5671"/>
      </w:tblGrid>
      <w:tr w:rsidR="00DF0FD8" w:rsidRPr="00DF0FD8" w14:paraId="7581B269" w14:textId="77777777" w:rsidTr="00351750">
        <w:trPr>
          <w:trHeight w:val="933"/>
        </w:trPr>
        <w:tc>
          <w:tcPr>
            <w:tcW w:w="4679" w:type="dxa"/>
            <w:tcBorders>
              <w:right w:val="nil"/>
            </w:tcBorders>
            <w:vAlign w:val="center"/>
          </w:tcPr>
          <w:p w14:paraId="083E7818" w14:textId="77777777" w:rsidR="00DF0FD8" w:rsidRPr="00DF0FD8" w:rsidRDefault="00DF0FD8" w:rsidP="00DC4091">
            <w:pPr>
              <w:widowControl/>
              <w:autoSpaceDE/>
              <w:autoSpaceDN/>
              <w:adjustRightInd/>
              <w:snapToGrid/>
              <w:spacing w:before="0" w:line="240" w:lineRule="auto"/>
              <w:ind w:firstLineChars="0" w:firstLine="0"/>
              <w:jc w:val="left"/>
              <w:rPr>
                <w:rFonts w:ascii="Montserrat" w:eastAsia="Helvetica Neue" w:hAnsi="Montserrat"/>
                <w:kern w:val="0"/>
              </w:rPr>
            </w:pPr>
            <w:r w:rsidRPr="00DF0FD8">
              <w:rPr>
                <w:rFonts w:ascii="Montserrat" w:eastAsia="Helvetica Neue" w:hAnsi="Montserrat"/>
                <w:noProof/>
                <w:kern w:val="0"/>
              </w:rPr>
              <w:lastRenderedPageBreak/>
              <w:drawing>
                <wp:anchor distT="0" distB="0" distL="114300" distR="114300" simplePos="0" relativeHeight="251683840" behindDoc="0" locked="0" layoutInCell="1" allowOverlap="1" wp14:anchorId="0BA6678D" wp14:editId="0683399B">
                  <wp:simplePos x="0" y="0"/>
                  <wp:positionH relativeFrom="column">
                    <wp:posOffset>254000</wp:posOffset>
                  </wp:positionH>
                  <wp:positionV relativeFrom="paragraph">
                    <wp:posOffset>-51435</wp:posOffset>
                  </wp:positionV>
                  <wp:extent cx="1396365" cy="215900"/>
                  <wp:effectExtent l="0" t="0" r="635" b="0"/>
                  <wp:wrapNone/>
                  <wp:docPr id="122838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396365" cy="215900"/>
                          </a:xfrm>
                          <a:prstGeom prst="rect">
                            <a:avLst/>
                          </a:prstGeom>
                        </pic:spPr>
                      </pic:pic>
                    </a:graphicData>
                  </a:graphic>
                  <wp14:sizeRelH relativeFrom="margin">
                    <wp14:pctWidth>0</wp14:pctWidth>
                  </wp14:sizeRelH>
                  <wp14:sizeRelV relativeFrom="margin">
                    <wp14:pctHeight>0</wp14:pctHeight>
                  </wp14:sizeRelV>
                </wp:anchor>
              </w:drawing>
            </w:r>
          </w:p>
        </w:tc>
        <w:tc>
          <w:tcPr>
            <w:tcW w:w="6345" w:type="dxa"/>
            <w:tcBorders>
              <w:left w:val="nil"/>
              <w:right w:val="nil"/>
            </w:tcBorders>
            <w:shd w:val="clear" w:color="auto" w:fill="auto"/>
            <w:vAlign w:val="center"/>
          </w:tcPr>
          <w:p w14:paraId="5F91E6BE" w14:textId="362B3752" w:rsidR="00DF0FD8" w:rsidRPr="00DF0FD8" w:rsidRDefault="00DC4091" w:rsidP="00DC4091">
            <w:pPr>
              <w:widowControl/>
              <w:autoSpaceDE/>
              <w:autoSpaceDN/>
              <w:adjustRightInd/>
              <w:snapToGrid/>
              <w:spacing w:before="0" w:line="240" w:lineRule="auto"/>
              <w:ind w:firstLineChars="0" w:firstLine="0"/>
              <w:rPr>
                <w:rFonts w:ascii="Montserrat" w:eastAsia="Helvetica Neue" w:hAnsi="Montserrat"/>
                <w:b/>
                <w:kern w:val="0"/>
              </w:rPr>
            </w:pPr>
            <w:r w:rsidRPr="00DC4091">
              <w:rPr>
                <w:rFonts w:ascii="Montserrat" w:eastAsia="Helvetica Neue" w:hAnsi="Montserrat"/>
                <w:b/>
                <w:kern w:val="0"/>
              </w:rPr>
              <w:t>Business Model of a New Market-Entry Product: A Case Study of Deuterium Depleted Water</w:t>
            </w:r>
          </w:p>
        </w:tc>
        <w:tc>
          <w:tcPr>
            <w:tcW w:w="0" w:type="auto"/>
            <w:tcBorders>
              <w:left w:val="nil"/>
            </w:tcBorders>
            <w:vAlign w:val="center"/>
          </w:tcPr>
          <w:p w14:paraId="7B4DDF6F" w14:textId="069BE6EB" w:rsidR="00DF0FD8" w:rsidRPr="00DF0FD8" w:rsidRDefault="00DC4091" w:rsidP="00DC4091">
            <w:pPr>
              <w:widowControl/>
              <w:autoSpaceDE/>
              <w:autoSpaceDN/>
              <w:adjustRightInd/>
              <w:snapToGrid/>
              <w:spacing w:before="0" w:line="240" w:lineRule="auto"/>
              <w:ind w:firstLineChars="0" w:firstLine="0"/>
              <w:rPr>
                <w:rFonts w:ascii="Montserrat" w:eastAsia="Helvetica Neue" w:hAnsi="Montserrat"/>
                <w:kern w:val="0"/>
              </w:rPr>
            </w:pPr>
            <w:r w:rsidRPr="00DC4091">
              <w:rPr>
                <w:rFonts w:ascii="Montserrat" w:eastAsia="Helvetica Neue" w:hAnsi="Montserrat"/>
                <w:kern w:val="0"/>
              </w:rPr>
              <w:t>ZHANG Ya</w:t>
            </w:r>
          </w:p>
        </w:tc>
      </w:tr>
    </w:tbl>
    <w:p w14:paraId="6F3CB36E" w14:textId="77777777" w:rsidR="00D331D5" w:rsidRPr="00DF0FD8" w:rsidRDefault="00D331D5" w:rsidP="00633B65">
      <w:pPr>
        <w:widowControl/>
        <w:pBdr>
          <w:top w:val="nil"/>
          <w:left w:val="nil"/>
          <w:bottom w:val="nil"/>
          <w:right w:val="nil"/>
          <w:between w:val="nil"/>
          <w:bar w:val="nil"/>
        </w:pBdr>
        <w:autoSpaceDE/>
        <w:autoSpaceDN/>
        <w:adjustRightInd/>
        <w:snapToGrid/>
        <w:spacing w:before="0" w:line="240" w:lineRule="auto"/>
        <w:ind w:firstLineChars="0" w:firstLine="0"/>
        <w:rPr>
          <w:rFonts w:eastAsia="Arial Unicode MS"/>
          <w:kern w:val="0"/>
          <w:bdr w:val="nil"/>
          <w:lang w:eastAsia="en-US"/>
        </w:rPr>
      </w:pPr>
    </w:p>
    <w:p w14:paraId="06BC65DF" w14:textId="6C8193C7" w:rsidR="00D331D5" w:rsidRDefault="00D331D5" w:rsidP="00DF0FD8">
      <w:pPr>
        <w:widowControl/>
        <w:pBdr>
          <w:top w:val="nil"/>
          <w:left w:val="nil"/>
          <w:bottom w:val="nil"/>
          <w:right w:val="nil"/>
          <w:between w:val="nil"/>
          <w:bar w:val="nil"/>
        </w:pBdr>
        <w:autoSpaceDE/>
        <w:autoSpaceDN/>
        <w:adjustRightInd/>
        <w:snapToGrid/>
        <w:spacing w:before="0" w:line="240" w:lineRule="auto"/>
        <w:ind w:firstLineChars="0" w:firstLine="0"/>
        <w:jc w:val="left"/>
        <w:sectPr w:rsidR="00D331D5" w:rsidSect="00A47B77">
          <w:headerReference w:type="default" r:id="rId23"/>
          <w:footerReference w:type="even" r:id="rId24"/>
          <w:footerReference w:type="default" r:id="rId25"/>
          <w:footnotePr>
            <w:numFmt w:val="decimalEnclosedCircleChinese"/>
            <w:numRestart w:val="eachPage"/>
          </w:footnotePr>
          <w:pgSz w:w="16840" w:h="11907" w:orient="landscape" w:code="9"/>
          <w:pgMar w:top="1440" w:right="1440" w:bottom="1440" w:left="1440" w:header="851" w:footer="709" w:gutter="0"/>
          <w:cols w:space="0"/>
          <w:docGrid w:linePitch="333"/>
        </w:sectPr>
      </w:pPr>
    </w:p>
    <w:p w14:paraId="1D66D176" w14:textId="182139EF" w:rsidR="00EE06ED" w:rsidRDefault="000A252C" w:rsidP="000A252C">
      <w:pPr>
        <w:spacing w:before="0"/>
        <w:ind w:firstLineChars="0" w:firstLine="0"/>
        <w:rPr>
          <w:color w:val="000000" w:themeColor="text1"/>
        </w:rPr>
      </w:pPr>
      <w:bookmarkStart w:id="6" w:name="_Toc35443840"/>
      <w:bookmarkStart w:id="7" w:name="_Toc35443974"/>
      <w:bookmarkStart w:id="8" w:name="_Toc35443788"/>
      <w:bookmarkStart w:id="9" w:name="_Toc44765829"/>
      <w:bookmarkStart w:id="10" w:name="_Toc35443634"/>
      <w:bookmarkStart w:id="11" w:name="_Toc22122"/>
      <w:bookmarkStart w:id="12" w:name="_Toc35443914"/>
      <w:bookmarkStart w:id="13" w:name="_Toc35444038"/>
      <w:bookmarkStart w:id="14" w:name="_Toc523934083"/>
      <w:bookmarkStart w:id="15" w:name="_Toc523920384"/>
      <w:bookmarkStart w:id="16" w:name="_Toc524090742"/>
      <w:bookmarkStart w:id="17" w:name="_Toc523933235"/>
      <w:bookmarkStart w:id="18" w:name="_Toc523933007"/>
      <w:bookmarkStart w:id="19" w:name="_Toc523933121"/>
      <w:bookmarkEnd w:id="0"/>
      <w:bookmarkEnd w:id="1"/>
      <w:r w:rsidRPr="002B43F1">
        <w:rPr>
          <w:rFonts w:eastAsia="黑体"/>
          <w:b/>
          <w:noProof/>
          <w:sz w:val="32"/>
          <w:szCs w:val="30"/>
          <w:lang w:eastAsia="en-US"/>
        </w:rPr>
        <w:lastRenderedPageBreak/>
        <w:drawing>
          <wp:anchor distT="0" distB="0" distL="114300" distR="114300" simplePos="0" relativeHeight="251685888" behindDoc="0" locked="0" layoutInCell="1" allowOverlap="1" wp14:anchorId="4DB8334E" wp14:editId="0187EAC8">
            <wp:simplePos x="0" y="0"/>
            <wp:positionH relativeFrom="column">
              <wp:align>center</wp:align>
            </wp:positionH>
            <wp:positionV relativeFrom="paragraph">
              <wp:posOffset>-900430</wp:posOffset>
            </wp:positionV>
            <wp:extent cx="7560000" cy="10692000"/>
            <wp:effectExtent l="0" t="0" r="3175" b="0"/>
            <wp:wrapNone/>
            <wp:docPr id="1" name="图片 1" descr="C:\Users\15928\Documents\WeChat Files\wxid_f1t7qa8vrbth12\FileStorage\Temp\d43ee4a8ef9c16a20b092d4bb698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5928\Documents\WeChat Files\wxid_f1t7qa8vrbth12\FileStorage\Temp\d43ee4a8ef9c16a20b092d4bb69846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60000" cy="1069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7E4E7C" w14:textId="77777777" w:rsidR="00EE06ED" w:rsidRDefault="00EE06ED">
      <w:pPr>
        <w:spacing w:before="0"/>
        <w:ind w:firstLineChars="0" w:firstLine="397"/>
        <w:rPr>
          <w:color w:val="000000" w:themeColor="text1"/>
        </w:rPr>
        <w:sectPr w:rsidR="00EE06ED" w:rsidSect="00D331D5">
          <w:headerReference w:type="even" r:id="rId27"/>
          <w:headerReference w:type="default" r:id="rId28"/>
          <w:footerReference w:type="even" r:id="rId29"/>
          <w:footerReference w:type="default" r:id="rId30"/>
          <w:headerReference w:type="first" r:id="rId31"/>
          <w:footerReference w:type="first" r:id="rId32"/>
          <w:footnotePr>
            <w:numFmt w:val="decimalEnclosedCircleChinese"/>
            <w:numRestart w:val="eachPage"/>
          </w:footnotePr>
          <w:pgSz w:w="11907" w:h="16840"/>
          <w:pgMar w:top="1418" w:right="1418" w:bottom="1418" w:left="1418" w:header="851" w:footer="709" w:gutter="0"/>
          <w:cols w:space="720"/>
          <w:docGrid w:linePitch="326"/>
        </w:sectPr>
      </w:pPr>
    </w:p>
    <w:p w14:paraId="6495A620" w14:textId="78666A9C" w:rsidR="00EE06ED" w:rsidRPr="00955B55" w:rsidRDefault="00B84895" w:rsidP="00955B55">
      <w:pPr>
        <w:spacing w:before="0"/>
        <w:ind w:firstLineChars="0" w:firstLine="0"/>
        <w:jc w:val="center"/>
        <w:rPr>
          <w:rFonts w:eastAsiaTheme="minorEastAsia"/>
          <w:color w:val="000000" w:themeColor="text1"/>
        </w:rPr>
        <w:sectPr w:rsidR="00EE06ED" w:rsidRPr="00955B55" w:rsidSect="00D331D5">
          <w:footnotePr>
            <w:numFmt w:val="decimalEnclosedCircleChinese"/>
            <w:numRestart w:val="eachPage"/>
          </w:footnotePr>
          <w:pgSz w:w="11906" w:h="16838"/>
          <w:pgMar w:top="1418" w:right="1418" w:bottom="1418" w:left="1418" w:header="851" w:footer="709" w:gutter="0"/>
          <w:cols w:space="720"/>
          <w:docGrid w:linePitch="326"/>
        </w:sectPr>
      </w:pPr>
      <w:bookmarkStart w:id="20" w:name="OLE_LINK8"/>
      <w:r w:rsidRPr="00955B55">
        <w:rPr>
          <w:color w:val="000000" w:themeColor="text1"/>
        </w:rPr>
        <w:lastRenderedPageBreak/>
        <w:t>[This page is deliberately left blank</w:t>
      </w:r>
      <w:r w:rsidR="00620421">
        <w:rPr>
          <w:color w:val="000000" w:themeColor="text1"/>
        </w:rPr>
        <w:t>.</w:t>
      </w:r>
      <w:r w:rsidRPr="00955B55">
        <w:rPr>
          <w:color w:val="000000" w:themeColor="text1"/>
        </w:rPr>
        <w:t>]</w:t>
      </w:r>
      <w:bookmarkEnd w:id="20"/>
    </w:p>
    <w:p w14:paraId="67BEC2CB" w14:textId="77777777" w:rsidR="00D331D5" w:rsidRDefault="00D331D5" w:rsidP="00895A0A">
      <w:pPr>
        <w:pStyle w:val="1-1"/>
      </w:pPr>
      <w:bookmarkStart w:id="21" w:name="_Toc191460977"/>
      <w:bookmarkStart w:id="22" w:name="_Toc194569609"/>
      <w:bookmarkStart w:id="23" w:name="_Toc194575868"/>
      <w:bookmarkStart w:id="24" w:name="_Toc195616118"/>
      <w:bookmarkStart w:id="25" w:name="_Toc198303128"/>
      <w:bookmarkStart w:id="26" w:name="_Toc198303235"/>
      <w:bookmarkStart w:id="27" w:name="_Toc200635278"/>
      <w:bookmarkStart w:id="28" w:name="_Toc83398598"/>
      <w:bookmarkStart w:id="29" w:name="_Toc86080794"/>
      <w:bookmarkStart w:id="30" w:name="_Toc68129156"/>
      <w:bookmarkStart w:id="31" w:name="_Toc86080496"/>
      <w:bookmarkStart w:id="32" w:name="_Toc63782555"/>
      <w:bookmarkStart w:id="33" w:name="_Toc9393"/>
      <w:bookmarkStart w:id="34" w:name="_Toc68255647"/>
      <w:bookmarkStart w:id="35" w:name="_Toc158904191"/>
      <w:r>
        <w:lastRenderedPageBreak/>
        <w:t>Abstract</w:t>
      </w:r>
      <w:bookmarkEnd w:id="21"/>
      <w:bookmarkEnd w:id="22"/>
      <w:bookmarkEnd w:id="23"/>
      <w:bookmarkEnd w:id="24"/>
      <w:bookmarkEnd w:id="25"/>
      <w:bookmarkEnd w:id="26"/>
      <w:bookmarkEnd w:id="27"/>
    </w:p>
    <w:bookmarkEnd w:id="6"/>
    <w:bookmarkEnd w:id="7"/>
    <w:bookmarkEnd w:id="8"/>
    <w:bookmarkEnd w:id="9"/>
    <w:bookmarkEnd w:id="10"/>
    <w:bookmarkEnd w:id="11"/>
    <w:bookmarkEnd w:id="12"/>
    <w:bookmarkEnd w:id="13"/>
    <w:bookmarkEnd w:id="28"/>
    <w:bookmarkEnd w:id="29"/>
    <w:bookmarkEnd w:id="30"/>
    <w:bookmarkEnd w:id="31"/>
    <w:bookmarkEnd w:id="32"/>
    <w:bookmarkEnd w:id="33"/>
    <w:bookmarkEnd w:id="34"/>
    <w:bookmarkEnd w:id="35"/>
    <w:p w14:paraId="623BEDF3" w14:textId="48CF095C" w:rsidR="00EE06ED" w:rsidRDefault="00B84895" w:rsidP="00D331D5">
      <w:pPr>
        <w:pStyle w:val="555-"/>
      </w:pPr>
      <w:r>
        <w:t xml:space="preserve">As the health beverage market evolves, </w:t>
      </w:r>
      <w:r>
        <w:rPr>
          <w:rFonts w:eastAsia="宋体" w:hint="eastAsia"/>
        </w:rPr>
        <w:t>Deuterium Depleted Water</w:t>
      </w:r>
      <w:r>
        <w:rPr>
          <w:rFonts w:eastAsia="宋体"/>
        </w:rPr>
        <w:t xml:space="preserve"> </w:t>
      </w:r>
      <w:r>
        <w:rPr>
          <w:rFonts w:eastAsia="宋体" w:hint="eastAsia"/>
        </w:rPr>
        <w:t>(hereinafter referred to as DDW)</w:t>
      </w:r>
      <w:r>
        <w:t xml:space="preserve"> emerges as an intriguing new product. This thesis delves into market entry strategies and business model design for </w:t>
      </w:r>
      <w:r>
        <w:rPr>
          <w:rFonts w:eastAsia="宋体" w:hint="eastAsia"/>
        </w:rPr>
        <w:t>DDW</w:t>
      </w:r>
      <w:r>
        <w:t xml:space="preserve">, utilizing market analysis, consumer behavior research, and case studies to propose effective market launch strategies ensuring its commercial success. The study underscores the growing demand for health beverages, driven by heightened health awareness and lifestyle improvements, positioning </w:t>
      </w:r>
      <w:r>
        <w:rPr>
          <w:rFonts w:eastAsia="宋体" w:hint="eastAsia"/>
        </w:rPr>
        <w:t>DDW</w:t>
      </w:r>
      <w:r>
        <w:t xml:space="preserve"> for significant market potential despite challenges like consumer awareness and market education needs.</w:t>
      </w:r>
    </w:p>
    <w:p w14:paraId="302460DD" w14:textId="77777777" w:rsidR="00EE06ED" w:rsidRDefault="00B84895" w:rsidP="00D331D5">
      <w:pPr>
        <w:pStyle w:val="555-"/>
      </w:pPr>
      <w:r>
        <w:t xml:space="preserve">Through a comprehensive analysis of market potential, consumer demand, and competitive landscape, the thesis outlines an integrated business model for </w:t>
      </w:r>
      <w:r>
        <w:rPr>
          <w:rFonts w:eastAsia="宋体" w:hint="eastAsia"/>
        </w:rPr>
        <w:t>DDW</w:t>
      </w:r>
      <w:r>
        <w:t>. Key components include clear market positioning, innovative value propositions, effective marketing strategies, and robust revenue mechanisms, highlighting the importance of strong branding, market education, and scientific backing for product efficacy.</w:t>
      </w:r>
    </w:p>
    <w:p w14:paraId="7EA4D31A" w14:textId="77777777" w:rsidR="00EE06ED" w:rsidRDefault="00B84895" w:rsidP="00D331D5">
      <w:pPr>
        <w:pStyle w:val="555-"/>
      </w:pPr>
      <w:r>
        <w:t xml:space="preserve">Moreover, the study identifies critical success factors for </w:t>
      </w:r>
      <w:r>
        <w:rPr>
          <w:rFonts w:eastAsia="宋体" w:hint="eastAsia"/>
        </w:rPr>
        <w:t>DDW</w:t>
      </w:r>
      <w:r>
        <w:t xml:space="preserve">'s market promotion, such as in-depth understanding of target consumers, efficient supply chain management, and product innovation aligned with health needs. It suggests that leveraging these strategies can secure </w:t>
      </w:r>
      <w:r>
        <w:rPr>
          <w:rFonts w:eastAsia="宋体" w:hint="eastAsia"/>
        </w:rPr>
        <w:t>DDW</w:t>
      </w:r>
      <w:r>
        <w:t>'s success in the competitive health beverage market, fostering sustainable growth.</w:t>
      </w:r>
    </w:p>
    <w:p w14:paraId="14437DF7" w14:textId="77777777" w:rsidR="00EE06ED" w:rsidRDefault="00B84895" w:rsidP="00D331D5">
      <w:pPr>
        <w:pStyle w:val="555-"/>
      </w:pPr>
      <w:r>
        <w:t xml:space="preserve">Lastly, the thesis explores future research directions for </w:t>
      </w:r>
      <w:r>
        <w:rPr>
          <w:rFonts w:eastAsia="宋体" w:hint="eastAsia"/>
        </w:rPr>
        <w:t>DDW</w:t>
      </w:r>
      <w:r>
        <w:t>'s market entry strategy, including cross-cultural market potential, long-term consumer behavior trends, and ongoing business model optimization, providing valuable market insights and strategic recommendations for the health beverage industry to maintain competitiveness in a dynamic market environment.</w:t>
      </w:r>
    </w:p>
    <w:p w14:paraId="7C442765" w14:textId="77777777" w:rsidR="00EE06ED" w:rsidRDefault="00EE06ED">
      <w:pPr>
        <w:spacing w:before="0"/>
        <w:ind w:firstLineChars="0" w:firstLine="397"/>
        <w:rPr>
          <w:color w:val="000000" w:themeColor="text1"/>
        </w:rPr>
      </w:pPr>
    </w:p>
    <w:p w14:paraId="5DA85682" w14:textId="42EF65FF" w:rsidR="00EE06ED" w:rsidRDefault="00B84895" w:rsidP="00721A03">
      <w:pPr>
        <w:pStyle w:val="555-"/>
        <w:ind w:firstLine="0"/>
        <w:rPr>
          <w:rFonts w:eastAsiaTheme="minorEastAsia"/>
        </w:rPr>
      </w:pPr>
      <w:r>
        <w:rPr>
          <w:b/>
        </w:rPr>
        <w:t>Keywords</w:t>
      </w:r>
      <w:r w:rsidRPr="00721A03">
        <w:rPr>
          <w:bCs w:val="0"/>
        </w:rPr>
        <w:t xml:space="preserve">: </w:t>
      </w:r>
      <w:r>
        <w:rPr>
          <w:rFonts w:eastAsia="宋体" w:hint="eastAsia"/>
        </w:rPr>
        <w:t>DDW</w:t>
      </w:r>
      <w:r w:rsidR="00721A03">
        <w:t>;</w:t>
      </w:r>
      <w:r>
        <w:t xml:space="preserve"> market entry strategy</w:t>
      </w:r>
      <w:r w:rsidR="00721A03">
        <w:t>;</w:t>
      </w:r>
      <w:r>
        <w:t xml:space="preserve"> business model</w:t>
      </w:r>
      <w:r w:rsidR="00721A03">
        <w:t>;</w:t>
      </w:r>
      <w:r>
        <w:t xml:space="preserve"> health beverage</w:t>
      </w:r>
      <w:r w:rsidR="00721A03">
        <w:t>;</w:t>
      </w:r>
      <w:r>
        <w:t xml:space="preserve"> consumer behavior</w:t>
      </w:r>
    </w:p>
    <w:p w14:paraId="1E0BAD25" w14:textId="77777777" w:rsidR="00EE06ED" w:rsidRDefault="00B84895" w:rsidP="00721A03">
      <w:pPr>
        <w:pStyle w:val="555-"/>
        <w:ind w:firstLine="0"/>
      </w:pPr>
      <w:r>
        <w:rPr>
          <w:b/>
        </w:rPr>
        <w:t>JEL</w:t>
      </w:r>
      <w:r>
        <w:t>: L66; M31</w:t>
      </w:r>
    </w:p>
    <w:p w14:paraId="40FE17D8" w14:textId="77777777" w:rsidR="00EE06ED" w:rsidRPr="00980CF6" w:rsidRDefault="00EE06ED" w:rsidP="00D331D5">
      <w:pPr>
        <w:pStyle w:val="555-"/>
        <w:sectPr w:rsidR="00EE06ED" w:rsidRPr="00980CF6" w:rsidSect="00D331D5">
          <w:footerReference w:type="default" r:id="rId33"/>
          <w:footnotePr>
            <w:numFmt w:val="decimalEnclosedCircleChinese"/>
            <w:numRestart w:val="eachPage"/>
          </w:footnotePr>
          <w:pgSz w:w="11907" w:h="16840"/>
          <w:pgMar w:top="1418" w:right="1418" w:bottom="1418" w:left="1418" w:header="851" w:footer="709" w:gutter="0"/>
          <w:pgNumType w:fmt="lowerRoman" w:start="1"/>
          <w:cols w:space="720"/>
          <w:docGrid w:linePitch="326"/>
        </w:sectPr>
      </w:pPr>
    </w:p>
    <w:p w14:paraId="3D8E83ED" w14:textId="0C14CEDF" w:rsidR="00EE06ED" w:rsidRPr="00955B55" w:rsidRDefault="00B84895" w:rsidP="00955B55">
      <w:pPr>
        <w:spacing w:before="0"/>
        <w:ind w:firstLineChars="0" w:firstLine="0"/>
        <w:jc w:val="center"/>
        <w:rPr>
          <w:color w:val="000000" w:themeColor="text1"/>
        </w:rPr>
      </w:pPr>
      <w:bookmarkStart w:id="36" w:name="OLE_LINK11"/>
      <w:r w:rsidRPr="00955B55">
        <w:rPr>
          <w:color w:val="000000" w:themeColor="text1"/>
        </w:rPr>
        <w:lastRenderedPageBreak/>
        <w:t>[This page is deliberately left blank</w:t>
      </w:r>
      <w:r w:rsidR="00620421">
        <w:rPr>
          <w:color w:val="000000" w:themeColor="text1"/>
        </w:rPr>
        <w:t>.</w:t>
      </w:r>
      <w:r w:rsidRPr="00955B55">
        <w:rPr>
          <w:color w:val="000000" w:themeColor="text1"/>
        </w:rPr>
        <w:t>]</w:t>
      </w:r>
    </w:p>
    <w:bookmarkEnd w:id="36"/>
    <w:p w14:paraId="3B4E5BD5" w14:textId="77777777" w:rsidR="007540AC" w:rsidRDefault="007540AC">
      <w:pPr>
        <w:spacing w:before="0"/>
        <w:ind w:firstLineChars="0" w:firstLine="397"/>
        <w:jc w:val="center"/>
        <w:rPr>
          <w:color w:val="000000" w:themeColor="text1"/>
          <w:sz w:val="22"/>
          <w:szCs w:val="22"/>
        </w:rPr>
      </w:pPr>
    </w:p>
    <w:p w14:paraId="6EE5842B" w14:textId="172681CD" w:rsidR="007540AC" w:rsidRDefault="007540AC">
      <w:pPr>
        <w:spacing w:before="0"/>
        <w:ind w:firstLineChars="0" w:firstLine="397"/>
        <w:jc w:val="center"/>
        <w:rPr>
          <w:color w:val="000000" w:themeColor="text1"/>
        </w:rPr>
        <w:sectPr w:rsidR="007540AC" w:rsidSect="00D331D5">
          <w:footerReference w:type="even" r:id="rId34"/>
          <w:footerReference w:type="default" r:id="rId35"/>
          <w:footnotePr>
            <w:numFmt w:val="decimalEnclosedCircleChinese"/>
            <w:numRestart w:val="eachPage"/>
          </w:footnotePr>
          <w:pgSz w:w="11906" w:h="16838"/>
          <w:pgMar w:top="1418" w:right="1418" w:bottom="1418" w:left="1418" w:header="851" w:footer="709" w:gutter="0"/>
          <w:pgNumType w:fmt="lowerRoman"/>
          <w:cols w:space="720"/>
          <w:docGrid w:linePitch="312"/>
        </w:sectPr>
      </w:pPr>
    </w:p>
    <w:p w14:paraId="760C697E" w14:textId="77777777" w:rsidR="00EE06ED" w:rsidRDefault="00B84895" w:rsidP="00D331D5">
      <w:pPr>
        <w:pStyle w:val="1-1"/>
        <w:rPr>
          <w:lang w:val="pt-PT"/>
        </w:rPr>
      </w:pPr>
      <w:bookmarkStart w:id="37" w:name="_Toc35443841"/>
      <w:bookmarkStart w:id="38" w:name="_Toc86080497"/>
      <w:bookmarkStart w:id="39" w:name="_Toc83398599"/>
      <w:bookmarkStart w:id="40" w:name="_Toc17108"/>
      <w:bookmarkStart w:id="41" w:name="_Toc35444039"/>
      <w:bookmarkStart w:id="42" w:name="_Toc86080795"/>
      <w:bookmarkStart w:id="43" w:name="_Toc68129157"/>
      <w:bookmarkStart w:id="44" w:name="_Toc35443635"/>
      <w:bookmarkStart w:id="45" w:name="_Toc44765830"/>
      <w:bookmarkStart w:id="46" w:name="_Toc63782556"/>
      <w:bookmarkStart w:id="47" w:name="_Toc158904192"/>
      <w:bookmarkStart w:id="48" w:name="_Toc68255648"/>
      <w:bookmarkStart w:id="49" w:name="_Toc35443975"/>
      <w:bookmarkStart w:id="50" w:name="_Toc35443789"/>
      <w:bookmarkStart w:id="51" w:name="_Toc35443915"/>
      <w:bookmarkStart w:id="52" w:name="_Toc18492"/>
      <w:bookmarkStart w:id="53" w:name="_Toc198303129"/>
      <w:bookmarkStart w:id="54" w:name="_Toc198303236"/>
      <w:bookmarkStart w:id="55" w:name="_Toc200635279"/>
      <w:r>
        <w:rPr>
          <w:lang w:val="pt-PT"/>
        </w:rPr>
        <w:lastRenderedPageBreak/>
        <w:t>Resumo</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bookmarkEnd w:id="14"/>
    <w:bookmarkEnd w:id="15"/>
    <w:bookmarkEnd w:id="16"/>
    <w:bookmarkEnd w:id="17"/>
    <w:bookmarkEnd w:id="18"/>
    <w:bookmarkEnd w:id="19"/>
    <w:p w14:paraId="5537FAFC" w14:textId="77777777" w:rsidR="00EE06ED" w:rsidRDefault="00B84895" w:rsidP="00D331D5">
      <w:pPr>
        <w:pStyle w:val="555-"/>
        <w:rPr>
          <w:rFonts w:eastAsiaTheme="minorEastAsia"/>
          <w:lang w:val="pt-BR"/>
        </w:rPr>
      </w:pPr>
      <w:r>
        <w:rPr>
          <w:rFonts w:eastAsiaTheme="minorEastAsia" w:hint="eastAsia"/>
          <w:lang w:val="pt-BR"/>
        </w:rPr>
        <w:t>À</w:t>
      </w:r>
      <w:r>
        <w:rPr>
          <w:rFonts w:eastAsiaTheme="minorEastAsia"/>
          <w:lang w:val="pt-BR"/>
        </w:rPr>
        <w:t xml:space="preserve"> medida que o mercado de bebidas saudáveis evolui, a água de baixo deutério surge como um produto novo e intrigante. Para a formulação de estratégias eficazes de lançamento no mercado  e garantia do seu sucesso comercial, esta tese investiga as estratégias de entrada no mercado e a concepção do modelo de negócios para água de baixo deutério, utilizando a análise de mercado, a pesquisa comportamental do consumidor e os estudos de caso. O estudo sublinha que a crescente procura por bebidas saudáveis, impulsionada por uma maior preocupação sobre questões relacionadas com a saúde e com melhorias no estilo de vida, proporcionam à água de baixo deutério um potencial de mercado significativo apesar dos desafios como a consciencialização do consumidor e as necessidades de educação de mercado.</w:t>
      </w:r>
    </w:p>
    <w:p w14:paraId="5FA48B42" w14:textId="77777777" w:rsidR="00EE06ED" w:rsidRDefault="00B84895" w:rsidP="00D331D5">
      <w:pPr>
        <w:pStyle w:val="555-"/>
        <w:rPr>
          <w:rFonts w:eastAsiaTheme="minorEastAsia"/>
          <w:lang w:val="pt-BR"/>
        </w:rPr>
      </w:pPr>
      <w:r>
        <w:rPr>
          <w:rFonts w:eastAsiaTheme="minorEastAsia"/>
          <w:lang w:val="pt-BR"/>
        </w:rPr>
        <w:t>Através de uma análise abrangente do potencial de mercado, da procura do consumidor e da concorrência entre empresas, a tese delineia um modelo de negócios integrado para a água de baixo deutério. As componentes chave incluem o posicionamento claro no mercado, proposições de valor inovadoras, estratégias de marketing eficazes e mecanismos robustos de rendimento, destacando a importância de uma marca forte, da educação do mercado e do respaldo científico da eficácia do produto.</w:t>
      </w:r>
    </w:p>
    <w:p w14:paraId="467F4A87" w14:textId="77777777" w:rsidR="00EE06ED" w:rsidRDefault="00B84895" w:rsidP="00D331D5">
      <w:pPr>
        <w:pStyle w:val="555-"/>
        <w:rPr>
          <w:rFonts w:eastAsiaTheme="minorEastAsia"/>
          <w:lang w:val="pt-BR"/>
        </w:rPr>
      </w:pPr>
      <w:r>
        <w:rPr>
          <w:rFonts w:eastAsiaTheme="minorEastAsia"/>
          <w:lang w:val="pt-BR"/>
        </w:rPr>
        <w:t>Além disso, o estudo identifica alguns fatores críticos de sucesso para a promoção de mercado da água de baixo deutério, tais como: (i) um entendimento profundo dos consumidores-alvo, (ii) uma gestão eficiente da cadeia de fornecimentos e (iii) a inovação do produto alinhada com as necessidades de saúde. Sugere-se que o alavancar dessas estratégias pode garantir o sucesso da água de baixo deutério no mercado competitivo de bebidas saudáveis, promovendo um crescimento sustentável.</w:t>
      </w:r>
    </w:p>
    <w:p w14:paraId="1C5AF7EF" w14:textId="0C5148DA" w:rsidR="00EE06ED" w:rsidRDefault="00B84895" w:rsidP="00D331D5">
      <w:pPr>
        <w:pStyle w:val="555-"/>
        <w:rPr>
          <w:rFonts w:eastAsiaTheme="minorEastAsia"/>
          <w:lang w:val="pt-BR"/>
        </w:rPr>
      </w:pPr>
      <w:r>
        <w:rPr>
          <w:rFonts w:eastAsiaTheme="minorEastAsia"/>
          <w:lang w:val="pt-BR"/>
        </w:rPr>
        <w:t>Por último, a tese explora direções futuras de pesquisa para a estratégia de entrada no mercado da água de baixo deutério, incluindo o potencial de mercado intercultural, as tendências de comportamento do consumidor a longo prazo e a otimização contínua do modelo de negócios, fornecendo percepções de mercado valiosas e recomendações estratégicas para a indústria de bebidas saudáveis manter a competitividade num ambiente de mercado dinâmico.</w:t>
      </w:r>
    </w:p>
    <w:p w14:paraId="68E64BF6" w14:textId="032CD365" w:rsidR="00EE06ED" w:rsidRDefault="00B84895" w:rsidP="00721A03">
      <w:pPr>
        <w:pStyle w:val="555-"/>
        <w:ind w:firstLine="0"/>
        <w:rPr>
          <w:rFonts w:eastAsiaTheme="minorEastAsia"/>
          <w:lang w:val="pt-BR"/>
        </w:rPr>
      </w:pPr>
      <w:r>
        <w:rPr>
          <w:rFonts w:eastAsiaTheme="minorEastAsia"/>
          <w:b/>
          <w:lang w:val="pt-BR"/>
        </w:rPr>
        <w:t>Palavras-chave</w:t>
      </w:r>
      <w:r w:rsidRPr="00721A03">
        <w:rPr>
          <w:rFonts w:eastAsiaTheme="minorEastAsia"/>
          <w:bCs w:val="0"/>
          <w:lang w:val="pt-BR"/>
        </w:rPr>
        <w:t xml:space="preserve">: </w:t>
      </w:r>
      <w:r>
        <w:rPr>
          <w:rFonts w:eastAsiaTheme="minorEastAsia"/>
          <w:lang w:val="pt-BR"/>
        </w:rPr>
        <w:t>Água de baixo deutério</w:t>
      </w:r>
      <w:r w:rsidR="00721A03">
        <w:rPr>
          <w:rFonts w:eastAsiaTheme="minorEastAsia"/>
          <w:lang w:val="pt-BR"/>
        </w:rPr>
        <w:t>;</w:t>
      </w:r>
      <w:r>
        <w:rPr>
          <w:rFonts w:eastAsiaTheme="minorEastAsia"/>
          <w:lang w:val="pt-BR"/>
        </w:rPr>
        <w:t xml:space="preserve"> estratégia de entrada no mercado</w:t>
      </w:r>
      <w:r w:rsidR="00721A03">
        <w:rPr>
          <w:rFonts w:eastAsiaTheme="minorEastAsia"/>
          <w:lang w:val="pt-BR"/>
        </w:rPr>
        <w:t>;</w:t>
      </w:r>
      <w:r>
        <w:rPr>
          <w:rFonts w:eastAsiaTheme="minorEastAsia"/>
          <w:lang w:val="pt-BR"/>
        </w:rPr>
        <w:t xml:space="preserve"> modelo de negócios</w:t>
      </w:r>
      <w:r w:rsidR="00721A03">
        <w:rPr>
          <w:rFonts w:eastAsiaTheme="minorEastAsia"/>
          <w:lang w:val="pt-BR"/>
        </w:rPr>
        <w:t>;</w:t>
      </w:r>
      <w:r>
        <w:rPr>
          <w:rFonts w:eastAsiaTheme="minorEastAsia"/>
          <w:lang w:val="pt-BR"/>
        </w:rPr>
        <w:t xml:space="preserve"> bebida saudável</w:t>
      </w:r>
      <w:r w:rsidR="00721A03">
        <w:rPr>
          <w:rFonts w:eastAsiaTheme="minorEastAsia"/>
          <w:lang w:val="pt-BR"/>
        </w:rPr>
        <w:t>;</w:t>
      </w:r>
      <w:r>
        <w:rPr>
          <w:rFonts w:eastAsiaTheme="minorEastAsia"/>
          <w:lang w:val="pt-BR"/>
        </w:rPr>
        <w:t xml:space="preserve"> comportamento do consumidor</w:t>
      </w:r>
    </w:p>
    <w:p w14:paraId="5156E408" w14:textId="77777777" w:rsidR="00EE06ED" w:rsidRDefault="00B84895" w:rsidP="00721A03">
      <w:pPr>
        <w:pStyle w:val="555-"/>
        <w:ind w:firstLine="0"/>
        <w:rPr>
          <w:rFonts w:eastAsiaTheme="minorEastAsia"/>
          <w:lang w:val="pt-BR"/>
        </w:rPr>
      </w:pPr>
      <w:r>
        <w:rPr>
          <w:rFonts w:eastAsiaTheme="minorEastAsia"/>
          <w:b/>
          <w:lang w:val="pt-BR"/>
        </w:rPr>
        <w:t>JEL</w:t>
      </w:r>
      <w:r w:rsidRPr="00721A03">
        <w:rPr>
          <w:rFonts w:eastAsiaTheme="minorEastAsia"/>
          <w:bCs w:val="0"/>
          <w:lang w:val="pt-BR"/>
        </w:rPr>
        <w:t xml:space="preserve">: </w:t>
      </w:r>
      <w:r>
        <w:rPr>
          <w:rFonts w:eastAsiaTheme="minorEastAsia"/>
          <w:lang w:val="pt-BR"/>
        </w:rPr>
        <w:t>L66; M31</w:t>
      </w:r>
    </w:p>
    <w:p w14:paraId="471AF38D" w14:textId="1550FF94" w:rsidR="00955B55" w:rsidRDefault="00955B55" w:rsidP="00955B55">
      <w:pPr>
        <w:pStyle w:val="555-"/>
        <w:ind w:firstLine="0"/>
        <w:jc w:val="center"/>
        <w:rPr>
          <w:rFonts w:eastAsiaTheme="minorEastAsia"/>
          <w:lang w:val="pt-BR"/>
        </w:rPr>
      </w:pPr>
      <w:r w:rsidRPr="00955B55">
        <w:rPr>
          <w:color w:val="000000" w:themeColor="text1"/>
          <w:szCs w:val="24"/>
        </w:rPr>
        <w:lastRenderedPageBreak/>
        <w:t>[This page is deliberately left blank</w:t>
      </w:r>
      <w:r w:rsidR="00620421">
        <w:rPr>
          <w:color w:val="000000" w:themeColor="text1"/>
          <w:szCs w:val="24"/>
        </w:rPr>
        <w:t>.</w:t>
      </w:r>
      <w:r w:rsidRPr="00955B55">
        <w:rPr>
          <w:color w:val="000000" w:themeColor="text1"/>
          <w:szCs w:val="24"/>
        </w:rPr>
        <w:t>]</w:t>
      </w:r>
    </w:p>
    <w:p w14:paraId="65FD08C9" w14:textId="1B561B02" w:rsidR="00D331D5" w:rsidRDefault="00D331D5" w:rsidP="00955B55">
      <w:pPr>
        <w:pStyle w:val="555-"/>
        <w:ind w:firstLine="0"/>
        <w:jc w:val="center"/>
        <w:rPr>
          <w:rFonts w:eastAsiaTheme="minorEastAsia"/>
          <w:lang w:val="pt-BR"/>
        </w:rPr>
        <w:sectPr w:rsidR="00D331D5" w:rsidSect="00D331D5">
          <w:footnotePr>
            <w:numFmt w:val="decimalEnclosedCircleChinese"/>
            <w:numRestart w:val="eachPage"/>
          </w:footnotePr>
          <w:pgSz w:w="11906" w:h="16838"/>
          <w:pgMar w:top="1418" w:right="1418" w:bottom="1418" w:left="1418" w:header="851" w:footer="709" w:gutter="0"/>
          <w:pgNumType w:fmt="lowerRoman"/>
          <w:cols w:space="720"/>
          <w:docGrid w:linePitch="326"/>
        </w:sectPr>
      </w:pPr>
    </w:p>
    <w:p w14:paraId="374700DB" w14:textId="54FB0D2C" w:rsidR="00EE06ED" w:rsidRPr="00D331D5" w:rsidRDefault="00B84895" w:rsidP="00D331D5">
      <w:pPr>
        <w:pStyle w:val="1-1"/>
      </w:pPr>
      <w:bookmarkStart w:id="56" w:name="_Toc19346"/>
      <w:bookmarkStart w:id="57" w:name="_Toc35443916"/>
      <w:bookmarkStart w:id="58" w:name="_Toc35443976"/>
      <w:bookmarkStart w:id="59" w:name="_Toc83398600"/>
      <w:bookmarkStart w:id="60" w:name="_Toc35443636"/>
      <w:bookmarkStart w:id="61" w:name="_Toc86080796"/>
      <w:bookmarkStart w:id="62" w:name="_Toc35443842"/>
      <w:bookmarkStart w:id="63" w:name="_Toc35444040"/>
      <w:bookmarkStart w:id="64" w:name="_Toc35443790"/>
      <w:bookmarkStart w:id="65" w:name="_Toc44765831"/>
      <w:bookmarkStart w:id="66" w:name="_Toc63782557"/>
      <w:bookmarkStart w:id="67" w:name="_Toc68255649"/>
      <w:bookmarkStart w:id="68" w:name="_Toc68129158"/>
      <w:bookmarkStart w:id="69" w:name="_Toc158904193"/>
      <w:bookmarkStart w:id="70" w:name="_Toc86080498"/>
      <w:bookmarkStart w:id="71" w:name="_Toc8041"/>
      <w:bookmarkStart w:id="72" w:name="_Toc198303130"/>
      <w:bookmarkStart w:id="73" w:name="_Toc198303237"/>
      <w:bookmarkStart w:id="74" w:name="_Toc200635280"/>
      <w:r w:rsidRPr="00D331D5">
        <w:rPr>
          <w:rFonts w:hint="eastAsia"/>
        </w:rPr>
        <w:lastRenderedPageBreak/>
        <w:t>摘要</w:t>
      </w:r>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39F8925F" w14:textId="77777777" w:rsidR="00EE06ED" w:rsidRPr="00D331D5" w:rsidRDefault="00B84895" w:rsidP="00721A03">
      <w:pPr>
        <w:pStyle w:val="555-"/>
        <w:ind w:firstLineChars="200" w:firstLine="480"/>
        <w:rPr>
          <w:rFonts w:eastAsia="宋体"/>
        </w:rPr>
      </w:pPr>
      <w:r w:rsidRPr="00D331D5">
        <w:rPr>
          <w:rFonts w:eastAsia="宋体"/>
        </w:rPr>
        <w:t>随着健康饮料市场的发展，</w:t>
      </w:r>
      <w:proofErr w:type="gramStart"/>
      <w:r w:rsidRPr="00D331D5">
        <w:rPr>
          <w:rFonts w:eastAsia="宋体"/>
        </w:rPr>
        <w:t>低氘水作为</w:t>
      </w:r>
      <w:proofErr w:type="gramEnd"/>
      <w:r w:rsidRPr="00D331D5">
        <w:rPr>
          <w:rFonts w:eastAsia="宋体"/>
        </w:rPr>
        <w:t>一种引人注目的新产品浮现出来。本论文深入探讨了</w:t>
      </w:r>
      <w:proofErr w:type="gramStart"/>
      <w:r w:rsidRPr="00D331D5">
        <w:rPr>
          <w:rFonts w:eastAsia="宋体"/>
        </w:rPr>
        <w:t>低氘水的</w:t>
      </w:r>
      <w:proofErr w:type="gramEnd"/>
      <w:r w:rsidRPr="00D331D5">
        <w:rPr>
          <w:rFonts w:eastAsia="宋体"/>
        </w:rPr>
        <w:t>市场进入策略和商业模式设计，利用市场分析、消费者行为研究和案例研究，提出了确保其商业成功的有效市场推广策略。研究强调健康饮料需求的增长，这一增长由健康意识的提高和生活方式的改善所驱动，尽管存在消费者意识和市场教育需求等挑战，但</w:t>
      </w:r>
      <w:proofErr w:type="gramStart"/>
      <w:r w:rsidRPr="00D331D5">
        <w:rPr>
          <w:rFonts w:eastAsia="宋体"/>
        </w:rPr>
        <w:t>低氘水仍</w:t>
      </w:r>
      <w:proofErr w:type="gramEnd"/>
      <w:r w:rsidRPr="00D331D5">
        <w:rPr>
          <w:rFonts w:eastAsia="宋体"/>
        </w:rPr>
        <w:t>被定位为具有重大市场潜力的产品。</w:t>
      </w:r>
    </w:p>
    <w:p w14:paraId="101424ED" w14:textId="77777777" w:rsidR="00EE06ED" w:rsidRPr="00D331D5" w:rsidRDefault="00B84895" w:rsidP="00721A03">
      <w:pPr>
        <w:pStyle w:val="555-"/>
        <w:ind w:firstLineChars="200" w:firstLine="480"/>
        <w:rPr>
          <w:rFonts w:eastAsia="宋体"/>
        </w:rPr>
      </w:pPr>
      <w:r w:rsidRPr="00D331D5">
        <w:rPr>
          <w:rFonts w:eastAsia="宋体"/>
        </w:rPr>
        <w:t>通过对市场潜力、消费者需求和竞争格局的全面分析，论文勾勒出了一个整合的低</w:t>
      </w:r>
      <w:proofErr w:type="gramStart"/>
      <w:r w:rsidRPr="00D331D5">
        <w:rPr>
          <w:rFonts w:eastAsia="宋体"/>
        </w:rPr>
        <w:t>氘水商业</w:t>
      </w:r>
      <w:proofErr w:type="gramEnd"/>
      <w:r w:rsidRPr="00D331D5">
        <w:rPr>
          <w:rFonts w:eastAsia="宋体"/>
        </w:rPr>
        <w:t>模式。关键组成部分包括明确的市场定位、创新的价值主张、有效的营销策略和稳健的收入机制，强调了强大品牌、市场教育和科学依据对产品效能的重要性。</w:t>
      </w:r>
    </w:p>
    <w:p w14:paraId="6FD9467A" w14:textId="77777777" w:rsidR="00EE06ED" w:rsidRPr="00D331D5" w:rsidRDefault="00B84895" w:rsidP="00721A03">
      <w:pPr>
        <w:pStyle w:val="555-"/>
        <w:ind w:firstLineChars="200" w:firstLine="480"/>
        <w:rPr>
          <w:rFonts w:eastAsia="宋体"/>
        </w:rPr>
      </w:pPr>
      <w:r w:rsidRPr="00D331D5">
        <w:rPr>
          <w:rFonts w:eastAsia="宋体"/>
        </w:rPr>
        <w:t>此外，研究确定了</w:t>
      </w:r>
      <w:proofErr w:type="gramStart"/>
      <w:r w:rsidRPr="00D331D5">
        <w:rPr>
          <w:rFonts w:eastAsia="宋体"/>
        </w:rPr>
        <w:t>低氘水市场</w:t>
      </w:r>
      <w:proofErr w:type="gramEnd"/>
      <w:r w:rsidRPr="00D331D5">
        <w:rPr>
          <w:rFonts w:eastAsia="宋体"/>
        </w:rPr>
        <w:t>推广的关键成功因素，如深入了解目标消费者、高效的供应链管理和与健康需求相一致的产品创新。它建议，利用这些策略可以在竞争激烈的健康饮料市场中确保</w:t>
      </w:r>
      <w:proofErr w:type="gramStart"/>
      <w:r w:rsidRPr="00D331D5">
        <w:rPr>
          <w:rFonts w:eastAsia="宋体"/>
        </w:rPr>
        <w:t>低氘水的</w:t>
      </w:r>
      <w:proofErr w:type="gramEnd"/>
      <w:r w:rsidRPr="00D331D5">
        <w:rPr>
          <w:rFonts w:eastAsia="宋体"/>
        </w:rPr>
        <w:t>成功，促进可持续增长。</w:t>
      </w:r>
    </w:p>
    <w:p w14:paraId="7D71A0DD" w14:textId="77777777" w:rsidR="00EE06ED" w:rsidRPr="00D331D5" w:rsidRDefault="00B84895" w:rsidP="00721A03">
      <w:pPr>
        <w:pStyle w:val="555-"/>
        <w:ind w:firstLineChars="200" w:firstLine="480"/>
        <w:rPr>
          <w:rFonts w:eastAsia="宋体"/>
        </w:rPr>
      </w:pPr>
      <w:r w:rsidRPr="00D331D5">
        <w:rPr>
          <w:rFonts w:eastAsia="宋体"/>
        </w:rPr>
        <w:t>最后，论文探讨了</w:t>
      </w:r>
      <w:proofErr w:type="gramStart"/>
      <w:r w:rsidRPr="00D331D5">
        <w:rPr>
          <w:rFonts w:eastAsia="宋体"/>
        </w:rPr>
        <w:t>低氘水市场</w:t>
      </w:r>
      <w:proofErr w:type="gramEnd"/>
      <w:r w:rsidRPr="00D331D5">
        <w:rPr>
          <w:rFonts w:eastAsia="宋体"/>
        </w:rPr>
        <w:t>进入策略的未来研究方向，包括跨文化市场潜力、长期消费者行为趋势和持续的商业模式优化，为健康饮料行业提供了宝贵的市场洞察和战略建议，以在动态的市场环境中保持竞争力。</w:t>
      </w:r>
    </w:p>
    <w:p w14:paraId="0B3549E1" w14:textId="77777777" w:rsidR="00EE06ED" w:rsidRPr="00D331D5" w:rsidRDefault="00EE06ED" w:rsidP="00721A03">
      <w:pPr>
        <w:pStyle w:val="555-"/>
        <w:ind w:firstLineChars="200" w:firstLine="480"/>
        <w:rPr>
          <w:rFonts w:eastAsia="宋体"/>
        </w:rPr>
      </w:pPr>
    </w:p>
    <w:p w14:paraId="165FFF81" w14:textId="5655C30B" w:rsidR="00EE06ED" w:rsidRPr="00D331D5" w:rsidRDefault="00B84895" w:rsidP="00721A03">
      <w:pPr>
        <w:pStyle w:val="555-"/>
        <w:ind w:firstLine="0"/>
        <w:rPr>
          <w:rFonts w:eastAsia="宋体"/>
        </w:rPr>
      </w:pPr>
      <w:r w:rsidRPr="00D331D5">
        <w:rPr>
          <w:rFonts w:eastAsia="宋体"/>
          <w:b/>
          <w:bCs w:val="0"/>
        </w:rPr>
        <w:t>关键词</w:t>
      </w:r>
      <w:r w:rsidRPr="00721A03">
        <w:rPr>
          <w:rFonts w:eastAsia="宋体"/>
        </w:rPr>
        <w:t>：</w:t>
      </w:r>
      <w:r w:rsidRPr="00D331D5">
        <w:rPr>
          <w:rFonts w:eastAsia="宋体"/>
        </w:rPr>
        <w:t>低氘水</w:t>
      </w:r>
      <w:bookmarkStart w:id="75" w:name="OLE_LINK3"/>
      <w:r w:rsidR="00D331D5">
        <w:rPr>
          <w:rFonts w:eastAsia="宋体" w:hint="eastAsia"/>
        </w:rPr>
        <w:t>；</w:t>
      </w:r>
      <w:bookmarkEnd w:id="75"/>
      <w:r w:rsidRPr="00D331D5">
        <w:rPr>
          <w:rFonts w:eastAsia="宋体"/>
        </w:rPr>
        <w:t>市场进入策略</w:t>
      </w:r>
      <w:r w:rsidR="00D331D5">
        <w:rPr>
          <w:rFonts w:eastAsia="宋体" w:hint="eastAsia"/>
        </w:rPr>
        <w:t>；</w:t>
      </w:r>
      <w:r w:rsidRPr="00D331D5">
        <w:rPr>
          <w:rFonts w:eastAsia="宋体"/>
        </w:rPr>
        <w:t>商业模式</w:t>
      </w:r>
      <w:r w:rsidR="00D331D5">
        <w:rPr>
          <w:rFonts w:eastAsia="宋体" w:hint="eastAsia"/>
        </w:rPr>
        <w:t>；</w:t>
      </w:r>
      <w:r w:rsidRPr="00D331D5">
        <w:rPr>
          <w:rFonts w:eastAsia="宋体"/>
        </w:rPr>
        <w:t>健康饮品</w:t>
      </w:r>
      <w:r w:rsidR="00D331D5">
        <w:rPr>
          <w:rFonts w:eastAsia="宋体" w:hint="eastAsia"/>
        </w:rPr>
        <w:t>；</w:t>
      </w:r>
      <w:r w:rsidRPr="00D331D5">
        <w:rPr>
          <w:rFonts w:eastAsia="宋体"/>
        </w:rPr>
        <w:t>消费者行为</w:t>
      </w:r>
    </w:p>
    <w:p w14:paraId="69321840" w14:textId="77777777" w:rsidR="00D331D5" w:rsidRDefault="00B84895" w:rsidP="00721A03">
      <w:pPr>
        <w:pStyle w:val="555-"/>
        <w:ind w:firstLine="0"/>
        <w:rPr>
          <w:rFonts w:eastAsia="宋体"/>
        </w:rPr>
      </w:pPr>
      <w:r w:rsidRPr="00D331D5">
        <w:rPr>
          <w:rFonts w:eastAsia="宋体"/>
          <w:b/>
          <w:bCs w:val="0"/>
        </w:rPr>
        <w:t>JEL</w:t>
      </w:r>
      <w:r w:rsidRPr="00721A03">
        <w:rPr>
          <w:rFonts w:eastAsia="宋体"/>
        </w:rPr>
        <w:t xml:space="preserve">: </w:t>
      </w:r>
      <w:r w:rsidRPr="00D331D5">
        <w:rPr>
          <w:rFonts w:eastAsia="宋体"/>
        </w:rPr>
        <w:t>L66; M31</w:t>
      </w:r>
    </w:p>
    <w:p w14:paraId="7BD9A544" w14:textId="3F34D73D" w:rsidR="00EE06ED" w:rsidRPr="00D331D5" w:rsidRDefault="00B84895" w:rsidP="00D331D5">
      <w:pPr>
        <w:pStyle w:val="555-"/>
        <w:rPr>
          <w:rFonts w:eastAsia="宋体"/>
        </w:rPr>
      </w:pPr>
      <w:r w:rsidRPr="00D331D5">
        <w:rPr>
          <w:rFonts w:eastAsia="宋体"/>
        </w:rPr>
        <w:br w:type="page"/>
      </w:r>
    </w:p>
    <w:p w14:paraId="67A624C0" w14:textId="5838AD0C" w:rsidR="00EE06ED" w:rsidRPr="00955B55" w:rsidRDefault="00B84895" w:rsidP="00955B55">
      <w:pPr>
        <w:spacing w:before="0"/>
        <w:ind w:firstLineChars="0" w:firstLine="0"/>
        <w:jc w:val="center"/>
        <w:rPr>
          <w:rFonts w:eastAsiaTheme="minorEastAsia"/>
          <w:color w:val="000000" w:themeColor="text1"/>
        </w:rPr>
        <w:sectPr w:rsidR="00EE06ED" w:rsidRPr="00955B55" w:rsidSect="00D331D5">
          <w:footnotePr>
            <w:numFmt w:val="decimalEnclosedCircleChinese"/>
            <w:numRestart w:val="eachPage"/>
          </w:footnotePr>
          <w:pgSz w:w="11906" w:h="16838"/>
          <w:pgMar w:top="1418" w:right="1418" w:bottom="1418" w:left="1418" w:header="851" w:footer="709" w:gutter="0"/>
          <w:pgNumType w:fmt="lowerRoman"/>
          <w:cols w:space="720"/>
          <w:docGrid w:linePitch="326"/>
        </w:sectPr>
      </w:pPr>
      <w:bookmarkStart w:id="76" w:name="_Toc525226849"/>
      <w:bookmarkStart w:id="77" w:name="_Toc525896089"/>
      <w:bookmarkStart w:id="78" w:name="_Toc524090745"/>
      <w:r w:rsidRPr="00955B55">
        <w:rPr>
          <w:color w:val="000000" w:themeColor="text1"/>
        </w:rPr>
        <w:lastRenderedPageBreak/>
        <w:t>[This page is deliberately left blank.</w:t>
      </w:r>
      <w:bookmarkEnd w:id="76"/>
      <w:bookmarkEnd w:id="77"/>
      <w:bookmarkEnd w:id="78"/>
      <w:r w:rsidRPr="00955B55">
        <w:rPr>
          <w:color w:val="000000" w:themeColor="text1"/>
        </w:rPr>
        <w:t>]</w:t>
      </w:r>
    </w:p>
    <w:p w14:paraId="6BDCCE1C" w14:textId="77777777" w:rsidR="00EE06ED" w:rsidRDefault="00B84895" w:rsidP="00D331D5">
      <w:pPr>
        <w:pStyle w:val="1-1"/>
        <w:rPr>
          <w:lang w:val="pt-BR"/>
        </w:rPr>
      </w:pPr>
      <w:bookmarkStart w:id="79" w:name="_Toc86080499"/>
      <w:bookmarkStart w:id="80" w:name="_Toc35443977"/>
      <w:bookmarkStart w:id="81" w:name="_Toc63782558"/>
      <w:bookmarkStart w:id="82" w:name="_Toc17053"/>
      <w:bookmarkStart w:id="83" w:name="_Toc35443791"/>
      <w:bookmarkStart w:id="84" w:name="_Toc83398601"/>
      <w:bookmarkStart w:id="85" w:name="_Toc35444041"/>
      <w:bookmarkStart w:id="86" w:name="_Toc44765832"/>
      <w:bookmarkStart w:id="87" w:name="_Toc35443637"/>
      <w:bookmarkStart w:id="88" w:name="_Toc8349"/>
      <w:bookmarkStart w:id="89" w:name="_Toc35443917"/>
      <w:bookmarkStart w:id="90" w:name="_Toc86080797"/>
      <w:bookmarkStart w:id="91" w:name="_Toc68255650"/>
      <w:bookmarkStart w:id="92" w:name="_Toc35443843"/>
      <w:bookmarkStart w:id="93" w:name="_Toc68129159"/>
      <w:bookmarkStart w:id="94" w:name="_Toc158904194"/>
      <w:bookmarkStart w:id="95" w:name="_Toc198303131"/>
      <w:bookmarkStart w:id="96" w:name="_Toc198303238"/>
      <w:bookmarkStart w:id="97" w:name="_Toc200635281"/>
      <w:bookmarkStart w:id="98" w:name="_Toc68255651"/>
      <w:bookmarkStart w:id="99" w:name="_Toc35443918"/>
      <w:bookmarkStart w:id="100" w:name="_Toc83398602"/>
      <w:bookmarkStart w:id="101" w:name="_Toc30729"/>
      <w:bookmarkStart w:id="102" w:name="_Toc35443978"/>
      <w:bookmarkStart w:id="103" w:name="_Toc35443638"/>
      <w:bookmarkStart w:id="104" w:name="_Toc86080798"/>
      <w:bookmarkStart w:id="105" w:name="_Toc68129160"/>
      <w:bookmarkStart w:id="106" w:name="_Toc35443844"/>
      <w:bookmarkStart w:id="107" w:name="_Toc44765833"/>
      <w:bookmarkStart w:id="108" w:name="_Toc63782559"/>
      <w:bookmarkStart w:id="109" w:name="_Toc35444042"/>
      <w:bookmarkStart w:id="110" w:name="_Toc86080500"/>
      <w:bookmarkStart w:id="111" w:name="_Toc35443792"/>
      <w:bookmarkStart w:id="112" w:name="_Toc158904195"/>
      <w:r>
        <w:rPr>
          <w:lang w:val="pt-BR"/>
        </w:rPr>
        <w:lastRenderedPageBreak/>
        <w:t>Acknowledgements</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10DC0BC0" w14:textId="77777777" w:rsidR="00EE06ED" w:rsidRDefault="00B84895" w:rsidP="00D331D5">
      <w:pPr>
        <w:pStyle w:val="555-"/>
        <w:rPr>
          <w:rFonts w:eastAsiaTheme="minorEastAsia"/>
        </w:rPr>
      </w:pPr>
      <w:r>
        <w:rPr>
          <w:rFonts w:eastAsiaTheme="minorEastAsia"/>
        </w:rPr>
        <w:t>The global situation in 202</w:t>
      </w:r>
      <w:r>
        <w:rPr>
          <w:rFonts w:eastAsiaTheme="minorEastAsia" w:hint="eastAsia"/>
        </w:rPr>
        <w:t>4</w:t>
      </w:r>
      <w:r>
        <w:rPr>
          <w:rFonts w:eastAsiaTheme="minorEastAsia"/>
        </w:rPr>
        <w:t xml:space="preserve"> was filled with challenges, including the Russo-Ukrainian conflict, the Israel-Palestine war, tense relations between China and the United States, refugee and immigration crises, climate change, and extreme weather events—all of which have staggered humanity. Following the impact of the COVID-19 pandemic, nations have not only been striving to recover economically but also facing challenges related to geopolitical tensions, exacerbated climate change, and the security of energy and food supplies. Technological innovations continued to drive social changes, bringing new opportunities for economic growth but also intensifying issues related to employment and social inequality. International cooperation became even more crucial in addressing global issues, though the balance between cooperation and confrontation remains fragile.</w:t>
      </w:r>
    </w:p>
    <w:p w14:paraId="64BB76BA" w14:textId="77777777" w:rsidR="00EE06ED" w:rsidRDefault="00B84895" w:rsidP="00D331D5">
      <w:pPr>
        <w:pStyle w:val="555-"/>
        <w:rPr>
          <w:rFonts w:eastAsiaTheme="minorEastAsia"/>
        </w:rPr>
      </w:pPr>
      <w:r>
        <w:rPr>
          <w:rFonts w:eastAsiaTheme="minorEastAsia"/>
        </w:rPr>
        <w:t>Despite this, looking forward to 202</w:t>
      </w:r>
      <w:r>
        <w:rPr>
          <w:rFonts w:eastAsiaTheme="minorEastAsia" w:hint="eastAsia"/>
        </w:rPr>
        <w:t>5</w:t>
      </w:r>
      <w:r>
        <w:rPr>
          <w:rFonts w:eastAsiaTheme="minorEastAsia"/>
        </w:rPr>
        <w:t>, we remain hopeful for a world that is more peaceful, fair, and sustainable. We aspire for nations to strengthen cooperation in addressing global challenges such as climate change, pandemic prevention and control, and economic recovery. We hope technological advancements will benefit everyone, narrowing rather than widening social divides. We also wish to see more actions dedicated to sustainable development and environmental protection, leaving a greener, healthier Earth for future generations.</w:t>
      </w:r>
    </w:p>
    <w:p w14:paraId="06C69D55" w14:textId="77777777" w:rsidR="00EE06ED" w:rsidRDefault="00B84895" w:rsidP="00D331D5">
      <w:pPr>
        <w:pStyle w:val="555-"/>
        <w:rPr>
          <w:rFonts w:eastAsiaTheme="minorEastAsia"/>
        </w:rPr>
      </w:pPr>
      <w:r>
        <w:rPr>
          <w:rFonts w:eastAsiaTheme="minorEastAsia"/>
        </w:rPr>
        <w:t xml:space="preserve">Since enrolling in the Electronic Science and Technology University—Lisbon University Institute </w:t>
      </w:r>
      <w:proofErr w:type="gramStart"/>
      <w:r>
        <w:rPr>
          <w:rFonts w:eastAsiaTheme="minorEastAsia"/>
        </w:rPr>
        <w:t>joint</w:t>
      </w:r>
      <w:proofErr w:type="gramEnd"/>
      <w:r>
        <w:rPr>
          <w:rFonts w:eastAsiaTheme="minorEastAsia"/>
        </w:rPr>
        <w:t xml:space="preserve"> Management Doctoral Education Program (UESTC-ISCTE </w:t>
      </w:r>
      <w:proofErr w:type="spellStart"/>
      <w:r>
        <w:rPr>
          <w:rFonts w:eastAsiaTheme="minorEastAsia"/>
        </w:rPr>
        <w:t>DoM</w:t>
      </w:r>
      <w:proofErr w:type="spellEnd"/>
      <w:r>
        <w:rPr>
          <w:rFonts w:eastAsiaTheme="minorEastAsia"/>
        </w:rPr>
        <w:t xml:space="preserve"> program) in 2020, like many of my peers, I have faced the reality of working while studying. Throughout this journey, I've encountered numerous setbacks and difficulties, often feeling overwhelmed and on the verge of giving up. However, with the help and support of my supervisors, family, and colleagues, I finally completed my thesis and am looking forward to its review and defense, marking a significant milestone for me. I take this opportunity to express my deep gratitude to those who have offered me selfless help and care during my doctoral journey. Your support and everything you've done for me is one of the greatest honors of my life.</w:t>
      </w:r>
    </w:p>
    <w:p w14:paraId="0C8E7E9A" w14:textId="77777777" w:rsidR="00EE06ED" w:rsidRDefault="00B84895" w:rsidP="00D331D5">
      <w:pPr>
        <w:pStyle w:val="555-"/>
        <w:rPr>
          <w:rFonts w:eastAsiaTheme="minorEastAsia"/>
        </w:rPr>
      </w:pPr>
      <w:r>
        <w:rPr>
          <w:rFonts w:eastAsiaTheme="minorEastAsia"/>
        </w:rPr>
        <w:t xml:space="preserve">First and foremost, I would like to thank my supervisor, Professor Nelson Antonio, whose expertise, patient guidance, and valuable advice were indispensable for completing this research. Professor Nelson Antonio has provided unwavering support and encouragement for my work, helping me overcome many challenges in the research process. He never criticized my English </w:t>
      </w:r>
      <w:r>
        <w:rPr>
          <w:rFonts w:eastAsiaTheme="minorEastAsia"/>
        </w:rPr>
        <w:lastRenderedPageBreak/>
        <w:t>level; instead, he silently encouraged me, which moved me deeply.</w:t>
      </w:r>
    </w:p>
    <w:p w14:paraId="519BA0AD" w14:textId="77777777" w:rsidR="00EE06ED" w:rsidRDefault="00B84895" w:rsidP="00D331D5">
      <w:pPr>
        <w:pStyle w:val="555-"/>
        <w:rPr>
          <w:rFonts w:eastAsiaTheme="minorEastAsia"/>
        </w:rPr>
      </w:pPr>
      <w:r>
        <w:rPr>
          <w:rFonts w:eastAsiaTheme="minorEastAsia"/>
        </w:rPr>
        <w:t>My Chinese supervisor, Professor Zeng Yong, a senior leader at the University of Electronic Science and Technology of China, has a demanding schedule due to his administrative duties. Despite this, he has made time on multiple occasions to meet with me in person and guide my research. For this, I am deeply grateful.</w:t>
      </w:r>
    </w:p>
    <w:p w14:paraId="5A6FF8AB" w14:textId="77777777" w:rsidR="00EE06ED" w:rsidRDefault="00B84895" w:rsidP="00D331D5">
      <w:pPr>
        <w:pStyle w:val="555-"/>
        <w:rPr>
          <w:rFonts w:eastAsiaTheme="minorEastAsia"/>
        </w:rPr>
      </w:pPr>
      <w:r>
        <w:rPr>
          <w:rFonts w:eastAsiaTheme="minorEastAsia"/>
        </w:rPr>
        <w:t>Another Chinese supervisor of mine, Professor Xiao Wen, has been the mentor I consulted the most during the writing process of my thesis. From enrollment, proposal submission, to the mid-term report, she has meticulously guided me through the entire learning process. Whether it was the structure of the thesis, research direction, or even English grammar and references, Professor Xiao Wen was always there to help me whenever I needed assistance, proactively offering me learning advice. Her help and care made me feel warmly supported.</w:t>
      </w:r>
    </w:p>
    <w:p w14:paraId="14A3A093" w14:textId="4CED00A4" w:rsidR="00EE06ED" w:rsidRDefault="00B84895" w:rsidP="00D331D5">
      <w:pPr>
        <w:pStyle w:val="555-"/>
        <w:rPr>
          <w:rFonts w:eastAsiaTheme="minorEastAsia"/>
        </w:rPr>
      </w:pPr>
      <w:r>
        <w:rPr>
          <w:rFonts w:eastAsiaTheme="minorEastAsia"/>
        </w:rPr>
        <w:t xml:space="preserve">I would like to thank my team at </w:t>
      </w:r>
      <w:r>
        <w:rPr>
          <w:rFonts w:eastAsiaTheme="minorEastAsia" w:hint="eastAsia"/>
        </w:rPr>
        <w:t xml:space="preserve">Chengdu </w:t>
      </w:r>
      <w:proofErr w:type="spellStart"/>
      <w:r>
        <w:rPr>
          <w:rFonts w:eastAsiaTheme="minorEastAsia" w:hint="eastAsia"/>
        </w:rPr>
        <w:t>Guoguang</w:t>
      </w:r>
      <w:proofErr w:type="spellEnd"/>
      <w:r>
        <w:rPr>
          <w:rFonts w:eastAsiaTheme="minorEastAsia" w:hint="eastAsia"/>
        </w:rPr>
        <w:t xml:space="preserve"> Electric Co., Ltd.</w:t>
      </w:r>
      <w:r>
        <w:rPr>
          <w:rFonts w:eastAsiaTheme="minorEastAsia"/>
        </w:rPr>
        <w:t xml:space="preserve"> for their silent support at work. My colleagues have been particularly helpful during the thesis writing process, assisting with data collection, English translation.</w:t>
      </w:r>
    </w:p>
    <w:p w14:paraId="6453E2D2" w14:textId="5CBCF1D0" w:rsidR="00EE06ED" w:rsidRDefault="00B84895" w:rsidP="00D331D5">
      <w:pPr>
        <w:pStyle w:val="555-"/>
        <w:rPr>
          <w:rFonts w:eastAsiaTheme="minorEastAsia"/>
        </w:rPr>
      </w:pPr>
      <w:r>
        <w:rPr>
          <w:rFonts w:eastAsiaTheme="minorEastAsia"/>
        </w:rPr>
        <w:t xml:space="preserve">Special thanks go to my family, my </w:t>
      </w:r>
      <w:proofErr w:type="gramStart"/>
      <w:r>
        <w:rPr>
          <w:rFonts w:eastAsiaTheme="minorEastAsia"/>
        </w:rPr>
        <w:t>wife</w:t>
      </w:r>
      <w:proofErr w:type="gramEnd"/>
      <w:r w:rsidR="006E0ABF">
        <w:rPr>
          <w:rFonts w:eastAsiaTheme="minorEastAsia"/>
        </w:rPr>
        <w:t xml:space="preserve"> </w:t>
      </w:r>
      <w:r w:rsidR="006E0ABF">
        <w:rPr>
          <w:rFonts w:eastAsiaTheme="minorEastAsia" w:hint="eastAsia"/>
        </w:rPr>
        <w:t>and</w:t>
      </w:r>
      <w:r>
        <w:rPr>
          <w:rFonts w:eastAsiaTheme="minorEastAsia"/>
        </w:rPr>
        <w:t xml:space="preserve"> children, for their unconditional support, care, and understanding, allowing me to complete my thesis with peace of mind. You are the most important part of my life.</w:t>
      </w:r>
    </w:p>
    <w:p w14:paraId="01316DB5" w14:textId="77777777" w:rsidR="00EE06ED" w:rsidRDefault="00B84895" w:rsidP="00D331D5">
      <w:pPr>
        <w:pStyle w:val="555-"/>
        <w:rPr>
          <w:rFonts w:eastAsiaTheme="minorEastAsia"/>
        </w:rPr>
      </w:pPr>
      <w:r>
        <w:rPr>
          <w:rFonts w:eastAsiaTheme="minorEastAsia"/>
        </w:rPr>
        <w:t>Lastly, I am grateful to everyone who directly or indirectly contributed to this research. Every bit of help and support has been an indispensable part of completing this thesis.</w:t>
      </w:r>
    </w:p>
    <w:p w14:paraId="604A5CF1" w14:textId="77777777" w:rsidR="00EE06ED" w:rsidRDefault="00EE06ED" w:rsidP="00D331D5">
      <w:pPr>
        <w:pStyle w:val="555-"/>
        <w:rPr>
          <w:rFonts w:eastAsiaTheme="minorEastAsia"/>
        </w:rPr>
      </w:pPr>
    </w:p>
    <w:p w14:paraId="1FDC7F7E" w14:textId="1BFC9264" w:rsidR="00EE06ED" w:rsidRDefault="00B84895" w:rsidP="00D331D5">
      <w:pPr>
        <w:pStyle w:val="555-"/>
        <w:jc w:val="right"/>
        <w:rPr>
          <w:rFonts w:eastAsiaTheme="minorEastAsia"/>
        </w:rPr>
      </w:pPr>
      <w:r>
        <w:rPr>
          <w:rFonts w:eastAsiaTheme="minorEastAsia"/>
        </w:rPr>
        <w:t>Zhang Ya in Chengdu, China</w:t>
      </w:r>
    </w:p>
    <w:p w14:paraId="6913BFF7" w14:textId="77777777" w:rsidR="00EE06ED" w:rsidRDefault="00B84895" w:rsidP="00D331D5">
      <w:pPr>
        <w:pStyle w:val="555-"/>
        <w:jc w:val="right"/>
        <w:rPr>
          <w:rFonts w:eastAsiaTheme="minorEastAsia"/>
          <w:lang w:val="pt-BR"/>
        </w:rPr>
      </w:pPr>
      <w:r>
        <w:rPr>
          <w:rFonts w:eastAsiaTheme="minorEastAsia" w:hint="eastAsia"/>
        </w:rPr>
        <w:t>May</w:t>
      </w:r>
      <w:r>
        <w:rPr>
          <w:rFonts w:eastAsiaTheme="minorEastAsia"/>
        </w:rPr>
        <w:t xml:space="preserve"> </w:t>
      </w:r>
      <w:r>
        <w:rPr>
          <w:rFonts w:eastAsiaTheme="minorEastAsia" w:hint="eastAsia"/>
        </w:rPr>
        <w:t>13</w:t>
      </w:r>
      <w:r>
        <w:rPr>
          <w:rFonts w:eastAsiaTheme="minorEastAsia"/>
        </w:rPr>
        <w:t>, 202</w:t>
      </w:r>
      <w:r>
        <w:rPr>
          <w:rFonts w:eastAsiaTheme="minorEastAsia" w:hint="eastAsia"/>
        </w:rPr>
        <w:t>5</w:t>
      </w:r>
    </w:p>
    <w:p w14:paraId="7B6C11DC" w14:textId="57B02093" w:rsidR="00EE06ED" w:rsidRDefault="00EE06ED" w:rsidP="00D331D5">
      <w:pPr>
        <w:pStyle w:val="555-"/>
        <w:jc w:val="left"/>
        <w:rPr>
          <w:rFonts w:eastAsiaTheme="minorEastAsia"/>
          <w:lang w:val="pt-BR"/>
        </w:rPr>
      </w:pPr>
    </w:p>
    <w:p w14:paraId="7BF619BB" w14:textId="77777777" w:rsidR="00EE06ED" w:rsidRDefault="00EE06ED">
      <w:pPr>
        <w:spacing w:before="0"/>
        <w:ind w:firstLineChars="0" w:firstLine="397"/>
        <w:rPr>
          <w:rFonts w:ascii="宋体" w:eastAsia="宋体" w:hAnsi="宋体"/>
          <w:color w:val="000000" w:themeColor="text1"/>
          <w:lang w:val="pt-BR"/>
        </w:rPr>
        <w:sectPr w:rsidR="00EE06ED" w:rsidSect="00D331D5">
          <w:footnotePr>
            <w:numFmt w:val="decimalEnclosedCircleChinese"/>
            <w:numRestart w:val="eachPage"/>
          </w:footnotePr>
          <w:pgSz w:w="11906" w:h="16838"/>
          <w:pgMar w:top="1418" w:right="1418" w:bottom="1418" w:left="1418" w:header="851" w:footer="709" w:gutter="0"/>
          <w:pgNumType w:fmt="lowerRoman"/>
          <w:cols w:space="720"/>
          <w:docGrid w:linePitch="326"/>
        </w:sectPr>
      </w:pPr>
    </w:p>
    <w:p w14:paraId="2B462208" w14:textId="2B4FCC71" w:rsidR="00EE06ED" w:rsidRDefault="00B84895" w:rsidP="00D331D5">
      <w:pPr>
        <w:pStyle w:val="1-1"/>
      </w:pPr>
      <w:bookmarkStart w:id="113" w:name="_Toc25682"/>
      <w:bookmarkStart w:id="114" w:name="_Toc198303132"/>
      <w:bookmarkStart w:id="115" w:name="_Toc198303239"/>
      <w:bookmarkStart w:id="116" w:name="_Toc200635282"/>
      <w:r>
        <w:rPr>
          <w:rFonts w:hint="eastAsia"/>
        </w:rPr>
        <w:lastRenderedPageBreak/>
        <w:t>致谢</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3C945390" w14:textId="77777777" w:rsidR="00EE06ED" w:rsidRDefault="00B84895" w:rsidP="00A95130">
      <w:pPr>
        <w:pStyle w:val="555-"/>
        <w:ind w:firstLineChars="200" w:firstLine="480"/>
        <w:rPr>
          <w:rFonts w:eastAsia="宋体"/>
        </w:rPr>
      </w:pPr>
      <w:r>
        <w:rPr>
          <w:rFonts w:eastAsia="宋体"/>
        </w:rPr>
        <w:t>202</w:t>
      </w:r>
      <w:r>
        <w:rPr>
          <w:rFonts w:eastAsia="宋体" w:hint="eastAsia"/>
        </w:rPr>
        <w:t>4</w:t>
      </w:r>
      <w:r>
        <w:rPr>
          <w:rFonts w:eastAsia="宋体"/>
        </w:rPr>
        <w:t>年的世界形势充满了挑战</w:t>
      </w:r>
      <w:r>
        <w:rPr>
          <w:rFonts w:eastAsia="宋体" w:hint="eastAsia"/>
        </w:rPr>
        <w:t>，俄乌冲突、巴以战争、中美紧张关系、难民和移民危机、季候变化和极端天气</w:t>
      </w:r>
      <w:proofErr w:type="gramStart"/>
      <w:r>
        <w:rPr>
          <w:rFonts w:eastAsia="宋体" w:hint="eastAsia"/>
        </w:rPr>
        <w:t>一些列</w:t>
      </w:r>
      <w:proofErr w:type="gramEnd"/>
      <w:r>
        <w:rPr>
          <w:rFonts w:eastAsia="宋体" w:hint="eastAsia"/>
        </w:rPr>
        <w:t>关系全球人类的大事件让整个人类步履蹒跚。</w:t>
      </w:r>
      <w:r>
        <w:rPr>
          <w:rFonts w:eastAsia="宋体"/>
        </w:rPr>
        <w:t>在经历了新冠疫情的冲击后，各国不仅在努力恢复经济，同时也面临着地缘政治紧张、气候变化加剧以及能源和食品安全的挑战。技术创新继续推动社会变革，虽然带来了经济增长的新机遇，但也加剧了就业和社会不平等的问题。国际合作在应对全球性问题时变得更加重要，但合作与对抗之间的平衡十分脆弱。</w:t>
      </w:r>
    </w:p>
    <w:p w14:paraId="2156A02B" w14:textId="77777777" w:rsidR="00EE06ED" w:rsidRDefault="00B84895" w:rsidP="00A95130">
      <w:pPr>
        <w:pStyle w:val="555-"/>
        <w:ind w:firstLineChars="200" w:firstLine="480"/>
        <w:rPr>
          <w:rFonts w:eastAsia="宋体"/>
        </w:rPr>
      </w:pPr>
      <w:r>
        <w:rPr>
          <w:rFonts w:eastAsia="宋体" w:hint="eastAsia"/>
        </w:rPr>
        <w:t>尽管如此，</w:t>
      </w:r>
      <w:r>
        <w:rPr>
          <w:rFonts w:eastAsia="宋体"/>
        </w:rPr>
        <w:t>面对</w:t>
      </w:r>
      <w:r>
        <w:rPr>
          <w:rFonts w:eastAsia="宋体"/>
        </w:rPr>
        <w:t>202</w:t>
      </w:r>
      <w:r>
        <w:rPr>
          <w:rFonts w:eastAsia="宋体" w:hint="eastAsia"/>
        </w:rPr>
        <w:t>5</w:t>
      </w:r>
      <w:r>
        <w:rPr>
          <w:rFonts w:eastAsia="宋体"/>
        </w:rPr>
        <w:t>年，我们</w:t>
      </w:r>
      <w:r>
        <w:rPr>
          <w:rFonts w:eastAsia="宋体" w:hint="eastAsia"/>
        </w:rPr>
        <w:t>仍然</w:t>
      </w:r>
      <w:r>
        <w:rPr>
          <w:rFonts w:eastAsia="宋体"/>
        </w:rPr>
        <w:t>满怀期待，希望世界能够更加和平、公正和</w:t>
      </w:r>
      <w:proofErr w:type="gramStart"/>
      <w:r>
        <w:rPr>
          <w:rFonts w:eastAsia="宋体"/>
        </w:rPr>
        <w:t>可</w:t>
      </w:r>
      <w:proofErr w:type="gramEnd"/>
      <w:r>
        <w:rPr>
          <w:rFonts w:eastAsia="宋体"/>
        </w:rPr>
        <w:t>持续。我们向往各国能够加强合作，共同应对气候变化、疫情防控和经济复苏等全球性挑战。期望技术进步能够惠及所有人，缩小而</w:t>
      </w:r>
      <w:proofErr w:type="gramStart"/>
      <w:r>
        <w:rPr>
          <w:rFonts w:eastAsia="宋体"/>
        </w:rPr>
        <w:t>非扩大</w:t>
      </w:r>
      <w:proofErr w:type="gramEnd"/>
      <w:r>
        <w:rPr>
          <w:rFonts w:eastAsia="宋体"/>
        </w:rPr>
        <w:t>社会差距。同时，我们也希望看到更多致力于可持续发展和环境保护的行动，为子孙后代留下一个更加绿色、健康的地球。</w:t>
      </w:r>
    </w:p>
    <w:p w14:paraId="134B57D5" w14:textId="0479C624" w:rsidR="00EE06ED" w:rsidRDefault="00B84895" w:rsidP="00A95130">
      <w:pPr>
        <w:pStyle w:val="555-"/>
        <w:ind w:firstLineChars="200" w:firstLine="480"/>
        <w:rPr>
          <w:rFonts w:eastAsia="宋体"/>
        </w:rPr>
      </w:pPr>
      <w:r>
        <w:rPr>
          <w:rFonts w:eastAsia="宋体" w:hint="eastAsia"/>
        </w:rPr>
        <w:t>20</w:t>
      </w:r>
      <w:r>
        <w:rPr>
          <w:rFonts w:eastAsia="宋体"/>
        </w:rPr>
        <w:t>20</w:t>
      </w:r>
      <w:r>
        <w:rPr>
          <w:rFonts w:eastAsia="宋体" w:hint="eastAsia"/>
        </w:rPr>
        <w:t>年入学电子科技大学—里斯本大学学院合作管理学博士学位教育项目（</w:t>
      </w:r>
      <w:r>
        <w:rPr>
          <w:rFonts w:eastAsia="宋体" w:hint="eastAsia"/>
        </w:rPr>
        <w:t>UESTC-ISCTE</w:t>
      </w:r>
      <w:r w:rsidR="00A95130">
        <w:rPr>
          <w:rFonts w:eastAsia="宋体"/>
        </w:rPr>
        <w:t xml:space="preserve"> </w:t>
      </w:r>
      <w:proofErr w:type="spellStart"/>
      <w:r>
        <w:rPr>
          <w:rFonts w:eastAsia="宋体" w:hint="eastAsia"/>
        </w:rPr>
        <w:t>DoM</w:t>
      </w:r>
      <w:proofErr w:type="spellEnd"/>
      <w:r>
        <w:rPr>
          <w:rFonts w:eastAsia="宋体" w:hint="eastAsia"/>
        </w:rPr>
        <w:t>）以来，我和很多同学一样面临着一边工作，一边学习的现实情况。在这个过程中我经历了很多挫折，面对了很多困难。很多时候都力不从心，无以为继。但是，在导师、家人、同事的帮助和支持下，终于完稿，并将迎来论文的送审和答辩，这一刻对我意义重大。借这个机会，向我博士生涯中给予我无私帮助和关爱的人表达深切的感谢，你们的支持以及为我所做的一切，是我这一生莫大的荣耀。</w:t>
      </w:r>
    </w:p>
    <w:p w14:paraId="4C75416C" w14:textId="77777777" w:rsidR="00EE06ED" w:rsidRDefault="00B84895" w:rsidP="00A95130">
      <w:pPr>
        <w:pStyle w:val="555-"/>
        <w:ind w:firstLineChars="200" w:firstLine="480"/>
        <w:rPr>
          <w:rFonts w:eastAsia="宋体"/>
        </w:rPr>
      </w:pPr>
      <w:r>
        <w:rPr>
          <w:rFonts w:eastAsia="宋体"/>
        </w:rPr>
        <w:t>首先，我要感谢我的导师</w:t>
      </w:r>
      <w:r>
        <w:rPr>
          <w:rFonts w:eastAsia="宋体"/>
        </w:rPr>
        <w:t>Nelson Antonio</w:t>
      </w:r>
      <w:r>
        <w:rPr>
          <w:rFonts w:eastAsia="宋体"/>
        </w:rPr>
        <w:t>教授，他的专业知识、耐心指导和宝贵建议是我完成这项研究不可或缺的。</w:t>
      </w:r>
      <w:r>
        <w:rPr>
          <w:rFonts w:eastAsia="宋体"/>
        </w:rPr>
        <w:t>Nelson Antonio</w:t>
      </w:r>
      <w:r>
        <w:rPr>
          <w:rFonts w:eastAsia="宋体"/>
        </w:rPr>
        <w:t>教授对我的研究工作给予了无私的支持和鼓励，帮助我克服了研究过程中的诸多困难。</w:t>
      </w:r>
      <w:r>
        <w:rPr>
          <w:rFonts w:eastAsia="宋体" w:hint="eastAsia"/>
        </w:rPr>
        <w:t>在语言沟通方面，从不批评我的英语水平，反而是默默鼓励，这一点尤为让我感动。</w:t>
      </w:r>
    </w:p>
    <w:p w14:paraId="495BAB2B" w14:textId="77777777" w:rsidR="00EE06ED" w:rsidRDefault="00B84895" w:rsidP="00A95130">
      <w:pPr>
        <w:pStyle w:val="555-"/>
        <w:ind w:firstLineChars="200" w:firstLine="480"/>
        <w:rPr>
          <w:rFonts w:eastAsia="宋体"/>
        </w:rPr>
      </w:pPr>
      <w:r>
        <w:rPr>
          <w:rFonts w:eastAsia="宋体" w:hint="eastAsia"/>
        </w:rPr>
        <w:t>我的中方导师曾勇教授，身为电子科技大学校领导，公务繁忙，仍多次抽出时间与我面对面交流，指导我的研究。在此，深表谢意。</w:t>
      </w:r>
    </w:p>
    <w:p w14:paraId="5CC26FC7" w14:textId="77777777" w:rsidR="00EE06ED" w:rsidRDefault="00B84895" w:rsidP="00A95130">
      <w:pPr>
        <w:pStyle w:val="555-"/>
        <w:ind w:firstLineChars="200" w:firstLine="480"/>
        <w:rPr>
          <w:rFonts w:eastAsia="宋体"/>
        </w:rPr>
      </w:pPr>
      <w:r>
        <w:rPr>
          <w:rFonts w:eastAsia="宋体" w:hint="eastAsia"/>
        </w:rPr>
        <w:t>我的另一位中方导师肖文教授，是我论文撰写过程中讨教最多的导师。从入学、开题报告到中期汇报整个学习过程中悉心地指导我。大到论文架构、研究方向，小到英语语法、参考文献，肖文教授在我需要帮助时，总是详细回复我，事无巨细，并主动为我提供学习建议。她的帮助与关怀，让我倍感亲切。</w:t>
      </w:r>
    </w:p>
    <w:p w14:paraId="2A47195C" w14:textId="3B3E6207" w:rsidR="00EE06ED" w:rsidRDefault="00B84895" w:rsidP="00A95130">
      <w:pPr>
        <w:pStyle w:val="555-"/>
        <w:ind w:firstLineChars="200" w:firstLine="480"/>
        <w:rPr>
          <w:rFonts w:eastAsia="宋体"/>
        </w:rPr>
      </w:pPr>
      <w:r>
        <w:rPr>
          <w:rFonts w:eastAsia="宋体" w:hint="eastAsia"/>
        </w:rPr>
        <w:lastRenderedPageBreak/>
        <w:t>还要感谢我所在的成都国光电气股份有限公司团队，在工作上默默地支持我。感谢同事在论文撰写过程中给予的市场数据收集、英文翻译等工作上的帮助。</w:t>
      </w:r>
    </w:p>
    <w:p w14:paraId="04A49FC3" w14:textId="10961E8A" w:rsidR="00EE06ED" w:rsidRDefault="00B84895" w:rsidP="00A95130">
      <w:pPr>
        <w:pStyle w:val="555-"/>
        <w:ind w:firstLineChars="200" w:firstLine="480"/>
        <w:rPr>
          <w:rFonts w:eastAsia="宋体"/>
        </w:rPr>
      </w:pPr>
      <w:r>
        <w:rPr>
          <w:rFonts w:eastAsia="宋体" w:hint="eastAsia"/>
        </w:rPr>
        <w:t>尤其要感谢的是我的家人，我的妻子</w:t>
      </w:r>
      <w:r w:rsidR="00457931">
        <w:rPr>
          <w:rFonts w:eastAsia="宋体" w:hint="eastAsia"/>
        </w:rPr>
        <w:t>、</w:t>
      </w:r>
      <w:r>
        <w:rPr>
          <w:rFonts w:eastAsia="宋体" w:hint="eastAsia"/>
        </w:rPr>
        <w:t>女儿、儿子无条件的支持以及照顾、体谅，让我得以安心地完成论文，你们是我生命中最重要的部分。</w:t>
      </w:r>
    </w:p>
    <w:p w14:paraId="3A91BE4D" w14:textId="77777777" w:rsidR="00EE06ED" w:rsidRDefault="00B84895" w:rsidP="00A95130">
      <w:pPr>
        <w:pStyle w:val="555-"/>
        <w:ind w:firstLineChars="200" w:firstLine="480"/>
        <w:rPr>
          <w:rFonts w:eastAsia="宋体"/>
        </w:rPr>
      </w:pPr>
      <w:r>
        <w:rPr>
          <w:rFonts w:eastAsia="宋体"/>
        </w:rPr>
        <w:t>最后，我感谢所有直接或间接为本研究贡献力量的人。每一份帮助和支持都是我完成这篇论文不可或缺的部分。</w:t>
      </w:r>
    </w:p>
    <w:p w14:paraId="043E6E3D" w14:textId="77777777" w:rsidR="00EE06ED" w:rsidRDefault="00EE06ED" w:rsidP="00A95130">
      <w:pPr>
        <w:pStyle w:val="555-"/>
        <w:ind w:firstLineChars="200" w:firstLine="480"/>
        <w:rPr>
          <w:rFonts w:eastAsia="宋体"/>
        </w:rPr>
      </w:pPr>
    </w:p>
    <w:p w14:paraId="6A17BA9A" w14:textId="77777777" w:rsidR="00EE06ED" w:rsidRDefault="00B84895" w:rsidP="00D331D5">
      <w:pPr>
        <w:pStyle w:val="555-"/>
        <w:jc w:val="right"/>
        <w:rPr>
          <w:rFonts w:eastAsia="宋体"/>
        </w:rPr>
      </w:pPr>
      <w:r>
        <w:rPr>
          <w:rFonts w:eastAsia="宋体" w:hint="eastAsia"/>
        </w:rPr>
        <w:t>张亚于中国成都</w:t>
      </w:r>
    </w:p>
    <w:p w14:paraId="2B5E98BD" w14:textId="77777777" w:rsidR="00EE06ED" w:rsidRDefault="00B84895" w:rsidP="00D331D5">
      <w:pPr>
        <w:pStyle w:val="555-"/>
        <w:jc w:val="right"/>
        <w:rPr>
          <w:rFonts w:eastAsia="宋体"/>
        </w:rPr>
      </w:pPr>
      <w:r>
        <w:rPr>
          <w:rFonts w:eastAsia="宋体" w:hint="eastAsia"/>
        </w:rPr>
        <w:t>2025</w:t>
      </w:r>
      <w:r>
        <w:rPr>
          <w:rFonts w:eastAsia="宋体" w:hint="eastAsia"/>
        </w:rPr>
        <w:t>年</w:t>
      </w:r>
      <w:r>
        <w:rPr>
          <w:rFonts w:eastAsia="宋体" w:hint="eastAsia"/>
        </w:rPr>
        <w:t>5</w:t>
      </w:r>
      <w:r>
        <w:rPr>
          <w:rFonts w:eastAsia="宋体" w:hint="eastAsia"/>
        </w:rPr>
        <w:t>月</w:t>
      </w:r>
      <w:r>
        <w:rPr>
          <w:rFonts w:eastAsia="宋体" w:hint="eastAsia"/>
        </w:rPr>
        <w:t>13</w:t>
      </w:r>
      <w:r>
        <w:rPr>
          <w:rFonts w:eastAsia="宋体" w:hint="eastAsia"/>
        </w:rPr>
        <w:t>日</w:t>
      </w:r>
    </w:p>
    <w:p w14:paraId="0BCA160D" w14:textId="77777777" w:rsidR="00EE06ED" w:rsidRDefault="00EE06ED">
      <w:pPr>
        <w:autoSpaceDE/>
        <w:autoSpaceDN/>
        <w:spacing w:before="0"/>
        <w:ind w:firstLine="480"/>
        <w:rPr>
          <w:rFonts w:ascii="宋体" w:eastAsia="宋体" w:hAnsi="宋体"/>
          <w:color w:val="000000" w:themeColor="text1"/>
        </w:rPr>
      </w:pPr>
    </w:p>
    <w:p w14:paraId="62BCA6AB" w14:textId="77777777" w:rsidR="00EE06ED" w:rsidRDefault="00EE06ED">
      <w:pPr>
        <w:spacing w:before="0"/>
        <w:ind w:firstLineChars="0" w:firstLine="397"/>
        <w:jc w:val="center"/>
        <w:rPr>
          <w:rFonts w:eastAsiaTheme="minorEastAsia"/>
          <w:color w:val="000000" w:themeColor="text1"/>
          <w:sz w:val="22"/>
          <w:lang w:val="pt-BR"/>
        </w:rPr>
        <w:sectPr w:rsidR="00EE06ED" w:rsidSect="00D331D5">
          <w:footnotePr>
            <w:numFmt w:val="decimalEnclosedCircleChinese"/>
            <w:numRestart w:val="eachPage"/>
          </w:footnotePr>
          <w:pgSz w:w="11906" w:h="16838"/>
          <w:pgMar w:top="1418" w:right="1418" w:bottom="1418" w:left="1418" w:header="851" w:footer="709" w:gutter="0"/>
          <w:pgNumType w:fmt="lowerRoman"/>
          <w:cols w:space="720"/>
          <w:docGrid w:linePitch="326"/>
        </w:sectPr>
      </w:pPr>
    </w:p>
    <w:p w14:paraId="3F0F970E" w14:textId="77777777" w:rsidR="008964D7" w:rsidRDefault="00B84895" w:rsidP="00137279">
      <w:pPr>
        <w:pStyle w:val="1-1"/>
        <w:rPr>
          <w:noProof/>
        </w:rPr>
      </w:pPr>
      <w:bookmarkStart w:id="117" w:name="_Toc28429"/>
      <w:bookmarkStart w:id="118" w:name="_Toc35443639"/>
      <w:bookmarkStart w:id="119" w:name="_Toc35443979"/>
      <w:bookmarkStart w:id="120" w:name="_Toc35443793"/>
      <w:bookmarkStart w:id="121" w:name="_Toc158904196"/>
      <w:bookmarkStart w:id="122" w:name="_Toc35443919"/>
      <w:bookmarkStart w:id="123" w:name="_Toc68129161"/>
      <w:bookmarkStart w:id="124" w:name="_Toc86080799"/>
      <w:bookmarkStart w:id="125" w:name="_Toc35443845"/>
      <w:bookmarkStart w:id="126" w:name="_Toc44765834"/>
      <w:bookmarkStart w:id="127" w:name="_Toc86080501"/>
      <w:bookmarkStart w:id="128" w:name="_Toc63782560"/>
      <w:bookmarkStart w:id="129" w:name="_Toc35444043"/>
      <w:bookmarkStart w:id="130" w:name="_Toc83398603"/>
      <w:bookmarkStart w:id="131" w:name="_Toc68255652"/>
      <w:bookmarkStart w:id="132" w:name="_Toc198303133"/>
      <w:bookmarkStart w:id="133" w:name="_Toc198303240"/>
      <w:bookmarkStart w:id="134" w:name="_Toc200635283"/>
      <w:r w:rsidRPr="00D331D5">
        <w:lastRenderedPageBreak/>
        <w:t>Contents</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r w:rsidR="00137279">
        <w:rPr>
          <w:rFonts w:eastAsiaTheme="minorEastAsia"/>
        </w:rPr>
        <w:fldChar w:fldCharType="begin"/>
      </w:r>
      <w:r w:rsidR="00137279">
        <w:rPr>
          <w:rFonts w:eastAsiaTheme="minorEastAsia"/>
        </w:rPr>
        <w:instrText xml:space="preserve"> TOC \o "1-3" \h \z \u </w:instrText>
      </w:r>
      <w:r w:rsidR="00137279">
        <w:rPr>
          <w:rFonts w:eastAsiaTheme="minorEastAsia"/>
        </w:rPr>
        <w:fldChar w:fldCharType="separate"/>
      </w:r>
    </w:p>
    <w:p w14:paraId="613CDBE7" w14:textId="0C32671F" w:rsidR="008964D7" w:rsidRDefault="00000000">
      <w:pPr>
        <w:pStyle w:val="TOC1"/>
        <w:rPr>
          <w:rFonts w:asciiTheme="minorHAnsi" w:eastAsiaTheme="minorEastAsia" w:hAnsiTheme="minorHAnsi" w:cstheme="minorBidi"/>
          <w:b w:val="0"/>
          <w:bCs w:val="0"/>
          <w:noProof/>
          <w:sz w:val="22"/>
          <w:szCs w:val="24"/>
          <w14:ligatures w14:val="standardContextual"/>
        </w:rPr>
      </w:pPr>
      <w:hyperlink w:anchor="_Toc200635287" w:history="1">
        <w:r w:rsidR="008964D7" w:rsidRPr="0059650F">
          <w:rPr>
            <w:rStyle w:val="af6"/>
            <w:rFonts w:hint="eastAsia"/>
            <w:noProof/>
          </w:rPr>
          <w:t>Chapter 1: Introduction</w:t>
        </w:r>
        <w:r w:rsidR="008964D7">
          <w:rPr>
            <w:rFonts w:hint="eastAsia"/>
            <w:noProof/>
            <w:webHidden/>
          </w:rPr>
          <w:tab/>
        </w:r>
        <w:r w:rsidR="008964D7">
          <w:rPr>
            <w:rFonts w:hint="eastAsia"/>
            <w:noProof/>
            <w:webHidden/>
          </w:rPr>
          <w:fldChar w:fldCharType="begin"/>
        </w:r>
        <w:r w:rsidR="008964D7">
          <w:rPr>
            <w:rFonts w:hint="eastAsia"/>
            <w:noProof/>
            <w:webHidden/>
          </w:rPr>
          <w:instrText xml:space="preserve"> </w:instrText>
        </w:r>
        <w:r w:rsidR="008964D7">
          <w:rPr>
            <w:noProof/>
            <w:webHidden/>
          </w:rPr>
          <w:instrText>PAGEREF _Toc200635287 \h</w:instrText>
        </w:r>
        <w:r w:rsidR="008964D7">
          <w:rPr>
            <w:rFonts w:hint="eastAsia"/>
            <w:noProof/>
            <w:webHidden/>
          </w:rPr>
          <w:instrText xml:space="preserve"> </w:instrText>
        </w:r>
        <w:r w:rsidR="008964D7">
          <w:rPr>
            <w:rFonts w:hint="eastAsia"/>
            <w:noProof/>
            <w:webHidden/>
          </w:rPr>
        </w:r>
        <w:r w:rsidR="008964D7">
          <w:rPr>
            <w:rFonts w:hint="eastAsia"/>
            <w:noProof/>
            <w:webHidden/>
          </w:rPr>
          <w:fldChar w:fldCharType="separate"/>
        </w:r>
        <w:r w:rsidR="007D6497">
          <w:rPr>
            <w:noProof/>
            <w:webHidden/>
          </w:rPr>
          <w:t>1</w:t>
        </w:r>
        <w:r w:rsidR="008964D7">
          <w:rPr>
            <w:rFonts w:hint="eastAsia"/>
            <w:noProof/>
            <w:webHidden/>
          </w:rPr>
          <w:fldChar w:fldCharType="end"/>
        </w:r>
      </w:hyperlink>
    </w:p>
    <w:p w14:paraId="76CD19A3" w14:textId="12FB4EA0" w:rsidR="008964D7" w:rsidRPr="007D6497" w:rsidRDefault="00000000" w:rsidP="007D6497">
      <w:pPr>
        <w:pStyle w:val="TOC2"/>
        <w:ind w:leftChars="200" w:left="480"/>
        <w:rPr>
          <w:rStyle w:val="af6"/>
        </w:rPr>
      </w:pPr>
      <w:hyperlink w:anchor="_Toc200635288" w:history="1">
        <w:r w:rsidR="008964D7" w:rsidRPr="0059650F">
          <w:rPr>
            <w:rStyle w:val="af6"/>
            <w:rFonts w:hint="eastAsia"/>
            <w:noProof/>
          </w:rPr>
          <w:t>1.1 Research background</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_Toc200635288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w:t>
        </w:r>
        <w:r w:rsidR="008964D7" w:rsidRPr="007D6497">
          <w:rPr>
            <w:rStyle w:val="af6"/>
            <w:rFonts w:hint="eastAsia"/>
            <w:webHidden/>
          </w:rPr>
          <w:fldChar w:fldCharType="end"/>
        </w:r>
      </w:hyperlink>
    </w:p>
    <w:p w14:paraId="355D718F" w14:textId="41329DAF" w:rsidR="008964D7" w:rsidRPr="007D6497" w:rsidRDefault="00000000" w:rsidP="007D6497">
      <w:pPr>
        <w:pStyle w:val="TOC2"/>
        <w:ind w:leftChars="200" w:left="480"/>
        <w:rPr>
          <w:rStyle w:val="af6"/>
          <w:noProof/>
        </w:rPr>
      </w:pPr>
      <w:hyperlink w:anchor="_Toc200635289" w:history="1">
        <w:r w:rsidR="008964D7" w:rsidRPr="0059650F">
          <w:rPr>
            <w:rStyle w:val="af6"/>
            <w:rFonts w:hint="eastAsia"/>
            <w:noProof/>
          </w:rPr>
          <w:t>1.2 Research problem and questions</w:t>
        </w:r>
        <w:r w:rsidR="008964D7" w:rsidRPr="007D6497">
          <w:rPr>
            <w:rStyle w:val="af6"/>
            <w:rFonts w:hint="eastAsia"/>
            <w:noProof/>
            <w:webHidden/>
          </w:rPr>
          <w:tab/>
        </w:r>
        <w:r w:rsidR="008964D7" w:rsidRPr="007D6497">
          <w:rPr>
            <w:rStyle w:val="af6"/>
            <w:rFonts w:hint="eastAsia"/>
            <w:noProof/>
            <w:webHidden/>
          </w:rPr>
          <w:fldChar w:fldCharType="begin"/>
        </w:r>
        <w:r w:rsidR="008964D7" w:rsidRPr="007D6497">
          <w:rPr>
            <w:rStyle w:val="af6"/>
            <w:rFonts w:hint="eastAsia"/>
            <w:noProof/>
            <w:webHidden/>
          </w:rPr>
          <w:instrText xml:space="preserve"> </w:instrText>
        </w:r>
        <w:r w:rsidR="008964D7" w:rsidRPr="007D6497">
          <w:rPr>
            <w:rStyle w:val="af6"/>
            <w:noProof/>
            <w:webHidden/>
          </w:rPr>
          <w:instrText>PAGEREF _Toc200635289 \h</w:instrText>
        </w:r>
        <w:r w:rsidR="008964D7" w:rsidRPr="007D6497">
          <w:rPr>
            <w:rStyle w:val="af6"/>
            <w:rFonts w:hint="eastAsia"/>
            <w:noProof/>
            <w:webHidden/>
          </w:rPr>
          <w:instrText xml:space="preserve"> </w:instrText>
        </w:r>
        <w:r w:rsidR="008964D7" w:rsidRPr="007D6497">
          <w:rPr>
            <w:rStyle w:val="af6"/>
            <w:rFonts w:hint="eastAsia"/>
            <w:noProof/>
            <w:webHidden/>
          </w:rPr>
        </w:r>
        <w:r w:rsidR="008964D7" w:rsidRPr="007D6497">
          <w:rPr>
            <w:rStyle w:val="af6"/>
            <w:rFonts w:hint="eastAsia"/>
            <w:noProof/>
            <w:webHidden/>
          </w:rPr>
          <w:fldChar w:fldCharType="separate"/>
        </w:r>
        <w:r w:rsidR="007D6497" w:rsidRPr="007D6497">
          <w:rPr>
            <w:rStyle w:val="af6"/>
            <w:noProof/>
            <w:webHidden/>
          </w:rPr>
          <w:t>5</w:t>
        </w:r>
        <w:r w:rsidR="008964D7" w:rsidRPr="007D6497">
          <w:rPr>
            <w:rStyle w:val="af6"/>
            <w:rFonts w:hint="eastAsia"/>
            <w:noProof/>
            <w:webHidden/>
          </w:rPr>
          <w:fldChar w:fldCharType="end"/>
        </w:r>
      </w:hyperlink>
    </w:p>
    <w:p w14:paraId="5CDA51CA" w14:textId="1BBA72D1" w:rsidR="008964D7" w:rsidRDefault="00000000" w:rsidP="007D6497">
      <w:pPr>
        <w:pStyle w:val="TOC3"/>
        <w:ind w:leftChars="400" w:left="960"/>
        <w:rPr>
          <w:rFonts w:asciiTheme="minorHAnsi" w:eastAsiaTheme="minorEastAsia" w:hAnsiTheme="minorHAnsi" w:cstheme="minorBidi"/>
          <w:iCs w:val="0"/>
          <w:noProof/>
          <w:sz w:val="22"/>
          <w14:ligatures w14:val="standardContextual"/>
        </w:rPr>
      </w:pPr>
      <w:hyperlink w:anchor="_Toc200635290" w:history="1">
        <w:r w:rsidR="008964D7" w:rsidRPr="0059650F">
          <w:rPr>
            <w:rStyle w:val="af6"/>
            <w:rFonts w:hint="eastAsia"/>
            <w:noProof/>
          </w:rPr>
          <w:t>1.2.1 Research problem</w:t>
        </w:r>
        <w:r w:rsidR="008964D7">
          <w:rPr>
            <w:rFonts w:hint="eastAsia"/>
            <w:noProof/>
            <w:webHidden/>
          </w:rPr>
          <w:tab/>
        </w:r>
        <w:r w:rsidR="008964D7">
          <w:rPr>
            <w:rFonts w:hint="eastAsia"/>
            <w:noProof/>
            <w:webHidden/>
          </w:rPr>
          <w:fldChar w:fldCharType="begin"/>
        </w:r>
        <w:r w:rsidR="008964D7">
          <w:rPr>
            <w:rFonts w:hint="eastAsia"/>
            <w:noProof/>
            <w:webHidden/>
          </w:rPr>
          <w:instrText xml:space="preserve"> </w:instrText>
        </w:r>
        <w:r w:rsidR="008964D7">
          <w:rPr>
            <w:noProof/>
            <w:webHidden/>
          </w:rPr>
          <w:instrText>PAGEREF _Toc200635290 \h</w:instrText>
        </w:r>
        <w:r w:rsidR="008964D7">
          <w:rPr>
            <w:rFonts w:hint="eastAsia"/>
            <w:noProof/>
            <w:webHidden/>
          </w:rPr>
          <w:instrText xml:space="preserve"> </w:instrText>
        </w:r>
        <w:r w:rsidR="008964D7">
          <w:rPr>
            <w:rFonts w:hint="eastAsia"/>
            <w:noProof/>
            <w:webHidden/>
          </w:rPr>
        </w:r>
        <w:r w:rsidR="008964D7">
          <w:rPr>
            <w:rFonts w:hint="eastAsia"/>
            <w:noProof/>
            <w:webHidden/>
          </w:rPr>
          <w:fldChar w:fldCharType="separate"/>
        </w:r>
        <w:r w:rsidR="007D6497">
          <w:rPr>
            <w:noProof/>
            <w:webHidden/>
          </w:rPr>
          <w:t>5</w:t>
        </w:r>
        <w:r w:rsidR="008964D7">
          <w:rPr>
            <w:rFonts w:hint="eastAsia"/>
            <w:noProof/>
            <w:webHidden/>
          </w:rPr>
          <w:fldChar w:fldCharType="end"/>
        </w:r>
      </w:hyperlink>
    </w:p>
    <w:p w14:paraId="3E80A03A" w14:textId="574E5E62" w:rsidR="008964D7" w:rsidRDefault="00000000" w:rsidP="007D6497">
      <w:pPr>
        <w:pStyle w:val="TOC3"/>
        <w:ind w:leftChars="400" w:left="960"/>
        <w:rPr>
          <w:rFonts w:asciiTheme="minorHAnsi" w:eastAsiaTheme="minorEastAsia" w:hAnsiTheme="minorHAnsi" w:cstheme="minorBidi"/>
          <w:iCs w:val="0"/>
          <w:noProof/>
          <w:sz w:val="22"/>
          <w14:ligatures w14:val="standardContextual"/>
        </w:rPr>
      </w:pPr>
      <w:hyperlink w:anchor="_Toc200635291" w:history="1">
        <w:r w:rsidR="008964D7" w:rsidRPr="0059650F">
          <w:rPr>
            <w:rStyle w:val="af6"/>
            <w:rFonts w:hint="eastAsia"/>
            <w:noProof/>
          </w:rPr>
          <w:t>1.2.2 Research questions</w:t>
        </w:r>
        <w:r w:rsidR="008964D7">
          <w:rPr>
            <w:rFonts w:hint="eastAsia"/>
            <w:noProof/>
            <w:webHidden/>
          </w:rPr>
          <w:tab/>
        </w:r>
        <w:r w:rsidR="008964D7">
          <w:rPr>
            <w:rFonts w:hint="eastAsia"/>
            <w:noProof/>
            <w:webHidden/>
          </w:rPr>
          <w:fldChar w:fldCharType="begin"/>
        </w:r>
        <w:r w:rsidR="008964D7">
          <w:rPr>
            <w:rFonts w:hint="eastAsia"/>
            <w:noProof/>
            <w:webHidden/>
          </w:rPr>
          <w:instrText xml:space="preserve"> </w:instrText>
        </w:r>
        <w:r w:rsidR="008964D7">
          <w:rPr>
            <w:noProof/>
            <w:webHidden/>
          </w:rPr>
          <w:instrText>PAGEREF _Toc200635291 \h</w:instrText>
        </w:r>
        <w:r w:rsidR="008964D7">
          <w:rPr>
            <w:rFonts w:hint="eastAsia"/>
            <w:noProof/>
            <w:webHidden/>
          </w:rPr>
          <w:instrText xml:space="preserve"> </w:instrText>
        </w:r>
        <w:r w:rsidR="008964D7">
          <w:rPr>
            <w:rFonts w:hint="eastAsia"/>
            <w:noProof/>
            <w:webHidden/>
          </w:rPr>
        </w:r>
        <w:r w:rsidR="008964D7">
          <w:rPr>
            <w:rFonts w:hint="eastAsia"/>
            <w:noProof/>
            <w:webHidden/>
          </w:rPr>
          <w:fldChar w:fldCharType="separate"/>
        </w:r>
        <w:r w:rsidR="007D6497">
          <w:rPr>
            <w:noProof/>
            <w:webHidden/>
          </w:rPr>
          <w:t>8</w:t>
        </w:r>
        <w:r w:rsidR="008964D7">
          <w:rPr>
            <w:rFonts w:hint="eastAsia"/>
            <w:noProof/>
            <w:webHidden/>
          </w:rPr>
          <w:fldChar w:fldCharType="end"/>
        </w:r>
      </w:hyperlink>
    </w:p>
    <w:p w14:paraId="678FB5D9" w14:textId="4534A429" w:rsidR="008964D7" w:rsidRPr="007D6497" w:rsidRDefault="00000000" w:rsidP="007D6497">
      <w:pPr>
        <w:pStyle w:val="TOC2"/>
        <w:ind w:leftChars="200" w:left="480"/>
        <w:rPr>
          <w:rStyle w:val="af6"/>
          <w:noProof/>
        </w:rPr>
      </w:pPr>
      <w:hyperlink w:anchor="_Toc200635292" w:history="1">
        <w:r w:rsidR="008964D7" w:rsidRPr="0059650F">
          <w:rPr>
            <w:rStyle w:val="af6"/>
            <w:rFonts w:hint="eastAsia"/>
            <w:noProof/>
          </w:rPr>
          <w:t>1.3 Research objectives</w:t>
        </w:r>
        <w:r w:rsidR="008964D7" w:rsidRPr="007D6497">
          <w:rPr>
            <w:rStyle w:val="af6"/>
            <w:rFonts w:hint="eastAsia"/>
            <w:noProof/>
            <w:webHidden/>
          </w:rPr>
          <w:tab/>
        </w:r>
        <w:r w:rsidR="008964D7" w:rsidRPr="007D6497">
          <w:rPr>
            <w:rStyle w:val="af6"/>
            <w:rFonts w:hint="eastAsia"/>
            <w:noProof/>
            <w:webHidden/>
          </w:rPr>
          <w:fldChar w:fldCharType="begin"/>
        </w:r>
        <w:r w:rsidR="008964D7" w:rsidRPr="007D6497">
          <w:rPr>
            <w:rStyle w:val="af6"/>
            <w:rFonts w:hint="eastAsia"/>
            <w:noProof/>
            <w:webHidden/>
          </w:rPr>
          <w:instrText xml:space="preserve"> </w:instrText>
        </w:r>
        <w:r w:rsidR="008964D7" w:rsidRPr="007D6497">
          <w:rPr>
            <w:rStyle w:val="af6"/>
            <w:noProof/>
            <w:webHidden/>
          </w:rPr>
          <w:instrText>PAGEREF _Toc200635292 \h</w:instrText>
        </w:r>
        <w:r w:rsidR="008964D7" w:rsidRPr="007D6497">
          <w:rPr>
            <w:rStyle w:val="af6"/>
            <w:rFonts w:hint="eastAsia"/>
            <w:noProof/>
            <w:webHidden/>
          </w:rPr>
          <w:instrText xml:space="preserve"> </w:instrText>
        </w:r>
        <w:r w:rsidR="008964D7" w:rsidRPr="007D6497">
          <w:rPr>
            <w:rStyle w:val="af6"/>
            <w:rFonts w:hint="eastAsia"/>
            <w:noProof/>
            <w:webHidden/>
          </w:rPr>
        </w:r>
        <w:r w:rsidR="008964D7" w:rsidRPr="007D6497">
          <w:rPr>
            <w:rStyle w:val="af6"/>
            <w:rFonts w:hint="eastAsia"/>
            <w:noProof/>
            <w:webHidden/>
          </w:rPr>
          <w:fldChar w:fldCharType="separate"/>
        </w:r>
        <w:r w:rsidR="007D6497" w:rsidRPr="007D6497">
          <w:rPr>
            <w:rStyle w:val="af6"/>
            <w:noProof/>
            <w:webHidden/>
          </w:rPr>
          <w:t>10</w:t>
        </w:r>
        <w:r w:rsidR="008964D7" w:rsidRPr="007D6497">
          <w:rPr>
            <w:rStyle w:val="af6"/>
            <w:rFonts w:hint="eastAsia"/>
            <w:noProof/>
            <w:webHidden/>
          </w:rPr>
          <w:fldChar w:fldCharType="end"/>
        </w:r>
      </w:hyperlink>
    </w:p>
    <w:p w14:paraId="0F402B70" w14:textId="31D2E920" w:rsidR="008964D7" w:rsidRPr="007D6497" w:rsidRDefault="00000000" w:rsidP="007D6497">
      <w:pPr>
        <w:pStyle w:val="TOC3"/>
        <w:ind w:leftChars="400" w:left="960"/>
        <w:rPr>
          <w:rStyle w:val="af6"/>
        </w:rPr>
      </w:pPr>
      <w:hyperlink w:anchor="_Toc200635293" w:history="1">
        <w:r w:rsidR="008964D7" w:rsidRPr="0059650F">
          <w:rPr>
            <w:rStyle w:val="af6"/>
            <w:rFonts w:hint="eastAsia"/>
            <w:noProof/>
          </w:rPr>
          <w:t>1.3.1 Accurate product positioning</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_Toc200635293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11</w:t>
        </w:r>
        <w:r w:rsidR="008964D7" w:rsidRPr="007D6497">
          <w:rPr>
            <w:rStyle w:val="af6"/>
            <w:rFonts w:hint="eastAsia"/>
            <w:webHidden/>
          </w:rPr>
          <w:fldChar w:fldCharType="end"/>
        </w:r>
      </w:hyperlink>
    </w:p>
    <w:p w14:paraId="2BCF26DB" w14:textId="1009BBB0" w:rsidR="008964D7" w:rsidRPr="007D6497" w:rsidRDefault="00000000" w:rsidP="007D6497">
      <w:pPr>
        <w:pStyle w:val="TOC3"/>
        <w:ind w:leftChars="400" w:left="960"/>
        <w:rPr>
          <w:rStyle w:val="af6"/>
        </w:rPr>
      </w:pPr>
      <w:hyperlink w:anchor="_Toc200635294" w:history="1">
        <w:r w:rsidR="008964D7" w:rsidRPr="0059650F">
          <w:rPr>
            <w:rStyle w:val="af6"/>
            <w:rFonts w:hint="eastAsia"/>
            <w:noProof/>
          </w:rPr>
          <w:t>1.3.2 Segmenting business models, identifying vertical growth channels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_Toc200635294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12</w:t>
        </w:r>
        <w:r w:rsidR="008964D7" w:rsidRPr="007D6497">
          <w:rPr>
            <w:rStyle w:val="af6"/>
            <w:rFonts w:hint="eastAsia"/>
            <w:webHidden/>
          </w:rPr>
          <w:fldChar w:fldCharType="end"/>
        </w:r>
      </w:hyperlink>
    </w:p>
    <w:p w14:paraId="451257C1" w14:textId="5C1679AE" w:rsidR="008964D7" w:rsidRPr="007D6497" w:rsidRDefault="00000000" w:rsidP="007D6497">
      <w:pPr>
        <w:pStyle w:val="TOC2"/>
        <w:ind w:leftChars="200" w:left="480"/>
        <w:rPr>
          <w:rStyle w:val="af6"/>
          <w:noProof/>
        </w:rPr>
      </w:pPr>
      <w:hyperlink w:anchor="_Toc200635295" w:history="1">
        <w:r w:rsidR="008964D7" w:rsidRPr="0059650F">
          <w:rPr>
            <w:rStyle w:val="af6"/>
            <w:rFonts w:hint="eastAsia"/>
            <w:noProof/>
          </w:rPr>
          <w:t>1.4 Significance of the research</w:t>
        </w:r>
        <w:r w:rsidR="008964D7" w:rsidRPr="007D6497">
          <w:rPr>
            <w:rStyle w:val="af6"/>
            <w:rFonts w:hint="eastAsia"/>
            <w:noProof/>
            <w:webHidden/>
          </w:rPr>
          <w:tab/>
        </w:r>
        <w:r w:rsidR="008964D7" w:rsidRPr="007D6497">
          <w:rPr>
            <w:rStyle w:val="af6"/>
            <w:rFonts w:hint="eastAsia"/>
            <w:noProof/>
            <w:webHidden/>
          </w:rPr>
          <w:fldChar w:fldCharType="begin"/>
        </w:r>
        <w:r w:rsidR="008964D7" w:rsidRPr="007D6497">
          <w:rPr>
            <w:rStyle w:val="af6"/>
            <w:rFonts w:hint="eastAsia"/>
            <w:noProof/>
            <w:webHidden/>
          </w:rPr>
          <w:instrText xml:space="preserve"> </w:instrText>
        </w:r>
        <w:r w:rsidR="008964D7" w:rsidRPr="007D6497">
          <w:rPr>
            <w:rStyle w:val="af6"/>
            <w:noProof/>
            <w:webHidden/>
          </w:rPr>
          <w:instrText>PAGEREF _Toc200635295 \h</w:instrText>
        </w:r>
        <w:r w:rsidR="008964D7" w:rsidRPr="007D6497">
          <w:rPr>
            <w:rStyle w:val="af6"/>
            <w:rFonts w:hint="eastAsia"/>
            <w:noProof/>
            <w:webHidden/>
          </w:rPr>
          <w:instrText xml:space="preserve"> </w:instrText>
        </w:r>
        <w:r w:rsidR="008964D7" w:rsidRPr="007D6497">
          <w:rPr>
            <w:rStyle w:val="af6"/>
            <w:rFonts w:hint="eastAsia"/>
            <w:noProof/>
            <w:webHidden/>
          </w:rPr>
        </w:r>
        <w:r w:rsidR="008964D7" w:rsidRPr="007D6497">
          <w:rPr>
            <w:rStyle w:val="af6"/>
            <w:rFonts w:hint="eastAsia"/>
            <w:noProof/>
            <w:webHidden/>
          </w:rPr>
          <w:fldChar w:fldCharType="separate"/>
        </w:r>
        <w:r w:rsidR="007D6497" w:rsidRPr="007D6497">
          <w:rPr>
            <w:rStyle w:val="af6"/>
            <w:noProof/>
            <w:webHidden/>
          </w:rPr>
          <w:t>13</w:t>
        </w:r>
        <w:r w:rsidR="008964D7" w:rsidRPr="007D6497">
          <w:rPr>
            <w:rStyle w:val="af6"/>
            <w:rFonts w:hint="eastAsia"/>
            <w:noProof/>
            <w:webHidden/>
          </w:rPr>
          <w:fldChar w:fldCharType="end"/>
        </w:r>
      </w:hyperlink>
    </w:p>
    <w:p w14:paraId="6BBD69CB" w14:textId="65CF7A68" w:rsidR="008964D7" w:rsidRPr="007D6497" w:rsidRDefault="00000000" w:rsidP="007D6497">
      <w:pPr>
        <w:pStyle w:val="TOC3"/>
        <w:ind w:leftChars="400" w:left="960"/>
        <w:rPr>
          <w:rStyle w:val="af6"/>
        </w:rPr>
      </w:pPr>
      <w:hyperlink w:anchor="_Toc200635296" w:history="1">
        <w:r w:rsidR="008964D7" w:rsidRPr="0059650F">
          <w:rPr>
            <w:rStyle w:val="af6"/>
            <w:rFonts w:hint="eastAsia"/>
            <w:noProof/>
          </w:rPr>
          <w:t>1.4.1 Significance of research in health beverage marketing</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_Toc200635296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14</w:t>
        </w:r>
        <w:r w:rsidR="008964D7" w:rsidRPr="007D6497">
          <w:rPr>
            <w:rStyle w:val="af6"/>
            <w:rFonts w:hint="eastAsia"/>
            <w:webHidden/>
          </w:rPr>
          <w:fldChar w:fldCharType="end"/>
        </w:r>
      </w:hyperlink>
    </w:p>
    <w:p w14:paraId="5C90730D" w14:textId="27F83FC8" w:rsidR="008964D7" w:rsidRPr="007D6497" w:rsidRDefault="00000000" w:rsidP="007D6497">
      <w:pPr>
        <w:pStyle w:val="TOC3"/>
        <w:ind w:leftChars="400" w:left="960"/>
        <w:rPr>
          <w:rStyle w:val="af6"/>
        </w:rPr>
      </w:pPr>
      <w:hyperlink w:anchor="_Toc200635297" w:history="1">
        <w:r w:rsidR="008964D7" w:rsidRPr="0059650F">
          <w:rPr>
            <w:rStyle w:val="af6"/>
            <w:rFonts w:hint="eastAsia"/>
            <w:noProof/>
          </w:rPr>
          <w:t>1.4.2 Significance for china's domestic marketing research</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_Toc200635297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15</w:t>
        </w:r>
        <w:r w:rsidR="008964D7" w:rsidRPr="007D6497">
          <w:rPr>
            <w:rStyle w:val="af6"/>
            <w:rFonts w:hint="eastAsia"/>
            <w:webHidden/>
          </w:rPr>
          <w:fldChar w:fldCharType="end"/>
        </w:r>
      </w:hyperlink>
    </w:p>
    <w:p w14:paraId="2C9A9F8D" w14:textId="27B5DFC9" w:rsidR="008964D7" w:rsidRPr="007D6497" w:rsidRDefault="00000000" w:rsidP="007D6497">
      <w:pPr>
        <w:pStyle w:val="TOC3"/>
        <w:ind w:leftChars="400" w:left="960"/>
        <w:rPr>
          <w:rStyle w:val="af6"/>
        </w:rPr>
      </w:pPr>
      <w:hyperlink w:anchor="_Toc200635298" w:history="1">
        <w:r w:rsidR="008964D7" w:rsidRPr="0059650F">
          <w:rPr>
            <w:rStyle w:val="af6"/>
            <w:rFonts w:hint="eastAsia"/>
            <w:noProof/>
          </w:rPr>
          <w:t>1.4.3 Significance for the development of the health beverage industry</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_Toc200635298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15</w:t>
        </w:r>
        <w:r w:rsidR="008964D7" w:rsidRPr="007D6497">
          <w:rPr>
            <w:rStyle w:val="af6"/>
            <w:rFonts w:hint="eastAsia"/>
            <w:webHidden/>
          </w:rPr>
          <w:fldChar w:fldCharType="end"/>
        </w:r>
      </w:hyperlink>
    </w:p>
    <w:p w14:paraId="42E7B84B" w14:textId="5EF2F904" w:rsidR="008964D7" w:rsidRPr="007D6497" w:rsidRDefault="00000000" w:rsidP="007D6497">
      <w:pPr>
        <w:pStyle w:val="TOC2"/>
        <w:ind w:leftChars="200" w:left="480"/>
        <w:rPr>
          <w:rStyle w:val="af6"/>
          <w:noProof/>
        </w:rPr>
      </w:pPr>
      <w:hyperlink w:anchor="_Toc200635299" w:history="1">
        <w:r w:rsidR="008964D7" w:rsidRPr="0059650F">
          <w:rPr>
            <w:rStyle w:val="af6"/>
            <w:rFonts w:hint="eastAsia"/>
            <w:noProof/>
          </w:rPr>
          <w:t>1.5 Thesis structure</w:t>
        </w:r>
        <w:r w:rsidR="008964D7" w:rsidRPr="007D6497">
          <w:rPr>
            <w:rStyle w:val="af6"/>
            <w:rFonts w:hint="eastAsia"/>
            <w:noProof/>
            <w:webHidden/>
          </w:rPr>
          <w:tab/>
        </w:r>
        <w:r w:rsidR="008964D7" w:rsidRPr="007D6497">
          <w:rPr>
            <w:rStyle w:val="af6"/>
            <w:rFonts w:hint="eastAsia"/>
            <w:noProof/>
            <w:webHidden/>
          </w:rPr>
          <w:fldChar w:fldCharType="begin"/>
        </w:r>
        <w:r w:rsidR="008964D7" w:rsidRPr="007D6497">
          <w:rPr>
            <w:rStyle w:val="af6"/>
            <w:rFonts w:hint="eastAsia"/>
            <w:noProof/>
            <w:webHidden/>
          </w:rPr>
          <w:instrText xml:space="preserve"> </w:instrText>
        </w:r>
        <w:r w:rsidR="008964D7" w:rsidRPr="007D6497">
          <w:rPr>
            <w:rStyle w:val="af6"/>
            <w:noProof/>
            <w:webHidden/>
          </w:rPr>
          <w:instrText>PAGEREF _Toc200635299 \h</w:instrText>
        </w:r>
        <w:r w:rsidR="008964D7" w:rsidRPr="007D6497">
          <w:rPr>
            <w:rStyle w:val="af6"/>
            <w:rFonts w:hint="eastAsia"/>
            <w:noProof/>
            <w:webHidden/>
          </w:rPr>
          <w:instrText xml:space="preserve"> </w:instrText>
        </w:r>
        <w:r w:rsidR="008964D7" w:rsidRPr="007D6497">
          <w:rPr>
            <w:rStyle w:val="af6"/>
            <w:rFonts w:hint="eastAsia"/>
            <w:noProof/>
            <w:webHidden/>
          </w:rPr>
        </w:r>
        <w:r w:rsidR="008964D7" w:rsidRPr="007D6497">
          <w:rPr>
            <w:rStyle w:val="af6"/>
            <w:rFonts w:hint="eastAsia"/>
            <w:noProof/>
            <w:webHidden/>
          </w:rPr>
          <w:fldChar w:fldCharType="separate"/>
        </w:r>
        <w:r w:rsidR="007D6497" w:rsidRPr="007D6497">
          <w:rPr>
            <w:rStyle w:val="af6"/>
            <w:noProof/>
            <w:webHidden/>
          </w:rPr>
          <w:t>15</w:t>
        </w:r>
        <w:r w:rsidR="008964D7" w:rsidRPr="007D6497">
          <w:rPr>
            <w:rStyle w:val="af6"/>
            <w:rFonts w:hint="eastAsia"/>
            <w:noProof/>
            <w:webHidden/>
          </w:rPr>
          <w:fldChar w:fldCharType="end"/>
        </w:r>
      </w:hyperlink>
    </w:p>
    <w:p w14:paraId="4E95E771" w14:textId="3471FB0F" w:rsidR="008964D7" w:rsidRDefault="00000000">
      <w:pPr>
        <w:pStyle w:val="TOC1"/>
        <w:rPr>
          <w:rFonts w:asciiTheme="minorHAnsi" w:eastAsiaTheme="minorEastAsia" w:hAnsiTheme="minorHAnsi" w:cstheme="minorBidi"/>
          <w:b w:val="0"/>
          <w:bCs w:val="0"/>
          <w:noProof/>
          <w:sz w:val="22"/>
          <w:szCs w:val="24"/>
          <w14:ligatures w14:val="standardContextual"/>
        </w:rPr>
      </w:pPr>
      <w:hyperlink w:anchor="_Toc200635300" w:history="1">
        <w:r w:rsidR="008964D7" w:rsidRPr="0059650F">
          <w:rPr>
            <w:rStyle w:val="af6"/>
            <w:rFonts w:hint="eastAsia"/>
            <w:noProof/>
          </w:rPr>
          <w:t>Chapter 2: Literature Review</w:t>
        </w:r>
        <w:r w:rsidR="008964D7">
          <w:rPr>
            <w:rFonts w:hint="eastAsia"/>
            <w:noProof/>
            <w:webHidden/>
          </w:rPr>
          <w:tab/>
        </w:r>
        <w:r w:rsidR="008964D7">
          <w:rPr>
            <w:rFonts w:hint="eastAsia"/>
            <w:noProof/>
            <w:webHidden/>
          </w:rPr>
          <w:fldChar w:fldCharType="begin"/>
        </w:r>
        <w:r w:rsidR="008964D7">
          <w:rPr>
            <w:rFonts w:hint="eastAsia"/>
            <w:noProof/>
            <w:webHidden/>
          </w:rPr>
          <w:instrText xml:space="preserve"> </w:instrText>
        </w:r>
        <w:r w:rsidR="008964D7">
          <w:rPr>
            <w:noProof/>
            <w:webHidden/>
          </w:rPr>
          <w:instrText>PAGEREF _Toc200635300 \h</w:instrText>
        </w:r>
        <w:r w:rsidR="008964D7">
          <w:rPr>
            <w:rFonts w:hint="eastAsia"/>
            <w:noProof/>
            <w:webHidden/>
          </w:rPr>
          <w:instrText xml:space="preserve"> </w:instrText>
        </w:r>
        <w:r w:rsidR="008964D7">
          <w:rPr>
            <w:rFonts w:hint="eastAsia"/>
            <w:noProof/>
            <w:webHidden/>
          </w:rPr>
        </w:r>
        <w:r w:rsidR="008964D7">
          <w:rPr>
            <w:rFonts w:hint="eastAsia"/>
            <w:noProof/>
            <w:webHidden/>
          </w:rPr>
          <w:fldChar w:fldCharType="separate"/>
        </w:r>
        <w:r w:rsidR="007D6497">
          <w:rPr>
            <w:noProof/>
            <w:webHidden/>
          </w:rPr>
          <w:t>17</w:t>
        </w:r>
        <w:r w:rsidR="008964D7">
          <w:rPr>
            <w:rFonts w:hint="eastAsia"/>
            <w:noProof/>
            <w:webHidden/>
          </w:rPr>
          <w:fldChar w:fldCharType="end"/>
        </w:r>
      </w:hyperlink>
    </w:p>
    <w:p w14:paraId="67DCBDDA" w14:textId="663EFC40" w:rsidR="008964D7" w:rsidRPr="007D6497" w:rsidRDefault="00000000" w:rsidP="007D6497">
      <w:pPr>
        <w:pStyle w:val="TOC2"/>
        <w:ind w:leftChars="200" w:left="480"/>
        <w:rPr>
          <w:rStyle w:val="af6"/>
          <w:noProof/>
        </w:rPr>
      </w:pPr>
      <w:hyperlink w:anchor="_Toc200635301" w:history="1">
        <w:r w:rsidR="008964D7" w:rsidRPr="0059650F">
          <w:rPr>
            <w:rStyle w:val="af6"/>
            <w:rFonts w:hint="eastAsia"/>
            <w:noProof/>
          </w:rPr>
          <w:t>2.1 Basic concepts</w:t>
        </w:r>
        <w:r w:rsidR="008964D7" w:rsidRPr="007D6497">
          <w:rPr>
            <w:rStyle w:val="af6"/>
            <w:rFonts w:hint="eastAsia"/>
            <w:noProof/>
            <w:webHidden/>
          </w:rPr>
          <w:tab/>
        </w:r>
        <w:r w:rsidR="008964D7" w:rsidRPr="007D6497">
          <w:rPr>
            <w:rStyle w:val="af6"/>
            <w:rFonts w:hint="eastAsia"/>
            <w:noProof/>
            <w:webHidden/>
          </w:rPr>
          <w:fldChar w:fldCharType="begin"/>
        </w:r>
        <w:r w:rsidR="008964D7" w:rsidRPr="007D6497">
          <w:rPr>
            <w:rStyle w:val="af6"/>
            <w:rFonts w:hint="eastAsia"/>
            <w:noProof/>
            <w:webHidden/>
          </w:rPr>
          <w:instrText xml:space="preserve"> </w:instrText>
        </w:r>
        <w:r w:rsidR="008964D7" w:rsidRPr="007D6497">
          <w:rPr>
            <w:rStyle w:val="af6"/>
            <w:noProof/>
            <w:webHidden/>
          </w:rPr>
          <w:instrText>PAGEREF _Toc200635301 \h</w:instrText>
        </w:r>
        <w:r w:rsidR="008964D7" w:rsidRPr="007D6497">
          <w:rPr>
            <w:rStyle w:val="af6"/>
            <w:rFonts w:hint="eastAsia"/>
            <w:noProof/>
            <w:webHidden/>
          </w:rPr>
          <w:instrText xml:space="preserve"> </w:instrText>
        </w:r>
        <w:r w:rsidR="008964D7" w:rsidRPr="007D6497">
          <w:rPr>
            <w:rStyle w:val="af6"/>
            <w:rFonts w:hint="eastAsia"/>
            <w:noProof/>
            <w:webHidden/>
          </w:rPr>
        </w:r>
        <w:r w:rsidR="008964D7" w:rsidRPr="007D6497">
          <w:rPr>
            <w:rStyle w:val="af6"/>
            <w:rFonts w:hint="eastAsia"/>
            <w:noProof/>
            <w:webHidden/>
          </w:rPr>
          <w:fldChar w:fldCharType="separate"/>
        </w:r>
        <w:r w:rsidR="007D6497" w:rsidRPr="007D6497">
          <w:rPr>
            <w:rStyle w:val="af6"/>
            <w:noProof/>
            <w:webHidden/>
          </w:rPr>
          <w:t>17</w:t>
        </w:r>
        <w:r w:rsidR="008964D7" w:rsidRPr="007D6497">
          <w:rPr>
            <w:rStyle w:val="af6"/>
            <w:rFonts w:hint="eastAsia"/>
            <w:noProof/>
            <w:webHidden/>
          </w:rPr>
          <w:fldChar w:fldCharType="end"/>
        </w:r>
      </w:hyperlink>
    </w:p>
    <w:p w14:paraId="1A6C524D" w14:textId="61767215" w:rsidR="008964D7" w:rsidRPr="007D6497" w:rsidRDefault="00000000" w:rsidP="007D6497">
      <w:pPr>
        <w:pStyle w:val="TOC3"/>
        <w:ind w:leftChars="400" w:left="960"/>
        <w:rPr>
          <w:rStyle w:val="af6"/>
        </w:rPr>
      </w:pPr>
      <w:hyperlink w:anchor="_Toc200635302" w:history="1">
        <w:r w:rsidR="008964D7" w:rsidRPr="0059650F">
          <w:rPr>
            <w:rStyle w:val="af6"/>
            <w:rFonts w:hint="eastAsia"/>
            <w:noProof/>
          </w:rPr>
          <w:t>2.1.1 New products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_Toc200635302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17</w:t>
        </w:r>
        <w:r w:rsidR="008964D7" w:rsidRPr="007D6497">
          <w:rPr>
            <w:rStyle w:val="af6"/>
            <w:rFonts w:hint="eastAsia"/>
            <w:webHidden/>
          </w:rPr>
          <w:fldChar w:fldCharType="end"/>
        </w:r>
      </w:hyperlink>
    </w:p>
    <w:p w14:paraId="489E2259" w14:textId="09D85B26" w:rsidR="008964D7" w:rsidRPr="007D6497" w:rsidRDefault="00000000" w:rsidP="007D6497">
      <w:pPr>
        <w:pStyle w:val="TOC3"/>
        <w:ind w:leftChars="400" w:left="960"/>
        <w:rPr>
          <w:rStyle w:val="af6"/>
        </w:rPr>
      </w:pPr>
      <w:hyperlink w:anchor="_Toc200635303" w:history="1">
        <w:r w:rsidR="008964D7" w:rsidRPr="0059650F">
          <w:rPr>
            <w:rStyle w:val="af6"/>
            <w:rFonts w:hint="eastAsia"/>
            <w:noProof/>
          </w:rPr>
          <w:t>2.1.2 DDW</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_Toc200635303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17</w:t>
        </w:r>
        <w:r w:rsidR="008964D7" w:rsidRPr="007D6497">
          <w:rPr>
            <w:rStyle w:val="af6"/>
            <w:rFonts w:hint="eastAsia"/>
            <w:webHidden/>
          </w:rPr>
          <w:fldChar w:fldCharType="end"/>
        </w:r>
      </w:hyperlink>
    </w:p>
    <w:p w14:paraId="75988A05" w14:textId="1ED3892D" w:rsidR="008964D7" w:rsidRPr="007D6497" w:rsidRDefault="00000000" w:rsidP="007D6497">
      <w:pPr>
        <w:pStyle w:val="TOC2"/>
        <w:ind w:leftChars="200" w:left="480"/>
        <w:rPr>
          <w:rStyle w:val="af6"/>
          <w:noProof/>
        </w:rPr>
      </w:pPr>
      <w:hyperlink w:anchor="_Toc200635304" w:history="1">
        <w:r w:rsidR="008964D7" w:rsidRPr="0059650F">
          <w:rPr>
            <w:rStyle w:val="af6"/>
            <w:rFonts w:hint="eastAsia"/>
            <w:noProof/>
          </w:rPr>
          <w:t>2.2 Strategic marketing</w:t>
        </w:r>
        <w:r w:rsidR="008964D7" w:rsidRPr="007D6497">
          <w:rPr>
            <w:rStyle w:val="af6"/>
            <w:rFonts w:hint="eastAsia"/>
            <w:noProof/>
            <w:webHidden/>
          </w:rPr>
          <w:tab/>
        </w:r>
        <w:r w:rsidR="008964D7" w:rsidRPr="007D6497">
          <w:rPr>
            <w:rStyle w:val="af6"/>
            <w:rFonts w:hint="eastAsia"/>
            <w:noProof/>
            <w:webHidden/>
          </w:rPr>
          <w:fldChar w:fldCharType="begin"/>
        </w:r>
        <w:r w:rsidR="008964D7" w:rsidRPr="007D6497">
          <w:rPr>
            <w:rStyle w:val="af6"/>
            <w:rFonts w:hint="eastAsia"/>
            <w:noProof/>
            <w:webHidden/>
          </w:rPr>
          <w:instrText xml:space="preserve"> </w:instrText>
        </w:r>
        <w:r w:rsidR="008964D7" w:rsidRPr="007D6497">
          <w:rPr>
            <w:rStyle w:val="af6"/>
            <w:noProof/>
            <w:webHidden/>
          </w:rPr>
          <w:instrText>PAGEREF _Toc200635304 \h</w:instrText>
        </w:r>
        <w:r w:rsidR="008964D7" w:rsidRPr="007D6497">
          <w:rPr>
            <w:rStyle w:val="af6"/>
            <w:rFonts w:hint="eastAsia"/>
            <w:noProof/>
            <w:webHidden/>
          </w:rPr>
          <w:instrText xml:space="preserve"> </w:instrText>
        </w:r>
        <w:r w:rsidR="008964D7" w:rsidRPr="007D6497">
          <w:rPr>
            <w:rStyle w:val="af6"/>
            <w:rFonts w:hint="eastAsia"/>
            <w:noProof/>
            <w:webHidden/>
          </w:rPr>
        </w:r>
        <w:r w:rsidR="008964D7" w:rsidRPr="007D6497">
          <w:rPr>
            <w:rStyle w:val="af6"/>
            <w:rFonts w:hint="eastAsia"/>
            <w:noProof/>
            <w:webHidden/>
          </w:rPr>
          <w:fldChar w:fldCharType="separate"/>
        </w:r>
        <w:r w:rsidR="007D6497" w:rsidRPr="007D6497">
          <w:rPr>
            <w:rStyle w:val="af6"/>
            <w:noProof/>
            <w:webHidden/>
          </w:rPr>
          <w:t>18</w:t>
        </w:r>
        <w:r w:rsidR="008964D7" w:rsidRPr="007D6497">
          <w:rPr>
            <w:rStyle w:val="af6"/>
            <w:rFonts w:hint="eastAsia"/>
            <w:noProof/>
            <w:webHidden/>
          </w:rPr>
          <w:fldChar w:fldCharType="end"/>
        </w:r>
      </w:hyperlink>
    </w:p>
    <w:p w14:paraId="77F3CBE9" w14:textId="04830B2A" w:rsidR="008964D7" w:rsidRPr="007D6497" w:rsidRDefault="00000000" w:rsidP="007D6497">
      <w:pPr>
        <w:pStyle w:val="TOC3"/>
        <w:ind w:leftChars="400" w:left="960"/>
        <w:rPr>
          <w:rStyle w:val="af6"/>
        </w:rPr>
      </w:pPr>
      <w:hyperlink w:anchor="_Toc200635305" w:history="1">
        <w:r w:rsidR="008964D7" w:rsidRPr="0059650F">
          <w:rPr>
            <w:rStyle w:val="af6"/>
            <w:rFonts w:hint="eastAsia"/>
            <w:noProof/>
          </w:rPr>
          <w:t>2.2.1 PEST analysis of the macro environment</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_Toc200635305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19</w:t>
        </w:r>
        <w:r w:rsidR="008964D7" w:rsidRPr="007D6497">
          <w:rPr>
            <w:rStyle w:val="af6"/>
            <w:rFonts w:hint="eastAsia"/>
            <w:webHidden/>
          </w:rPr>
          <w:fldChar w:fldCharType="end"/>
        </w:r>
      </w:hyperlink>
    </w:p>
    <w:p w14:paraId="5EE2B1A3" w14:textId="35CCF2F7" w:rsidR="008964D7" w:rsidRPr="007D6497" w:rsidRDefault="00000000" w:rsidP="007D6497">
      <w:pPr>
        <w:pStyle w:val="TOC3"/>
        <w:ind w:leftChars="400" w:left="960"/>
        <w:rPr>
          <w:rStyle w:val="af6"/>
        </w:rPr>
      </w:pPr>
      <w:hyperlink w:anchor="_Toc200635306" w:history="1">
        <w:r w:rsidR="008964D7" w:rsidRPr="0059650F">
          <w:rPr>
            <w:rStyle w:val="af6"/>
            <w:rFonts w:hint="eastAsia"/>
            <w:noProof/>
          </w:rPr>
          <w:t>2.2.2 Microenvironment analysis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_Toc200635306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23</w:t>
        </w:r>
        <w:r w:rsidR="008964D7" w:rsidRPr="007D6497">
          <w:rPr>
            <w:rStyle w:val="af6"/>
            <w:rFonts w:hint="eastAsia"/>
            <w:webHidden/>
          </w:rPr>
          <w:fldChar w:fldCharType="end"/>
        </w:r>
      </w:hyperlink>
    </w:p>
    <w:p w14:paraId="39C5AE21" w14:textId="705DF24C" w:rsidR="008964D7" w:rsidRPr="007D6497" w:rsidRDefault="00000000" w:rsidP="007D6497">
      <w:pPr>
        <w:pStyle w:val="TOC3"/>
        <w:ind w:leftChars="400" w:left="960"/>
        <w:rPr>
          <w:rStyle w:val="af6"/>
        </w:rPr>
      </w:pPr>
      <w:hyperlink w:anchor="_Toc200635307" w:history="1">
        <w:r w:rsidR="008964D7" w:rsidRPr="0059650F">
          <w:rPr>
            <w:rStyle w:val="af6"/>
            <w:rFonts w:hint="eastAsia"/>
            <w:noProof/>
          </w:rPr>
          <w:t>2.2.3 Strategic marketing's STP</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_Toc200635307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25</w:t>
        </w:r>
        <w:r w:rsidR="008964D7" w:rsidRPr="007D6497">
          <w:rPr>
            <w:rStyle w:val="af6"/>
            <w:rFonts w:hint="eastAsia"/>
            <w:webHidden/>
          </w:rPr>
          <w:fldChar w:fldCharType="end"/>
        </w:r>
      </w:hyperlink>
    </w:p>
    <w:p w14:paraId="6FB601C0" w14:textId="584125B0" w:rsidR="008964D7" w:rsidRPr="007D6497" w:rsidRDefault="00000000" w:rsidP="007D6497">
      <w:pPr>
        <w:pStyle w:val="TOC3"/>
        <w:ind w:leftChars="400" w:left="960"/>
        <w:rPr>
          <w:rStyle w:val="af6"/>
        </w:rPr>
      </w:pPr>
      <w:hyperlink w:anchor="_Toc200635308" w:history="1">
        <w:r w:rsidR="008964D7" w:rsidRPr="0059650F">
          <w:rPr>
            <w:rStyle w:val="af6"/>
            <w:rFonts w:hint="eastAsia"/>
            <w:noProof/>
          </w:rPr>
          <w:t>2.2.</w:t>
        </w:r>
        <w:r w:rsidR="008964D7" w:rsidRPr="007D6497">
          <w:rPr>
            <w:rStyle w:val="af6"/>
            <w:rFonts w:hint="eastAsia"/>
            <w:noProof/>
          </w:rPr>
          <w:t>4</w:t>
        </w:r>
        <w:r w:rsidR="008964D7" w:rsidRPr="0059650F">
          <w:rPr>
            <w:rStyle w:val="af6"/>
            <w:rFonts w:hint="eastAsia"/>
            <w:noProof/>
          </w:rPr>
          <w:t xml:space="preserve"> Blue ocean strategy</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_Toc200635308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30</w:t>
        </w:r>
        <w:r w:rsidR="008964D7" w:rsidRPr="007D6497">
          <w:rPr>
            <w:rStyle w:val="af6"/>
            <w:rFonts w:hint="eastAsia"/>
            <w:webHidden/>
          </w:rPr>
          <w:fldChar w:fldCharType="end"/>
        </w:r>
      </w:hyperlink>
    </w:p>
    <w:p w14:paraId="346E13D1" w14:textId="549F4978" w:rsidR="008964D7" w:rsidRPr="007D6497" w:rsidRDefault="00000000" w:rsidP="007D6497">
      <w:pPr>
        <w:pStyle w:val="TOC2"/>
        <w:ind w:leftChars="200" w:left="480"/>
        <w:rPr>
          <w:rStyle w:val="af6"/>
          <w:noProof/>
        </w:rPr>
      </w:pPr>
      <w:hyperlink w:anchor="_Toc200635309" w:history="1">
        <w:r w:rsidR="008964D7" w:rsidRPr="0059650F">
          <w:rPr>
            <w:rStyle w:val="af6"/>
            <w:rFonts w:hint="eastAsia"/>
            <w:noProof/>
          </w:rPr>
          <w:t>2.3 The resource-based view</w:t>
        </w:r>
        <w:r w:rsidR="008964D7" w:rsidRPr="007D6497">
          <w:rPr>
            <w:rStyle w:val="af6"/>
            <w:rFonts w:hint="eastAsia"/>
            <w:noProof/>
            <w:webHidden/>
          </w:rPr>
          <w:tab/>
        </w:r>
        <w:r w:rsidR="008964D7" w:rsidRPr="007D6497">
          <w:rPr>
            <w:rStyle w:val="af6"/>
            <w:rFonts w:hint="eastAsia"/>
            <w:noProof/>
            <w:webHidden/>
          </w:rPr>
          <w:fldChar w:fldCharType="begin"/>
        </w:r>
        <w:r w:rsidR="008964D7" w:rsidRPr="007D6497">
          <w:rPr>
            <w:rStyle w:val="af6"/>
            <w:rFonts w:hint="eastAsia"/>
            <w:noProof/>
            <w:webHidden/>
          </w:rPr>
          <w:instrText xml:space="preserve"> </w:instrText>
        </w:r>
        <w:r w:rsidR="008964D7" w:rsidRPr="007D6497">
          <w:rPr>
            <w:rStyle w:val="af6"/>
            <w:noProof/>
            <w:webHidden/>
          </w:rPr>
          <w:instrText>PAGEREF _Toc200635309 \h</w:instrText>
        </w:r>
        <w:r w:rsidR="008964D7" w:rsidRPr="007D6497">
          <w:rPr>
            <w:rStyle w:val="af6"/>
            <w:rFonts w:hint="eastAsia"/>
            <w:noProof/>
            <w:webHidden/>
          </w:rPr>
          <w:instrText xml:space="preserve"> </w:instrText>
        </w:r>
        <w:r w:rsidR="008964D7" w:rsidRPr="007D6497">
          <w:rPr>
            <w:rStyle w:val="af6"/>
            <w:rFonts w:hint="eastAsia"/>
            <w:noProof/>
            <w:webHidden/>
          </w:rPr>
        </w:r>
        <w:r w:rsidR="008964D7" w:rsidRPr="007D6497">
          <w:rPr>
            <w:rStyle w:val="af6"/>
            <w:rFonts w:hint="eastAsia"/>
            <w:noProof/>
            <w:webHidden/>
          </w:rPr>
          <w:fldChar w:fldCharType="separate"/>
        </w:r>
        <w:r w:rsidR="007D6497" w:rsidRPr="007D6497">
          <w:rPr>
            <w:rStyle w:val="af6"/>
            <w:noProof/>
            <w:webHidden/>
          </w:rPr>
          <w:t>32</w:t>
        </w:r>
        <w:r w:rsidR="008964D7" w:rsidRPr="007D6497">
          <w:rPr>
            <w:rStyle w:val="af6"/>
            <w:rFonts w:hint="eastAsia"/>
            <w:noProof/>
            <w:webHidden/>
          </w:rPr>
          <w:fldChar w:fldCharType="end"/>
        </w:r>
      </w:hyperlink>
    </w:p>
    <w:p w14:paraId="7DFB1682" w14:textId="1CD91BAE" w:rsidR="008964D7" w:rsidRPr="007D6497" w:rsidRDefault="00000000" w:rsidP="007D6497">
      <w:pPr>
        <w:pStyle w:val="TOC3"/>
        <w:ind w:leftChars="400" w:left="960"/>
        <w:rPr>
          <w:rStyle w:val="af6"/>
        </w:rPr>
      </w:pPr>
      <w:hyperlink w:anchor="_Toc200635310" w:history="1">
        <w:r w:rsidR="008964D7" w:rsidRPr="0059650F">
          <w:rPr>
            <w:rStyle w:val="af6"/>
            <w:rFonts w:hint="eastAsia"/>
            <w:noProof/>
          </w:rPr>
          <w:t>2.</w:t>
        </w:r>
        <w:r w:rsidR="008964D7" w:rsidRPr="007D6497">
          <w:rPr>
            <w:rStyle w:val="af6"/>
            <w:rFonts w:hint="eastAsia"/>
            <w:noProof/>
          </w:rPr>
          <w:t>3</w:t>
        </w:r>
        <w:r w:rsidR="008964D7" w:rsidRPr="0059650F">
          <w:rPr>
            <w:rStyle w:val="af6"/>
            <w:rFonts w:hint="eastAsia"/>
            <w:noProof/>
          </w:rPr>
          <w:t>.1 Theoretical foundations of RBV</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_Toc200635310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32</w:t>
        </w:r>
        <w:r w:rsidR="008964D7" w:rsidRPr="007D6497">
          <w:rPr>
            <w:rStyle w:val="af6"/>
            <w:rFonts w:hint="eastAsia"/>
            <w:webHidden/>
          </w:rPr>
          <w:fldChar w:fldCharType="end"/>
        </w:r>
      </w:hyperlink>
    </w:p>
    <w:p w14:paraId="249B7469" w14:textId="106341F5" w:rsidR="008964D7" w:rsidRPr="007D6497" w:rsidRDefault="00000000" w:rsidP="007D6497">
      <w:pPr>
        <w:pStyle w:val="TOC3"/>
        <w:ind w:leftChars="400" w:left="960"/>
        <w:rPr>
          <w:rStyle w:val="af6"/>
        </w:rPr>
      </w:pPr>
      <w:hyperlink w:anchor="_Toc200635311" w:history="1">
        <w:r w:rsidR="008964D7" w:rsidRPr="0059650F">
          <w:rPr>
            <w:rStyle w:val="af6"/>
            <w:rFonts w:hint="eastAsia"/>
            <w:noProof/>
          </w:rPr>
          <w:t>2.</w:t>
        </w:r>
        <w:r w:rsidR="008964D7" w:rsidRPr="007D6497">
          <w:rPr>
            <w:rStyle w:val="af6"/>
            <w:rFonts w:hint="eastAsia"/>
            <w:noProof/>
          </w:rPr>
          <w:t>3</w:t>
        </w:r>
        <w:r w:rsidR="008964D7" w:rsidRPr="0059650F">
          <w:rPr>
            <w:rStyle w:val="af6"/>
            <w:rFonts w:hint="eastAsia"/>
            <w:noProof/>
          </w:rPr>
          <w:t>.2 RBV and business model design</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_Toc200635311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34</w:t>
        </w:r>
        <w:r w:rsidR="008964D7" w:rsidRPr="007D6497">
          <w:rPr>
            <w:rStyle w:val="af6"/>
            <w:rFonts w:hint="eastAsia"/>
            <w:webHidden/>
          </w:rPr>
          <w:fldChar w:fldCharType="end"/>
        </w:r>
      </w:hyperlink>
    </w:p>
    <w:p w14:paraId="7ACDAB4B" w14:textId="048321A2" w:rsidR="008964D7" w:rsidRPr="007D6497" w:rsidRDefault="00000000" w:rsidP="007D6497">
      <w:pPr>
        <w:pStyle w:val="TOC3"/>
        <w:ind w:leftChars="400" w:left="960"/>
        <w:rPr>
          <w:rStyle w:val="af6"/>
        </w:rPr>
      </w:pPr>
      <w:hyperlink w:anchor="_Toc200635312" w:history="1">
        <w:r w:rsidR="008964D7" w:rsidRPr="0059650F">
          <w:rPr>
            <w:rStyle w:val="af6"/>
            <w:rFonts w:hint="eastAsia"/>
            <w:noProof/>
          </w:rPr>
          <w:t>2.</w:t>
        </w:r>
        <w:r w:rsidR="008964D7" w:rsidRPr="007D6497">
          <w:rPr>
            <w:rStyle w:val="af6"/>
            <w:rFonts w:hint="eastAsia"/>
            <w:noProof/>
          </w:rPr>
          <w:t>3</w:t>
        </w:r>
        <w:r w:rsidR="008964D7" w:rsidRPr="0059650F">
          <w:rPr>
            <w:rStyle w:val="af6"/>
            <w:rFonts w:hint="eastAsia"/>
            <w:noProof/>
          </w:rPr>
          <w:t>.3 Empirical evidence and criticisms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_Toc200635312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36</w:t>
        </w:r>
        <w:r w:rsidR="008964D7" w:rsidRPr="007D6497">
          <w:rPr>
            <w:rStyle w:val="af6"/>
            <w:rFonts w:hint="eastAsia"/>
            <w:webHidden/>
          </w:rPr>
          <w:fldChar w:fldCharType="end"/>
        </w:r>
      </w:hyperlink>
    </w:p>
    <w:p w14:paraId="3F316391" w14:textId="167DAFA3" w:rsidR="008964D7" w:rsidRPr="007D6497" w:rsidRDefault="00000000" w:rsidP="007D6497">
      <w:pPr>
        <w:pStyle w:val="TOC3"/>
        <w:ind w:leftChars="400" w:left="960"/>
        <w:rPr>
          <w:rStyle w:val="af6"/>
        </w:rPr>
      </w:pPr>
      <w:hyperlink w:anchor="_Toc200635313" w:history="1">
        <w:r w:rsidR="008964D7" w:rsidRPr="0059650F">
          <w:rPr>
            <w:rStyle w:val="af6"/>
            <w:rFonts w:hint="eastAsia"/>
            <w:noProof/>
          </w:rPr>
          <w:t>2.</w:t>
        </w:r>
        <w:r w:rsidR="008964D7" w:rsidRPr="007D6497">
          <w:rPr>
            <w:rStyle w:val="af6"/>
            <w:rFonts w:hint="eastAsia"/>
            <w:noProof/>
          </w:rPr>
          <w:t>3</w:t>
        </w:r>
        <w:r w:rsidR="008964D7" w:rsidRPr="0059650F">
          <w:rPr>
            <w:rStyle w:val="af6"/>
            <w:rFonts w:hint="eastAsia"/>
            <w:noProof/>
          </w:rPr>
          <w:t>.4 Contemporary applications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_Toc200635313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37</w:t>
        </w:r>
        <w:r w:rsidR="008964D7" w:rsidRPr="007D6497">
          <w:rPr>
            <w:rStyle w:val="af6"/>
            <w:rFonts w:hint="eastAsia"/>
            <w:webHidden/>
          </w:rPr>
          <w:fldChar w:fldCharType="end"/>
        </w:r>
      </w:hyperlink>
    </w:p>
    <w:p w14:paraId="64C58D50" w14:textId="70608510" w:rsidR="008964D7" w:rsidRPr="007D6497" w:rsidRDefault="00000000" w:rsidP="007D6497">
      <w:pPr>
        <w:pStyle w:val="TOC2"/>
        <w:ind w:leftChars="200" w:left="480"/>
        <w:rPr>
          <w:rStyle w:val="af6"/>
          <w:noProof/>
        </w:rPr>
      </w:pPr>
      <w:hyperlink w:anchor="_Toc200635314" w:history="1">
        <w:r w:rsidR="008964D7" w:rsidRPr="0059650F">
          <w:rPr>
            <w:rStyle w:val="af6"/>
            <w:rFonts w:hint="eastAsia"/>
            <w:noProof/>
          </w:rPr>
          <w:t>2.</w:t>
        </w:r>
        <w:r w:rsidR="008964D7" w:rsidRPr="007D6497">
          <w:rPr>
            <w:rStyle w:val="af6"/>
            <w:rFonts w:hint="eastAsia"/>
            <w:noProof/>
          </w:rPr>
          <w:t>4</w:t>
        </w:r>
        <w:r w:rsidR="008964D7" w:rsidRPr="0059650F">
          <w:rPr>
            <w:rStyle w:val="af6"/>
            <w:rFonts w:hint="eastAsia"/>
            <w:noProof/>
          </w:rPr>
          <w:t xml:space="preserve"> Evolution of business model theory</w:t>
        </w:r>
        <w:r w:rsidR="008964D7" w:rsidRPr="007D6497">
          <w:rPr>
            <w:rStyle w:val="af6"/>
            <w:rFonts w:hint="eastAsia"/>
            <w:noProof/>
            <w:webHidden/>
          </w:rPr>
          <w:tab/>
        </w:r>
        <w:r w:rsidR="008964D7" w:rsidRPr="007D6497">
          <w:rPr>
            <w:rStyle w:val="af6"/>
            <w:rFonts w:hint="eastAsia"/>
            <w:noProof/>
            <w:webHidden/>
          </w:rPr>
          <w:fldChar w:fldCharType="begin"/>
        </w:r>
        <w:r w:rsidR="008964D7" w:rsidRPr="007D6497">
          <w:rPr>
            <w:rStyle w:val="af6"/>
            <w:rFonts w:hint="eastAsia"/>
            <w:noProof/>
            <w:webHidden/>
          </w:rPr>
          <w:instrText xml:space="preserve"> </w:instrText>
        </w:r>
        <w:r w:rsidR="008964D7" w:rsidRPr="007D6497">
          <w:rPr>
            <w:rStyle w:val="af6"/>
            <w:noProof/>
            <w:webHidden/>
          </w:rPr>
          <w:instrText>PAGEREF _Toc200635314 \h</w:instrText>
        </w:r>
        <w:r w:rsidR="008964D7" w:rsidRPr="007D6497">
          <w:rPr>
            <w:rStyle w:val="af6"/>
            <w:rFonts w:hint="eastAsia"/>
            <w:noProof/>
            <w:webHidden/>
          </w:rPr>
          <w:instrText xml:space="preserve"> </w:instrText>
        </w:r>
        <w:r w:rsidR="008964D7" w:rsidRPr="007D6497">
          <w:rPr>
            <w:rStyle w:val="af6"/>
            <w:rFonts w:hint="eastAsia"/>
            <w:noProof/>
            <w:webHidden/>
          </w:rPr>
        </w:r>
        <w:r w:rsidR="008964D7" w:rsidRPr="007D6497">
          <w:rPr>
            <w:rStyle w:val="af6"/>
            <w:rFonts w:hint="eastAsia"/>
            <w:noProof/>
            <w:webHidden/>
          </w:rPr>
          <w:fldChar w:fldCharType="separate"/>
        </w:r>
        <w:r w:rsidR="007D6497" w:rsidRPr="007D6497">
          <w:rPr>
            <w:rStyle w:val="af6"/>
            <w:noProof/>
            <w:webHidden/>
          </w:rPr>
          <w:t>39</w:t>
        </w:r>
        <w:r w:rsidR="008964D7" w:rsidRPr="007D6497">
          <w:rPr>
            <w:rStyle w:val="af6"/>
            <w:rFonts w:hint="eastAsia"/>
            <w:noProof/>
            <w:webHidden/>
          </w:rPr>
          <w:fldChar w:fldCharType="end"/>
        </w:r>
      </w:hyperlink>
    </w:p>
    <w:p w14:paraId="09CB1586" w14:textId="42B0FE25" w:rsidR="008964D7" w:rsidRPr="007D6497" w:rsidRDefault="00000000" w:rsidP="007D6497">
      <w:pPr>
        <w:pStyle w:val="TOC3"/>
        <w:ind w:leftChars="400" w:left="960"/>
        <w:rPr>
          <w:rStyle w:val="af6"/>
        </w:rPr>
      </w:pPr>
      <w:hyperlink w:anchor="_Toc200635315" w:history="1">
        <w:r w:rsidR="008964D7" w:rsidRPr="0059650F">
          <w:rPr>
            <w:rStyle w:val="af6"/>
            <w:rFonts w:hint="eastAsia"/>
            <w:noProof/>
          </w:rPr>
          <w:t>2.</w:t>
        </w:r>
        <w:r w:rsidR="008964D7" w:rsidRPr="007D6497">
          <w:rPr>
            <w:rStyle w:val="af6"/>
            <w:rFonts w:hint="eastAsia"/>
            <w:noProof/>
          </w:rPr>
          <w:t>4</w:t>
        </w:r>
        <w:r w:rsidR="008964D7" w:rsidRPr="0059650F">
          <w:rPr>
            <w:rStyle w:val="af6"/>
            <w:rFonts w:hint="eastAsia"/>
            <w:noProof/>
          </w:rPr>
          <w:t>.1</w:t>
        </w:r>
        <w:r w:rsidR="008964D7" w:rsidRPr="007D6497">
          <w:rPr>
            <w:rStyle w:val="af6"/>
            <w:rFonts w:hint="eastAsia"/>
            <w:noProof/>
          </w:rPr>
          <w:t xml:space="preserve"> </w:t>
        </w:r>
        <w:r w:rsidR="008964D7" w:rsidRPr="0059650F">
          <w:rPr>
            <w:rStyle w:val="af6"/>
            <w:rFonts w:hint="eastAsia"/>
            <w:noProof/>
          </w:rPr>
          <w:t>Theoretical evolution</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_Toc200635315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40</w:t>
        </w:r>
        <w:r w:rsidR="008964D7" w:rsidRPr="007D6497">
          <w:rPr>
            <w:rStyle w:val="af6"/>
            <w:rFonts w:hint="eastAsia"/>
            <w:webHidden/>
          </w:rPr>
          <w:fldChar w:fldCharType="end"/>
        </w:r>
      </w:hyperlink>
    </w:p>
    <w:p w14:paraId="4F0578E4" w14:textId="5A9FF134" w:rsidR="008964D7" w:rsidRPr="007D6497" w:rsidRDefault="00000000" w:rsidP="007D6497">
      <w:pPr>
        <w:pStyle w:val="TOC3"/>
        <w:ind w:leftChars="400" w:left="960"/>
        <w:rPr>
          <w:rStyle w:val="af6"/>
        </w:rPr>
      </w:pPr>
      <w:hyperlink w:anchor="_Toc200635316" w:history="1">
        <w:r w:rsidR="008964D7" w:rsidRPr="0059650F">
          <w:rPr>
            <w:rStyle w:val="af6"/>
            <w:rFonts w:hint="eastAsia"/>
            <w:noProof/>
          </w:rPr>
          <w:t>2.</w:t>
        </w:r>
        <w:r w:rsidR="008964D7" w:rsidRPr="007D6497">
          <w:rPr>
            <w:rStyle w:val="af6"/>
            <w:rFonts w:hint="eastAsia"/>
            <w:noProof/>
          </w:rPr>
          <w:t>4</w:t>
        </w:r>
        <w:r w:rsidR="008964D7" w:rsidRPr="0059650F">
          <w:rPr>
            <w:rStyle w:val="af6"/>
            <w:rFonts w:hint="eastAsia"/>
            <w:noProof/>
          </w:rPr>
          <w:t>.</w:t>
        </w:r>
        <w:r w:rsidR="008964D7" w:rsidRPr="007D6497">
          <w:rPr>
            <w:rStyle w:val="af6"/>
            <w:rFonts w:hint="eastAsia"/>
            <w:noProof/>
          </w:rPr>
          <w:t>2</w:t>
        </w:r>
        <w:r w:rsidR="008964D7" w:rsidRPr="0059650F">
          <w:rPr>
            <w:rStyle w:val="af6"/>
            <w:rFonts w:hint="eastAsia"/>
            <w:noProof/>
          </w:rPr>
          <w:t xml:space="preserve"> Core component matrix analysis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_Toc200635316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46</w:t>
        </w:r>
        <w:r w:rsidR="008964D7" w:rsidRPr="007D6497">
          <w:rPr>
            <w:rStyle w:val="af6"/>
            <w:rFonts w:hint="eastAsia"/>
            <w:webHidden/>
          </w:rPr>
          <w:fldChar w:fldCharType="end"/>
        </w:r>
      </w:hyperlink>
    </w:p>
    <w:p w14:paraId="1FFB9A0C" w14:textId="3A24B73D" w:rsidR="008964D7" w:rsidRPr="007D6497" w:rsidRDefault="00000000" w:rsidP="007D6497">
      <w:pPr>
        <w:pStyle w:val="TOC3"/>
        <w:ind w:leftChars="400" w:left="960"/>
        <w:rPr>
          <w:rStyle w:val="af6"/>
        </w:rPr>
      </w:pPr>
      <w:hyperlink w:anchor="_Toc200635317" w:history="1">
        <w:r w:rsidR="008964D7" w:rsidRPr="0059650F">
          <w:rPr>
            <w:rStyle w:val="af6"/>
            <w:rFonts w:hint="eastAsia"/>
            <w:noProof/>
          </w:rPr>
          <w:t>2.</w:t>
        </w:r>
        <w:r w:rsidR="008964D7" w:rsidRPr="007D6497">
          <w:rPr>
            <w:rStyle w:val="af6"/>
            <w:rFonts w:hint="eastAsia"/>
            <w:noProof/>
          </w:rPr>
          <w:t>4</w:t>
        </w:r>
        <w:r w:rsidR="008964D7" w:rsidRPr="0059650F">
          <w:rPr>
            <w:rStyle w:val="af6"/>
            <w:rFonts w:hint="eastAsia"/>
            <w:noProof/>
          </w:rPr>
          <w:t>.3 Frontier research on component interaction mechanisms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_Toc200635317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46</w:t>
        </w:r>
        <w:r w:rsidR="008964D7" w:rsidRPr="007D6497">
          <w:rPr>
            <w:rStyle w:val="af6"/>
            <w:rFonts w:hint="eastAsia"/>
            <w:webHidden/>
          </w:rPr>
          <w:fldChar w:fldCharType="end"/>
        </w:r>
      </w:hyperlink>
    </w:p>
    <w:p w14:paraId="12518253" w14:textId="25E12A72" w:rsidR="008964D7" w:rsidRPr="007D6497" w:rsidRDefault="00000000" w:rsidP="007D6497">
      <w:pPr>
        <w:pStyle w:val="TOC2"/>
        <w:ind w:leftChars="200" w:left="480"/>
        <w:rPr>
          <w:rStyle w:val="af6"/>
          <w:noProof/>
        </w:rPr>
      </w:pPr>
      <w:hyperlink w:anchor="_Toc200635318" w:history="1">
        <w:r w:rsidR="008964D7" w:rsidRPr="0059650F">
          <w:rPr>
            <w:rStyle w:val="af6"/>
            <w:rFonts w:hint="eastAsia"/>
            <w:noProof/>
          </w:rPr>
          <w:t>2.</w:t>
        </w:r>
        <w:r w:rsidR="008964D7" w:rsidRPr="007D6497">
          <w:rPr>
            <w:rStyle w:val="af6"/>
            <w:rFonts w:hint="eastAsia"/>
            <w:noProof/>
          </w:rPr>
          <w:t>5</w:t>
        </w:r>
        <w:r w:rsidR="008964D7" w:rsidRPr="0059650F">
          <w:rPr>
            <w:rStyle w:val="af6"/>
            <w:rFonts w:hint="eastAsia"/>
            <w:noProof/>
          </w:rPr>
          <w:t xml:space="preserve"> Business model canvas</w:t>
        </w:r>
        <w:r w:rsidR="008964D7" w:rsidRPr="007D6497">
          <w:rPr>
            <w:rStyle w:val="af6"/>
            <w:rFonts w:hint="eastAsia"/>
            <w:noProof/>
            <w:webHidden/>
          </w:rPr>
          <w:tab/>
        </w:r>
        <w:r w:rsidR="008964D7" w:rsidRPr="007D6497">
          <w:rPr>
            <w:rStyle w:val="af6"/>
            <w:rFonts w:hint="eastAsia"/>
            <w:noProof/>
            <w:webHidden/>
          </w:rPr>
          <w:fldChar w:fldCharType="begin"/>
        </w:r>
        <w:r w:rsidR="008964D7" w:rsidRPr="007D6497">
          <w:rPr>
            <w:rStyle w:val="af6"/>
            <w:rFonts w:hint="eastAsia"/>
            <w:noProof/>
            <w:webHidden/>
          </w:rPr>
          <w:instrText xml:space="preserve"> </w:instrText>
        </w:r>
        <w:r w:rsidR="008964D7" w:rsidRPr="007D6497">
          <w:rPr>
            <w:rStyle w:val="af6"/>
            <w:noProof/>
            <w:webHidden/>
          </w:rPr>
          <w:instrText>PAGEREF _Toc200635318 \h</w:instrText>
        </w:r>
        <w:r w:rsidR="008964D7" w:rsidRPr="007D6497">
          <w:rPr>
            <w:rStyle w:val="af6"/>
            <w:rFonts w:hint="eastAsia"/>
            <w:noProof/>
            <w:webHidden/>
          </w:rPr>
          <w:instrText xml:space="preserve"> </w:instrText>
        </w:r>
        <w:r w:rsidR="008964D7" w:rsidRPr="007D6497">
          <w:rPr>
            <w:rStyle w:val="af6"/>
            <w:rFonts w:hint="eastAsia"/>
            <w:noProof/>
            <w:webHidden/>
          </w:rPr>
        </w:r>
        <w:r w:rsidR="008964D7" w:rsidRPr="007D6497">
          <w:rPr>
            <w:rStyle w:val="af6"/>
            <w:rFonts w:hint="eastAsia"/>
            <w:noProof/>
            <w:webHidden/>
          </w:rPr>
          <w:fldChar w:fldCharType="separate"/>
        </w:r>
        <w:r w:rsidR="007D6497" w:rsidRPr="007D6497">
          <w:rPr>
            <w:rStyle w:val="af6"/>
            <w:noProof/>
            <w:webHidden/>
          </w:rPr>
          <w:t>48</w:t>
        </w:r>
        <w:r w:rsidR="008964D7" w:rsidRPr="007D6497">
          <w:rPr>
            <w:rStyle w:val="af6"/>
            <w:rFonts w:hint="eastAsia"/>
            <w:noProof/>
            <w:webHidden/>
          </w:rPr>
          <w:fldChar w:fldCharType="end"/>
        </w:r>
      </w:hyperlink>
    </w:p>
    <w:p w14:paraId="5C0153F6" w14:textId="4C9E7AA9" w:rsidR="008964D7" w:rsidRPr="007D6497" w:rsidRDefault="00000000" w:rsidP="007D6497">
      <w:pPr>
        <w:pStyle w:val="TOC3"/>
        <w:ind w:leftChars="400" w:left="960"/>
        <w:rPr>
          <w:rStyle w:val="af6"/>
        </w:rPr>
      </w:pPr>
      <w:hyperlink w:anchor="_Toc200635319" w:history="1">
        <w:r w:rsidR="008964D7" w:rsidRPr="0059650F">
          <w:rPr>
            <w:rStyle w:val="af6"/>
            <w:rFonts w:hint="eastAsia"/>
            <w:noProof/>
          </w:rPr>
          <w:t>2.</w:t>
        </w:r>
        <w:r w:rsidR="008964D7" w:rsidRPr="007D6497">
          <w:rPr>
            <w:rStyle w:val="af6"/>
            <w:rFonts w:hint="eastAsia"/>
            <w:noProof/>
          </w:rPr>
          <w:t>5</w:t>
        </w:r>
        <w:r w:rsidR="008964D7" w:rsidRPr="0059650F">
          <w:rPr>
            <w:rStyle w:val="af6"/>
            <w:rFonts w:hint="eastAsia"/>
            <w:noProof/>
          </w:rPr>
          <w:t>.1 Theoretical origins and application evolution</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_Toc200635319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48</w:t>
        </w:r>
        <w:r w:rsidR="008964D7" w:rsidRPr="007D6497">
          <w:rPr>
            <w:rStyle w:val="af6"/>
            <w:rFonts w:hint="eastAsia"/>
            <w:webHidden/>
          </w:rPr>
          <w:fldChar w:fldCharType="end"/>
        </w:r>
      </w:hyperlink>
    </w:p>
    <w:p w14:paraId="39FEEBD8" w14:textId="4779EDB5" w:rsidR="008964D7" w:rsidRPr="007D6497" w:rsidRDefault="00000000" w:rsidP="007D6497">
      <w:pPr>
        <w:pStyle w:val="TOC2"/>
        <w:ind w:leftChars="200" w:left="480"/>
        <w:rPr>
          <w:rStyle w:val="af6"/>
          <w:noProof/>
        </w:rPr>
      </w:pPr>
      <w:hyperlink w:anchor="_Toc200635320" w:history="1">
        <w:r w:rsidR="008964D7" w:rsidRPr="0059650F">
          <w:rPr>
            <w:rStyle w:val="af6"/>
            <w:rFonts w:hint="eastAsia"/>
            <w:noProof/>
          </w:rPr>
          <w:t>2.6 Integrating business models with RBV and strategic marketing frameworks</w:t>
        </w:r>
        <w:r w:rsidR="008964D7" w:rsidRPr="007D6497">
          <w:rPr>
            <w:rStyle w:val="af6"/>
            <w:rFonts w:hint="eastAsia"/>
            <w:noProof/>
            <w:webHidden/>
          </w:rPr>
          <w:tab/>
        </w:r>
        <w:r w:rsidR="008964D7" w:rsidRPr="007D6497">
          <w:rPr>
            <w:rStyle w:val="af6"/>
            <w:rFonts w:hint="eastAsia"/>
            <w:noProof/>
            <w:webHidden/>
          </w:rPr>
          <w:fldChar w:fldCharType="begin"/>
        </w:r>
        <w:r w:rsidR="008964D7" w:rsidRPr="007D6497">
          <w:rPr>
            <w:rStyle w:val="af6"/>
            <w:rFonts w:hint="eastAsia"/>
            <w:noProof/>
            <w:webHidden/>
          </w:rPr>
          <w:instrText xml:space="preserve"> </w:instrText>
        </w:r>
        <w:r w:rsidR="008964D7" w:rsidRPr="007D6497">
          <w:rPr>
            <w:rStyle w:val="af6"/>
            <w:noProof/>
            <w:webHidden/>
          </w:rPr>
          <w:instrText>PAGEREF _Toc200635320 \h</w:instrText>
        </w:r>
        <w:r w:rsidR="008964D7" w:rsidRPr="007D6497">
          <w:rPr>
            <w:rStyle w:val="af6"/>
            <w:rFonts w:hint="eastAsia"/>
            <w:noProof/>
            <w:webHidden/>
          </w:rPr>
          <w:instrText xml:space="preserve"> </w:instrText>
        </w:r>
        <w:r w:rsidR="008964D7" w:rsidRPr="007D6497">
          <w:rPr>
            <w:rStyle w:val="af6"/>
            <w:rFonts w:hint="eastAsia"/>
            <w:noProof/>
            <w:webHidden/>
          </w:rPr>
        </w:r>
        <w:r w:rsidR="008964D7" w:rsidRPr="007D6497">
          <w:rPr>
            <w:rStyle w:val="af6"/>
            <w:rFonts w:hint="eastAsia"/>
            <w:noProof/>
            <w:webHidden/>
          </w:rPr>
          <w:fldChar w:fldCharType="separate"/>
        </w:r>
        <w:r w:rsidR="007D6497" w:rsidRPr="007D6497">
          <w:rPr>
            <w:rStyle w:val="af6"/>
            <w:noProof/>
            <w:webHidden/>
          </w:rPr>
          <w:t>56</w:t>
        </w:r>
        <w:r w:rsidR="008964D7" w:rsidRPr="007D6497">
          <w:rPr>
            <w:rStyle w:val="af6"/>
            <w:rFonts w:hint="eastAsia"/>
            <w:noProof/>
            <w:webHidden/>
          </w:rPr>
          <w:fldChar w:fldCharType="end"/>
        </w:r>
      </w:hyperlink>
    </w:p>
    <w:p w14:paraId="03AA9164" w14:textId="64EBCEDF" w:rsidR="008964D7" w:rsidRPr="007D6497" w:rsidRDefault="00000000" w:rsidP="007D6497">
      <w:pPr>
        <w:pStyle w:val="TOC3"/>
        <w:ind w:leftChars="400" w:left="960"/>
        <w:rPr>
          <w:rStyle w:val="af6"/>
        </w:rPr>
      </w:pPr>
      <w:hyperlink w:anchor="_Toc200635321" w:history="1">
        <w:r w:rsidR="008964D7" w:rsidRPr="0059650F">
          <w:rPr>
            <w:rStyle w:val="af6"/>
            <w:rFonts w:hint="eastAsia"/>
            <w:noProof/>
          </w:rPr>
          <w:t>2.6.1 RBV as the foundation for business model architecture</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_Toc200635321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56</w:t>
        </w:r>
        <w:r w:rsidR="008964D7" w:rsidRPr="007D6497">
          <w:rPr>
            <w:rStyle w:val="af6"/>
            <w:rFonts w:hint="eastAsia"/>
            <w:webHidden/>
          </w:rPr>
          <w:fldChar w:fldCharType="end"/>
        </w:r>
      </w:hyperlink>
    </w:p>
    <w:p w14:paraId="41986D97" w14:textId="079FE96B" w:rsidR="008964D7" w:rsidRPr="007D6497" w:rsidRDefault="00000000" w:rsidP="007D6497">
      <w:pPr>
        <w:pStyle w:val="TOC3"/>
        <w:ind w:leftChars="400" w:left="960"/>
        <w:rPr>
          <w:rStyle w:val="af6"/>
        </w:rPr>
      </w:pPr>
      <w:hyperlink w:anchor="_Toc200635322" w:history="1">
        <w:r w:rsidR="008964D7" w:rsidRPr="0059650F">
          <w:rPr>
            <w:rStyle w:val="af6"/>
            <w:rFonts w:hint="eastAsia"/>
            <w:noProof/>
          </w:rPr>
          <w:t>2.6.2 Strategic marketing as the market interface of business models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_Toc200635322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56</w:t>
        </w:r>
        <w:r w:rsidR="008964D7" w:rsidRPr="007D6497">
          <w:rPr>
            <w:rStyle w:val="af6"/>
            <w:rFonts w:hint="eastAsia"/>
            <w:webHidden/>
          </w:rPr>
          <w:fldChar w:fldCharType="end"/>
        </w:r>
      </w:hyperlink>
    </w:p>
    <w:p w14:paraId="0FB0FF8B" w14:textId="1C775CA1" w:rsidR="008964D7" w:rsidRPr="007D6497" w:rsidRDefault="00000000" w:rsidP="007D6497">
      <w:pPr>
        <w:pStyle w:val="TOC3"/>
        <w:ind w:leftChars="400" w:left="960"/>
        <w:rPr>
          <w:rStyle w:val="af6"/>
        </w:rPr>
      </w:pPr>
      <w:hyperlink w:anchor="_Toc200635323" w:history="1">
        <w:r w:rsidR="008964D7" w:rsidRPr="0059650F">
          <w:rPr>
            <w:rStyle w:val="af6"/>
            <w:rFonts w:hint="eastAsia"/>
            <w:noProof/>
          </w:rPr>
          <w:t>2.6.3 The business model as a strategic integrator</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_Toc200635323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57</w:t>
        </w:r>
        <w:r w:rsidR="008964D7" w:rsidRPr="007D6497">
          <w:rPr>
            <w:rStyle w:val="af6"/>
            <w:rFonts w:hint="eastAsia"/>
            <w:webHidden/>
          </w:rPr>
          <w:fldChar w:fldCharType="end"/>
        </w:r>
      </w:hyperlink>
    </w:p>
    <w:p w14:paraId="14482821" w14:textId="4F4425A3" w:rsidR="008964D7" w:rsidRPr="007D6497" w:rsidRDefault="00000000" w:rsidP="007D6497">
      <w:pPr>
        <w:pStyle w:val="TOC3"/>
        <w:ind w:leftChars="400" w:left="960"/>
        <w:rPr>
          <w:rStyle w:val="af6"/>
        </w:rPr>
      </w:pPr>
      <w:hyperlink w:anchor="_Toc200635324" w:history="1">
        <w:r w:rsidR="008964D7" w:rsidRPr="0059650F">
          <w:rPr>
            <w:rStyle w:val="af6"/>
            <w:rFonts w:hint="eastAsia"/>
            <w:noProof/>
          </w:rPr>
          <w:t>2.6.4 Strategic implications for blue ocean market entry</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_Toc200635324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57</w:t>
        </w:r>
        <w:r w:rsidR="008964D7" w:rsidRPr="007D6497">
          <w:rPr>
            <w:rStyle w:val="af6"/>
            <w:rFonts w:hint="eastAsia"/>
            <w:webHidden/>
          </w:rPr>
          <w:fldChar w:fldCharType="end"/>
        </w:r>
      </w:hyperlink>
    </w:p>
    <w:p w14:paraId="2F38290B" w14:textId="2465B6E6" w:rsidR="008964D7" w:rsidRPr="007D6497" w:rsidRDefault="00000000" w:rsidP="007D6497">
      <w:pPr>
        <w:pStyle w:val="TOC3"/>
        <w:ind w:leftChars="400" w:left="960"/>
        <w:rPr>
          <w:rStyle w:val="af6"/>
        </w:rPr>
      </w:pPr>
      <w:hyperlink w:anchor="_Toc200635325" w:history="1">
        <w:r w:rsidR="008964D7" w:rsidRPr="0059650F">
          <w:rPr>
            <w:rStyle w:val="af6"/>
            <w:rFonts w:hint="eastAsia"/>
            <w:noProof/>
          </w:rPr>
          <w:t>2.6.5 Conclusion</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_Toc200635325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58</w:t>
        </w:r>
        <w:r w:rsidR="008964D7" w:rsidRPr="007D6497">
          <w:rPr>
            <w:rStyle w:val="af6"/>
            <w:rFonts w:hint="eastAsia"/>
            <w:webHidden/>
          </w:rPr>
          <w:fldChar w:fldCharType="end"/>
        </w:r>
      </w:hyperlink>
    </w:p>
    <w:p w14:paraId="188B6789" w14:textId="4C1A1D4B" w:rsidR="008964D7" w:rsidRDefault="00000000">
      <w:pPr>
        <w:pStyle w:val="TOC1"/>
        <w:rPr>
          <w:rFonts w:asciiTheme="minorHAnsi" w:eastAsiaTheme="minorEastAsia" w:hAnsiTheme="minorHAnsi" w:cstheme="minorBidi"/>
          <w:b w:val="0"/>
          <w:bCs w:val="0"/>
          <w:noProof/>
          <w:sz w:val="22"/>
          <w:szCs w:val="24"/>
          <w14:ligatures w14:val="standardContextual"/>
        </w:rPr>
      </w:pPr>
      <w:hyperlink w:anchor="_Toc200635326" w:history="1">
        <w:r w:rsidR="008964D7" w:rsidRPr="0059650F">
          <w:rPr>
            <w:rStyle w:val="af6"/>
            <w:rFonts w:hint="eastAsia"/>
            <w:noProof/>
          </w:rPr>
          <w:t>Chapter 3: Research Methods and Design</w:t>
        </w:r>
        <w:r w:rsidR="008964D7">
          <w:rPr>
            <w:rFonts w:hint="eastAsia"/>
            <w:noProof/>
            <w:webHidden/>
          </w:rPr>
          <w:tab/>
        </w:r>
        <w:r w:rsidR="008964D7">
          <w:rPr>
            <w:rFonts w:hint="eastAsia"/>
            <w:noProof/>
            <w:webHidden/>
          </w:rPr>
          <w:fldChar w:fldCharType="begin"/>
        </w:r>
        <w:r w:rsidR="008964D7">
          <w:rPr>
            <w:rFonts w:hint="eastAsia"/>
            <w:noProof/>
            <w:webHidden/>
          </w:rPr>
          <w:instrText xml:space="preserve"> </w:instrText>
        </w:r>
        <w:r w:rsidR="008964D7">
          <w:rPr>
            <w:noProof/>
            <w:webHidden/>
          </w:rPr>
          <w:instrText>PAGEREF _Toc200635326 \h</w:instrText>
        </w:r>
        <w:r w:rsidR="008964D7">
          <w:rPr>
            <w:rFonts w:hint="eastAsia"/>
            <w:noProof/>
            <w:webHidden/>
          </w:rPr>
          <w:instrText xml:space="preserve"> </w:instrText>
        </w:r>
        <w:r w:rsidR="008964D7">
          <w:rPr>
            <w:rFonts w:hint="eastAsia"/>
            <w:noProof/>
            <w:webHidden/>
          </w:rPr>
        </w:r>
        <w:r w:rsidR="008964D7">
          <w:rPr>
            <w:rFonts w:hint="eastAsia"/>
            <w:noProof/>
            <w:webHidden/>
          </w:rPr>
          <w:fldChar w:fldCharType="separate"/>
        </w:r>
        <w:r w:rsidR="007D6497">
          <w:rPr>
            <w:noProof/>
            <w:webHidden/>
          </w:rPr>
          <w:t>59</w:t>
        </w:r>
        <w:r w:rsidR="008964D7">
          <w:rPr>
            <w:rFonts w:hint="eastAsia"/>
            <w:noProof/>
            <w:webHidden/>
          </w:rPr>
          <w:fldChar w:fldCharType="end"/>
        </w:r>
      </w:hyperlink>
    </w:p>
    <w:p w14:paraId="370FB2C2" w14:textId="4142F074" w:rsidR="008964D7" w:rsidRPr="007D6497" w:rsidRDefault="00000000" w:rsidP="007D6497">
      <w:pPr>
        <w:pStyle w:val="TOC2"/>
        <w:ind w:leftChars="200" w:left="480"/>
        <w:rPr>
          <w:rStyle w:val="af6"/>
          <w:noProof/>
        </w:rPr>
      </w:pPr>
      <w:hyperlink w:anchor="_Toc200635327" w:history="1">
        <w:r w:rsidR="008964D7" w:rsidRPr="0059650F">
          <w:rPr>
            <w:rStyle w:val="af6"/>
            <w:rFonts w:hint="eastAsia"/>
            <w:noProof/>
          </w:rPr>
          <w:t>3.1 Research strategy</w:t>
        </w:r>
        <w:r w:rsidR="008964D7" w:rsidRPr="007D6497">
          <w:rPr>
            <w:rStyle w:val="af6"/>
            <w:rFonts w:hint="eastAsia"/>
            <w:noProof/>
            <w:webHidden/>
          </w:rPr>
          <w:tab/>
        </w:r>
        <w:r w:rsidR="008964D7" w:rsidRPr="007D6497">
          <w:rPr>
            <w:rStyle w:val="af6"/>
            <w:rFonts w:hint="eastAsia"/>
            <w:noProof/>
            <w:webHidden/>
          </w:rPr>
          <w:fldChar w:fldCharType="begin"/>
        </w:r>
        <w:r w:rsidR="008964D7" w:rsidRPr="007D6497">
          <w:rPr>
            <w:rStyle w:val="af6"/>
            <w:rFonts w:hint="eastAsia"/>
            <w:noProof/>
            <w:webHidden/>
          </w:rPr>
          <w:instrText xml:space="preserve"> </w:instrText>
        </w:r>
        <w:r w:rsidR="008964D7" w:rsidRPr="007D6497">
          <w:rPr>
            <w:rStyle w:val="af6"/>
            <w:noProof/>
            <w:webHidden/>
          </w:rPr>
          <w:instrText>PAGEREF _Toc200635327 \h</w:instrText>
        </w:r>
        <w:r w:rsidR="008964D7" w:rsidRPr="007D6497">
          <w:rPr>
            <w:rStyle w:val="af6"/>
            <w:rFonts w:hint="eastAsia"/>
            <w:noProof/>
            <w:webHidden/>
          </w:rPr>
          <w:instrText xml:space="preserve"> </w:instrText>
        </w:r>
        <w:r w:rsidR="008964D7" w:rsidRPr="007D6497">
          <w:rPr>
            <w:rStyle w:val="af6"/>
            <w:rFonts w:hint="eastAsia"/>
            <w:noProof/>
            <w:webHidden/>
          </w:rPr>
        </w:r>
        <w:r w:rsidR="008964D7" w:rsidRPr="007D6497">
          <w:rPr>
            <w:rStyle w:val="af6"/>
            <w:rFonts w:hint="eastAsia"/>
            <w:noProof/>
            <w:webHidden/>
          </w:rPr>
          <w:fldChar w:fldCharType="separate"/>
        </w:r>
        <w:r w:rsidR="007D6497" w:rsidRPr="007D6497">
          <w:rPr>
            <w:rStyle w:val="af6"/>
            <w:noProof/>
            <w:webHidden/>
          </w:rPr>
          <w:t>59</w:t>
        </w:r>
        <w:r w:rsidR="008964D7" w:rsidRPr="007D6497">
          <w:rPr>
            <w:rStyle w:val="af6"/>
            <w:rFonts w:hint="eastAsia"/>
            <w:noProof/>
            <w:webHidden/>
          </w:rPr>
          <w:fldChar w:fldCharType="end"/>
        </w:r>
      </w:hyperlink>
    </w:p>
    <w:p w14:paraId="70499AF5" w14:textId="2C9A3BAC" w:rsidR="008964D7" w:rsidRPr="007D6497" w:rsidRDefault="00000000" w:rsidP="007D6497">
      <w:pPr>
        <w:pStyle w:val="TOC3"/>
        <w:ind w:leftChars="400" w:left="960"/>
        <w:rPr>
          <w:rStyle w:val="af6"/>
        </w:rPr>
      </w:pPr>
      <w:hyperlink w:anchor="_Toc200635328" w:history="1">
        <w:r w:rsidR="008964D7" w:rsidRPr="0059650F">
          <w:rPr>
            <w:rStyle w:val="af6"/>
            <w:rFonts w:hint="eastAsia"/>
            <w:noProof/>
          </w:rPr>
          <w:t>3.1.1 Quantitative research</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_Toc200635328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61</w:t>
        </w:r>
        <w:r w:rsidR="008964D7" w:rsidRPr="007D6497">
          <w:rPr>
            <w:rStyle w:val="af6"/>
            <w:rFonts w:hint="eastAsia"/>
            <w:webHidden/>
          </w:rPr>
          <w:fldChar w:fldCharType="end"/>
        </w:r>
      </w:hyperlink>
    </w:p>
    <w:p w14:paraId="52CAAB14" w14:textId="25B30562" w:rsidR="008964D7" w:rsidRPr="007D6497" w:rsidRDefault="00000000" w:rsidP="007D6497">
      <w:pPr>
        <w:pStyle w:val="TOC3"/>
        <w:ind w:leftChars="400" w:left="960"/>
        <w:rPr>
          <w:rStyle w:val="af6"/>
        </w:rPr>
      </w:pPr>
      <w:hyperlink w:anchor="_Toc200635329" w:history="1">
        <w:r w:rsidR="008964D7" w:rsidRPr="0059650F">
          <w:rPr>
            <w:rStyle w:val="af6"/>
            <w:rFonts w:hint="eastAsia"/>
            <w:noProof/>
          </w:rPr>
          <w:t>3.1.2 Qualitative research</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_Toc200635329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63</w:t>
        </w:r>
        <w:r w:rsidR="008964D7" w:rsidRPr="007D6497">
          <w:rPr>
            <w:rStyle w:val="af6"/>
            <w:rFonts w:hint="eastAsia"/>
            <w:webHidden/>
          </w:rPr>
          <w:fldChar w:fldCharType="end"/>
        </w:r>
      </w:hyperlink>
    </w:p>
    <w:p w14:paraId="441204B1" w14:textId="4A6D6EAA" w:rsidR="008964D7" w:rsidRPr="007D6497" w:rsidRDefault="00000000" w:rsidP="007D6497">
      <w:pPr>
        <w:pStyle w:val="TOC2"/>
        <w:ind w:leftChars="200" w:left="480"/>
        <w:rPr>
          <w:rStyle w:val="af6"/>
          <w:noProof/>
        </w:rPr>
      </w:pPr>
      <w:hyperlink w:anchor="_Toc200635330" w:history="1">
        <w:r w:rsidR="008964D7" w:rsidRPr="0059650F">
          <w:rPr>
            <w:rStyle w:val="af6"/>
            <w:rFonts w:hint="eastAsia"/>
            <w:noProof/>
          </w:rPr>
          <w:t>3.2 Research design</w:t>
        </w:r>
        <w:r w:rsidR="008964D7" w:rsidRPr="007D6497">
          <w:rPr>
            <w:rStyle w:val="af6"/>
            <w:rFonts w:hint="eastAsia"/>
            <w:noProof/>
            <w:webHidden/>
          </w:rPr>
          <w:tab/>
        </w:r>
        <w:r w:rsidR="008964D7" w:rsidRPr="007D6497">
          <w:rPr>
            <w:rStyle w:val="af6"/>
            <w:rFonts w:hint="eastAsia"/>
            <w:noProof/>
            <w:webHidden/>
          </w:rPr>
          <w:fldChar w:fldCharType="begin"/>
        </w:r>
        <w:r w:rsidR="008964D7" w:rsidRPr="007D6497">
          <w:rPr>
            <w:rStyle w:val="af6"/>
            <w:rFonts w:hint="eastAsia"/>
            <w:noProof/>
            <w:webHidden/>
          </w:rPr>
          <w:instrText xml:space="preserve"> </w:instrText>
        </w:r>
        <w:r w:rsidR="008964D7" w:rsidRPr="007D6497">
          <w:rPr>
            <w:rStyle w:val="af6"/>
            <w:noProof/>
            <w:webHidden/>
          </w:rPr>
          <w:instrText>PAGEREF _Toc200635330 \h</w:instrText>
        </w:r>
        <w:r w:rsidR="008964D7" w:rsidRPr="007D6497">
          <w:rPr>
            <w:rStyle w:val="af6"/>
            <w:rFonts w:hint="eastAsia"/>
            <w:noProof/>
            <w:webHidden/>
          </w:rPr>
          <w:instrText xml:space="preserve"> </w:instrText>
        </w:r>
        <w:r w:rsidR="008964D7" w:rsidRPr="007D6497">
          <w:rPr>
            <w:rStyle w:val="af6"/>
            <w:rFonts w:hint="eastAsia"/>
            <w:noProof/>
            <w:webHidden/>
          </w:rPr>
        </w:r>
        <w:r w:rsidR="008964D7" w:rsidRPr="007D6497">
          <w:rPr>
            <w:rStyle w:val="af6"/>
            <w:rFonts w:hint="eastAsia"/>
            <w:noProof/>
            <w:webHidden/>
          </w:rPr>
          <w:fldChar w:fldCharType="separate"/>
        </w:r>
        <w:r w:rsidR="007D6497" w:rsidRPr="007D6497">
          <w:rPr>
            <w:rStyle w:val="af6"/>
            <w:noProof/>
            <w:webHidden/>
          </w:rPr>
          <w:t>64</w:t>
        </w:r>
        <w:r w:rsidR="008964D7" w:rsidRPr="007D6497">
          <w:rPr>
            <w:rStyle w:val="af6"/>
            <w:rFonts w:hint="eastAsia"/>
            <w:noProof/>
            <w:webHidden/>
          </w:rPr>
          <w:fldChar w:fldCharType="end"/>
        </w:r>
      </w:hyperlink>
    </w:p>
    <w:p w14:paraId="024ADFC2" w14:textId="6F67FEA1" w:rsidR="008964D7" w:rsidRPr="007D6497" w:rsidRDefault="00000000" w:rsidP="007D6497">
      <w:pPr>
        <w:pStyle w:val="TOC3"/>
        <w:ind w:leftChars="400" w:left="960"/>
        <w:rPr>
          <w:rStyle w:val="af6"/>
        </w:rPr>
      </w:pPr>
      <w:hyperlink w:anchor="_Toc200635331" w:history="1">
        <w:r w:rsidR="008964D7" w:rsidRPr="0059650F">
          <w:rPr>
            <w:rStyle w:val="af6"/>
            <w:rFonts w:hint="eastAsia"/>
            <w:noProof/>
          </w:rPr>
          <w:t>3.2.1 Data collection</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_Toc200635331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64</w:t>
        </w:r>
        <w:r w:rsidR="008964D7" w:rsidRPr="007D6497">
          <w:rPr>
            <w:rStyle w:val="af6"/>
            <w:rFonts w:hint="eastAsia"/>
            <w:webHidden/>
          </w:rPr>
          <w:fldChar w:fldCharType="end"/>
        </w:r>
      </w:hyperlink>
    </w:p>
    <w:p w14:paraId="0D76C6B5" w14:textId="68B62F7E" w:rsidR="008964D7" w:rsidRPr="007D6497" w:rsidRDefault="00000000" w:rsidP="007D6497">
      <w:pPr>
        <w:pStyle w:val="TOC3"/>
        <w:ind w:leftChars="400" w:left="960"/>
        <w:rPr>
          <w:rStyle w:val="af6"/>
        </w:rPr>
      </w:pPr>
      <w:hyperlink w:anchor="_Toc200635332" w:history="1">
        <w:r w:rsidR="008964D7" w:rsidRPr="0059650F">
          <w:rPr>
            <w:rStyle w:val="af6"/>
            <w:rFonts w:hint="eastAsia"/>
            <w:noProof/>
          </w:rPr>
          <w:t>3.2.2 Data processing</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_Toc200635332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77</w:t>
        </w:r>
        <w:r w:rsidR="008964D7" w:rsidRPr="007D6497">
          <w:rPr>
            <w:rStyle w:val="af6"/>
            <w:rFonts w:hint="eastAsia"/>
            <w:webHidden/>
          </w:rPr>
          <w:fldChar w:fldCharType="end"/>
        </w:r>
      </w:hyperlink>
    </w:p>
    <w:p w14:paraId="20B1CE32" w14:textId="26CB4A00" w:rsidR="008964D7" w:rsidRPr="007D6497" w:rsidRDefault="00000000" w:rsidP="007D6497">
      <w:pPr>
        <w:pStyle w:val="TOC2"/>
        <w:ind w:leftChars="200" w:left="480"/>
        <w:rPr>
          <w:rStyle w:val="af6"/>
          <w:noProof/>
        </w:rPr>
      </w:pPr>
      <w:hyperlink w:anchor="_Toc200635333" w:history="1">
        <w:r w:rsidR="008964D7" w:rsidRPr="0059650F">
          <w:rPr>
            <w:rStyle w:val="af6"/>
            <w:rFonts w:hint="eastAsia"/>
            <w:noProof/>
          </w:rPr>
          <w:t>3.3 Ethical considerations</w:t>
        </w:r>
        <w:r w:rsidR="008964D7" w:rsidRPr="007D6497">
          <w:rPr>
            <w:rStyle w:val="af6"/>
            <w:rFonts w:hint="eastAsia"/>
            <w:noProof/>
            <w:webHidden/>
          </w:rPr>
          <w:tab/>
        </w:r>
        <w:r w:rsidR="008964D7" w:rsidRPr="007D6497">
          <w:rPr>
            <w:rStyle w:val="af6"/>
            <w:rFonts w:hint="eastAsia"/>
            <w:noProof/>
            <w:webHidden/>
          </w:rPr>
          <w:fldChar w:fldCharType="begin"/>
        </w:r>
        <w:r w:rsidR="008964D7" w:rsidRPr="007D6497">
          <w:rPr>
            <w:rStyle w:val="af6"/>
            <w:rFonts w:hint="eastAsia"/>
            <w:noProof/>
            <w:webHidden/>
          </w:rPr>
          <w:instrText xml:space="preserve"> </w:instrText>
        </w:r>
        <w:r w:rsidR="008964D7" w:rsidRPr="007D6497">
          <w:rPr>
            <w:rStyle w:val="af6"/>
            <w:noProof/>
            <w:webHidden/>
          </w:rPr>
          <w:instrText>PAGEREF _Toc200635333 \h</w:instrText>
        </w:r>
        <w:r w:rsidR="008964D7" w:rsidRPr="007D6497">
          <w:rPr>
            <w:rStyle w:val="af6"/>
            <w:rFonts w:hint="eastAsia"/>
            <w:noProof/>
            <w:webHidden/>
          </w:rPr>
          <w:instrText xml:space="preserve"> </w:instrText>
        </w:r>
        <w:r w:rsidR="008964D7" w:rsidRPr="007D6497">
          <w:rPr>
            <w:rStyle w:val="af6"/>
            <w:rFonts w:hint="eastAsia"/>
            <w:noProof/>
            <w:webHidden/>
          </w:rPr>
        </w:r>
        <w:r w:rsidR="008964D7" w:rsidRPr="007D6497">
          <w:rPr>
            <w:rStyle w:val="af6"/>
            <w:rFonts w:hint="eastAsia"/>
            <w:noProof/>
            <w:webHidden/>
          </w:rPr>
          <w:fldChar w:fldCharType="separate"/>
        </w:r>
        <w:r w:rsidR="007D6497" w:rsidRPr="007D6497">
          <w:rPr>
            <w:rStyle w:val="af6"/>
            <w:noProof/>
            <w:webHidden/>
          </w:rPr>
          <w:t>81</w:t>
        </w:r>
        <w:r w:rsidR="008964D7" w:rsidRPr="007D6497">
          <w:rPr>
            <w:rStyle w:val="af6"/>
            <w:rFonts w:hint="eastAsia"/>
            <w:noProof/>
            <w:webHidden/>
          </w:rPr>
          <w:fldChar w:fldCharType="end"/>
        </w:r>
      </w:hyperlink>
    </w:p>
    <w:p w14:paraId="604026BC" w14:textId="57682A06" w:rsidR="008964D7" w:rsidRPr="007D6497" w:rsidRDefault="00000000" w:rsidP="007D6497">
      <w:pPr>
        <w:pStyle w:val="TOC3"/>
        <w:ind w:leftChars="400" w:left="960"/>
        <w:rPr>
          <w:rStyle w:val="af6"/>
        </w:rPr>
      </w:pPr>
      <w:hyperlink w:anchor="_Toc200635334" w:history="1">
        <w:r w:rsidR="008964D7" w:rsidRPr="0059650F">
          <w:rPr>
            <w:rStyle w:val="af6"/>
            <w:rFonts w:hint="eastAsia"/>
            <w:noProof/>
          </w:rPr>
          <w:t>3.3.1 Importance of informed consent</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_Toc200635334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81</w:t>
        </w:r>
        <w:r w:rsidR="008964D7" w:rsidRPr="007D6497">
          <w:rPr>
            <w:rStyle w:val="af6"/>
            <w:rFonts w:hint="eastAsia"/>
            <w:webHidden/>
          </w:rPr>
          <w:fldChar w:fldCharType="end"/>
        </w:r>
      </w:hyperlink>
    </w:p>
    <w:p w14:paraId="181ADA95" w14:textId="50923842" w:rsidR="008964D7" w:rsidRPr="007D6497" w:rsidRDefault="00000000" w:rsidP="007D6497">
      <w:pPr>
        <w:pStyle w:val="TOC3"/>
        <w:ind w:leftChars="400" w:left="960"/>
        <w:rPr>
          <w:rStyle w:val="af6"/>
        </w:rPr>
      </w:pPr>
      <w:hyperlink w:anchor="_Toc200635335" w:history="1">
        <w:r w:rsidR="008964D7" w:rsidRPr="0059650F">
          <w:rPr>
            <w:rStyle w:val="af6"/>
            <w:rFonts w:hint="eastAsia"/>
            <w:noProof/>
          </w:rPr>
          <w:t>3.3.2 Maintenance of privacy and confidentiality</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_Toc200635335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81</w:t>
        </w:r>
        <w:r w:rsidR="008964D7" w:rsidRPr="007D6497">
          <w:rPr>
            <w:rStyle w:val="af6"/>
            <w:rFonts w:hint="eastAsia"/>
            <w:webHidden/>
          </w:rPr>
          <w:fldChar w:fldCharType="end"/>
        </w:r>
      </w:hyperlink>
    </w:p>
    <w:p w14:paraId="59404943" w14:textId="7ECA5FBD" w:rsidR="008964D7" w:rsidRPr="007D6497" w:rsidRDefault="00000000" w:rsidP="007D6497">
      <w:pPr>
        <w:pStyle w:val="TOC3"/>
        <w:ind w:leftChars="400" w:left="960"/>
        <w:rPr>
          <w:rStyle w:val="af6"/>
        </w:rPr>
      </w:pPr>
      <w:hyperlink w:anchor="_Toc200635336" w:history="1">
        <w:r w:rsidR="008964D7" w:rsidRPr="0059650F">
          <w:rPr>
            <w:rStyle w:val="af6"/>
            <w:rFonts w:hint="eastAsia"/>
            <w:noProof/>
          </w:rPr>
          <w:t>3.3.3 Ethical boundaries of data use</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_Toc200635336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82</w:t>
        </w:r>
        <w:r w:rsidR="008964D7" w:rsidRPr="007D6497">
          <w:rPr>
            <w:rStyle w:val="af6"/>
            <w:rFonts w:hint="eastAsia"/>
            <w:webHidden/>
          </w:rPr>
          <w:fldChar w:fldCharType="end"/>
        </w:r>
      </w:hyperlink>
    </w:p>
    <w:p w14:paraId="124785F4" w14:textId="08AE5D92" w:rsidR="008964D7" w:rsidRPr="007D6497" w:rsidRDefault="00000000" w:rsidP="007D6497">
      <w:pPr>
        <w:pStyle w:val="TOC3"/>
        <w:ind w:leftChars="400" w:left="960"/>
        <w:rPr>
          <w:rStyle w:val="af6"/>
        </w:rPr>
      </w:pPr>
      <w:hyperlink w:anchor="_Toc200635337" w:history="1">
        <w:r w:rsidR="008964D7" w:rsidRPr="0059650F">
          <w:rPr>
            <w:rStyle w:val="af6"/>
            <w:rFonts w:hint="eastAsia"/>
            <w:noProof/>
          </w:rPr>
          <w:t>3.3.4 Fair presentation of research findings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_Toc200635337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82</w:t>
        </w:r>
        <w:r w:rsidR="008964D7" w:rsidRPr="007D6497">
          <w:rPr>
            <w:rStyle w:val="af6"/>
            <w:rFonts w:hint="eastAsia"/>
            <w:webHidden/>
          </w:rPr>
          <w:fldChar w:fldCharType="end"/>
        </w:r>
      </w:hyperlink>
    </w:p>
    <w:p w14:paraId="5CEAA9B8" w14:textId="4BE12646" w:rsidR="008964D7" w:rsidRPr="007D6497" w:rsidRDefault="00000000" w:rsidP="007D6497">
      <w:pPr>
        <w:pStyle w:val="TOC3"/>
        <w:ind w:leftChars="400" w:left="960"/>
        <w:rPr>
          <w:rStyle w:val="af6"/>
        </w:rPr>
      </w:pPr>
      <w:hyperlink w:anchor="_Toc200635338" w:history="1">
        <w:r w:rsidR="008964D7" w:rsidRPr="0059650F">
          <w:rPr>
            <w:rStyle w:val="af6"/>
            <w:rFonts w:hint="eastAsia"/>
            <w:noProof/>
          </w:rPr>
          <w:t>3.3.5 Prevention of negative impacts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_Toc200635338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82</w:t>
        </w:r>
        <w:r w:rsidR="008964D7" w:rsidRPr="007D6497">
          <w:rPr>
            <w:rStyle w:val="af6"/>
            <w:rFonts w:hint="eastAsia"/>
            <w:webHidden/>
          </w:rPr>
          <w:fldChar w:fldCharType="end"/>
        </w:r>
      </w:hyperlink>
    </w:p>
    <w:p w14:paraId="317DEE02" w14:textId="51E0398B" w:rsidR="008964D7" w:rsidRDefault="00000000">
      <w:pPr>
        <w:pStyle w:val="TOC1"/>
        <w:rPr>
          <w:rFonts w:asciiTheme="minorHAnsi" w:eastAsiaTheme="minorEastAsia" w:hAnsiTheme="minorHAnsi" w:cstheme="minorBidi"/>
          <w:b w:val="0"/>
          <w:bCs w:val="0"/>
          <w:noProof/>
          <w:sz w:val="22"/>
          <w:szCs w:val="24"/>
          <w14:ligatures w14:val="standardContextual"/>
        </w:rPr>
      </w:pPr>
      <w:hyperlink w:anchor="_Toc200635339" w:history="1">
        <w:r w:rsidR="008964D7" w:rsidRPr="0059650F">
          <w:rPr>
            <w:rStyle w:val="af6"/>
            <w:rFonts w:hint="eastAsia"/>
            <w:noProof/>
          </w:rPr>
          <w:t>Chapter 4: Field Work</w:t>
        </w:r>
        <w:r w:rsidR="008964D7">
          <w:rPr>
            <w:rFonts w:hint="eastAsia"/>
            <w:noProof/>
            <w:webHidden/>
          </w:rPr>
          <w:tab/>
        </w:r>
        <w:r w:rsidR="008964D7">
          <w:rPr>
            <w:rFonts w:hint="eastAsia"/>
            <w:noProof/>
            <w:webHidden/>
          </w:rPr>
          <w:fldChar w:fldCharType="begin"/>
        </w:r>
        <w:r w:rsidR="008964D7">
          <w:rPr>
            <w:rFonts w:hint="eastAsia"/>
            <w:noProof/>
            <w:webHidden/>
          </w:rPr>
          <w:instrText xml:space="preserve"> </w:instrText>
        </w:r>
        <w:r w:rsidR="008964D7">
          <w:rPr>
            <w:noProof/>
            <w:webHidden/>
          </w:rPr>
          <w:instrText>PAGEREF _Toc200635339 \h</w:instrText>
        </w:r>
        <w:r w:rsidR="008964D7">
          <w:rPr>
            <w:rFonts w:hint="eastAsia"/>
            <w:noProof/>
            <w:webHidden/>
          </w:rPr>
          <w:instrText xml:space="preserve"> </w:instrText>
        </w:r>
        <w:r w:rsidR="008964D7">
          <w:rPr>
            <w:rFonts w:hint="eastAsia"/>
            <w:noProof/>
            <w:webHidden/>
          </w:rPr>
        </w:r>
        <w:r w:rsidR="008964D7">
          <w:rPr>
            <w:rFonts w:hint="eastAsia"/>
            <w:noProof/>
            <w:webHidden/>
          </w:rPr>
          <w:fldChar w:fldCharType="separate"/>
        </w:r>
        <w:r w:rsidR="007D6497">
          <w:rPr>
            <w:noProof/>
            <w:webHidden/>
          </w:rPr>
          <w:t>85</w:t>
        </w:r>
        <w:r w:rsidR="008964D7">
          <w:rPr>
            <w:rFonts w:hint="eastAsia"/>
            <w:noProof/>
            <w:webHidden/>
          </w:rPr>
          <w:fldChar w:fldCharType="end"/>
        </w:r>
      </w:hyperlink>
    </w:p>
    <w:p w14:paraId="4720875C" w14:textId="671BC188" w:rsidR="008964D7" w:rsidRPr="007D6497" w:rsidRDefault="00000000" w:rsidP="007D6497">
      <w:pPr>
        <w:pStyle w:val="TOC2"/>
        <w:ind w:leftChars="200" w:left="480"/>
        <w:rPr>
          <w:rStyle w:val="af6"/>
          <w:noProof/>
        </w:rPr>
      </w:pPr>
      <w:hyperlink w:anchor="_Toc200635340" w:history="1">
        <w:r w:rsidR="008964D7" w:rsidRPr="0059650F">
          <w:rPr>
            <w:rStyle w:val="af6"/>
            <w:rFonts w:hint="eastAsia"/>
            <w:noProof/>
          </w:rPr>
          <w:t>4.1 Quantitative data analysis</w:t>
        </w:r>
        <w:r w:rsidR="008964D7" w:rsidRPr="007D6497">
          <w:rPr>
            <w:rStyle w:val="af6"/>
            <w:rFonts w:hint="eastAsia"/>
            <w:noProof/>
            <w:webHidden/>
          </w:rPr>
          <w:tab/>
        </w:r>
        <w:r w:rsidR="008964D7" w:rsidRPr="007D6497">
          <w:rPr>
            <w:rStyle w:val="af6"/>
            <w:rFonts w:hint="eastAsia"/>
            <w:noProof/>
            <w:webHidden/>
          </w:rPr>
          <w:fldChar w:fldCharType="begin"/>
        </w:r>
        <w:r w:rsidR="008964D7" w:rsidRPr="007D6497">
          <w:rPr>
            <w:rStyle w:val="af6"/>
            <w:rFonts w:hint="eastAsia"/>
            <w:noProof/>
            <w:webHidden/>
          </w:rPr>
          <w:instrText xml:space="preserve"> </w:instrText>
        </w:r>
        <w:r w:rsidR="008964D7" w:rsidRPr="007D6497">
          <w:rPr>
            <w:rStyle w:val="af6"/>
            <w:noProof/>
            <w:webHidden/>
          </w:rPr>
          <w:instrText>PAGEREF _Toc200635340 \h</w:instrText>
        </w:r>
        <w:r w:rsidR="008964D7" w:rsidRPr="007D6497">
          <w:rPr>
            <w:rStyle w:val="af6"/>
            <w:rFonts w:hint="eastAsia"/>
            <w:noProof/>
            <w:webHidden/>
          </w:rPr>
          <w:instrText xml:space="preserve"> </w:instrText>
        </w:r>
        <w:r w:rsidR="008964D7" w:rsidRPr="007D6497">
          <w:rPr>
            <w:rStyle w:val="af6"/>
            <w:rFonts w:hint="eastAsia"/>
            <w:noProof/>
            <w:webHidden/>
          </w:rPr>
        </w:r>
        <w:r w:rsidR="008964D7" w:rsidRPr="007D6497">
          <w:rPr>
            <w:rStyle w:val="af6"/>
            <w:rFonts w:hint="eastAsia"/>
            <w:noProof/>
            <w:webHidden/>
          </w:rPr>
          <w:fldChar w:fldCharType="separate"/>
        </w:r>
        <w:r w:rsidR="007D6497" w:rsidRPr="007D6497">
          <w:rPr>
            <w:rStyle w:val="af6"/>
            <w:noProof/>
            <w:webHidden/>
          </w:rPr>
          <w:t>85</w:t>
        </w:r>
        <w:r w:rsidR="008964D7" w:rsidRPr="007D6497">
          <w:rPr>
            <w:rStyle w:val="af6"/>
            <w:rFonts w:hint="eastAsia"/>
            <w:noProof/>
            <w:webHidden/>
          </w:rPr>
          <w:fldChar w:fldCharType="end"/>
        </w:r>
      </w:hyperlink>
    </w:p>
    <w:p w14:paraId="45F5BCF2" w14:textId="5E5D1089" w:rsidR="008964D7" w:rsidRPr="007D6497" w:rsidRDefault="00000000" w:rsidP="007D6497">
      <w:pPr>
        <w:pStyle w:val="TOC3"/>
        <w:ind w:leftChars="400" w:left="960"/>
        <w:rPr>
          <w:rStyle w:val="af6"/>
        </w:rPr>
      </w:pPr>
      <w:hyperlink w:anchor="_Toc200635341" w:history="1">
        <w:r w:rsidR="008964D7" w:rsidRPr="0059650F">
          <w:rPr>
            <w:rStyle w:val="af6"/>
            <w:rFonts w:hint="eastAsia"/>
            <w:noProof/>
          </w:rPr>
          <w:t>4.1.1 Cluster analysis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_Toc200635341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87</w:t>
        </w:r>
        <w:r w:rsidR="008964D7" w:rsidRPr="007D6497">
          <w:rPr>
            <w:rStyle w:val="af6"/>
            <w:rFonts w:hint="eastAsia"/>
            <w:webHidden/>
          </w:rPr>
          <w:fldChar w:fldCharType="end"/>
        </w:r>
      </w:hyperlink>
    </w:p>
    <w:p w14:paraId="7F5E78A9" w14:textId="2C5C1AF7" w:rsidR="008964D7" w:rsidRPr="007D6497" w:rsidRDefault="00000000" w:rsidP="007D6497">
      <w:pPr>
        <w:pStyle w:val="TOC3"/>
        <w:ind w:leftChars="400" w:left="960"/>
        <w:rPr>
          <w:rStyle w:val="af6"/>
        </w:rPr>
      </w:pPr>
      <w:hyperlink w:anchor="_Toc200635342" w:history="1">
        <w:r w:rsidR="008964D7" w:rsidRPr="0059650F">
          <w:rPr>
            <w:rStyle w:val="af6"/>
            <w:rFonts w:hint="eastAsia"/>
            <w:noProof/>
          </w:rPr>
          <w:t>4.1.2 Conventional analysis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_Toc200635342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92</w:t>
        </w:r>
        <w:r w:rsidR="008964D7" w:rsidRPr="007D6497">
          <w:rPr>
            <w:rStyle w:val="af6"/>
            <w:rFonts w:hint="eastAsia"/>
            <w:webHidden/>
          </w:rPr>
          <w:fldChar w:fldCharType="end"/>
        </w:r>
      </w:hyperlink>
    </w:p>
    <w:p w14:paraId="6647E90C" w14:textId="542A6190" w:rsidR="008964D7" w:rsidRPr="007D6497" w:rsidRDefault="00000000" w:rsidP="007D6497">
      <w:pPr>
        <w:pStyle w:val="TOC2"/>
        <w:ind w:leftChars="200" w:left="480"/>
        <w:rPr>
          <w:rStyle w:val="af6"/>
          <w:noProof/>
        </w:rPr>
      </w:pPr>
      <w:hyperlink w:anchor="_Toc200635343" w:history="1">
        <w:r w:rsidR="008964D7" w:rsidRPr="0059650F">
          <w:rPr>
            <w:rStyle w:val="af6"/>
            <w:rFonts w:hint="eastAsia"/>
            <w:noProof/>
          </w:rPr>
          <w:t>4.2 Qualitative data analysis</w:t>
        </w:r>
        <w:r w:rsidR="008964D7" w:rsidRPr="007D6497">
          <w:rPr>
            <w:rStyle w:val="af6"/>
            <w:rFonts w:hint="eastAsia"/>
            <w:noProof/>
            <w:webHidden/>
          </w:rPr>
          <w:tab/>
        </w:r>
        <w:r w:rsidR="008964D7" w:rsidRPr="007D6497">
          <w:rPr>
            <w:rStyle w:val="af6"/>
            <w:rFonts w:hint="eastAsia"/>
            <w:noProof/>
            <w:webHidden/>
          </w:rPr>
          <w:fldChar w:fldCharType="begin"/>
        </w:r>
        <w:r w:rsidR="008964D7" w:rsidRPr="007D6497">
          <w:rPr>
            <w:rStyle w:val="af6"/>
            <w:rFonts w:hint="eastAsia"/>
            <w:noProof/>
            <w:webHidden/>
          </w:rPr>
          <w:instrText xml:space="preserve"> </w:instrText>
        </w:r>
        <w:r w:rsidR="008964D7" w:rsidRPr="007D6497">
          <w:rPr>
            <w:rStyle w:val="af6"/>
            <w:noProof/>
            <w:webHidden/>
          </w:rPr>
          <w:instrText>PAGEREF _Toc200635343 \h</w:instrText>
        </w:r>
        <w:r w:rsidR="008964D7" w:rsidRPr="007D6497">
          <w:rPr>
            <w:rStyle w:val="af6"/>
            <w:rFonts w:hint="eastAsia"/>
            <w:noProof/>
            <w:webHidden/>
          </w:rPr>
          <w:instrText xml:space="preserve"> </w:instrText>
        </w:r>
        <w:r w:rsidR="008964D7" w:rsidRPr="007D6497">
          <w:rPr>
            <w:rStyle w:val="af6"/>
            <w:rFonts w:hint="eastAsia"/>
            <w:noProof/>
            <w:webHidden/>
          </w:rPr>
        </w:r>
        <w:r w:rsidR="008964D7" w:rsidRPr="007D6497">
          <w:rPr>
            <w:rStyle w:val="af6"/>
            <w:rFonts w:hint="eastAsia"/>
            <w:noProof/>
            <w:webHidden/>
          </w:rPr>
          <w:fldChar w:fldCharType="separate"/>
        </w:r>
        <w:r w:rsidR="007D6497" w:rsidRPr="007D6497">
          <w:rPr>
            <w:rStyle w:val="af6"/>
            <w:noProof/>
            <w:webHidden/>
          </w:rPr>
          <w:t>105</w:t>
        </w:r>
        <w:r w:rsidR="008964D7" w:rsidRPr="007D6497">
          <w:rPr>
            <w:rStyle w:val="af6"/>
            <w:rFonts w:hint="eastAsia"/>
            <w:noProof/>
            <w:webHidden/>
          </w:rPr>
          <w:fldChar w:fldCharType="end"/>
        </w:r>
      </w:hyperlink>
    </w:p>
    <w:p w14:paraId="6FC462B9" w14:textId="03BC870D" w:rsidR="008964D7" w:rsidRPr="007D6497" w:rsidRDefault="00000000" w:rsidP="007D6497">
      <w:pPr>
        <w:pStyle w:val="TOC3"/>
        <w:ind w:leftChars="400" w:left="960"/>
        <w:rPr>
          <w:rStyle w:val="af6"/>
        </w:rPr>
      </w:pPr>
      <w:hyperlink w:anchor="_Toc200635344" w:history="1">
        <w:r w:rsidR="008964D7" w:rsidRPr="0059650F">
          <w:rPr>
            <w:rStyle w:val="af6"/>
            <w:rFonts w:hint="eastAsia"/>
            <w:noProof/>
          </w:rPr>
          <w:t>4.2.1 First-order concepts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_Toc200635344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106</w:t>
        </w:r>
        <w:r w:rsidR="008964D7" w:rsidRPr="007D6497">
          <w:rPr>
            <w:rStyle w:val="af6"/>
            <w:rFonts w:hint="eastAsia"/>
            <w:webHidden/>
          </w:rPr>
          <w:fldChar w:fldCharType="end"/>
        </w:r>
      </w:hyperlink>
    </w:p>
    <w:p w14:paraId="5C0C4C97" w14:textId="23534408" w:rsidR="008964D7" w:rsidRPr="007D6497" w:rsidRDefault="00000000" w:rsidP="007D6497">
      <w:pPr>
        <w:pStyle w:val="TOC3"/>
        <w:ind w:leftChars="400" w:left="960"/>
        <w:rPr>
          <w:rStyle w:val="af6"/>
        </w:rPr>
      </w:pPr>
      <w:hyperlink w:anchor="_Toc200635345" w:history="1">
        <w:r w:rsidR="008964D7" w:rsidRPr="0059650F">
          <w:rPr>
            <w:rStyle w:val="af6"/>
            <w:rFonts w:hint="eastAsia"/>
            <w:noProof/>
          </w:rPr>
          <w:t>4.2.2 Second-order themes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_Toc200635345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107</w:t>
        </w:r>
        <w:r w:rsidR="008964D7" w:rsidRPr="007D6497">
          <w:rPr>
            <w:rStyle w:val="af6"/>
            <w:rFonts w:hint="eastAsia"/>
            <w:webHidden/>
          </w:rPr>
          <w:fldChar w:fldCharType="end"/>
        </w:r>
      </w:hyperlink>
    </w:p>
    <w:p w14:paraId="5EE32095" w14:textId="5AFD1AF6" w:rsidR="008964D7" w:rsidRPr="007D6497" w:rsidRDefault="00000000" w:rsidP="007D6497">
      <w:pPr>
        <w:pStyle w:val="TOC3"/>
        <w:ind w:leftChars="400" w:left="960"/>
        <w:rPr>
          <w:rStyle w:val="af6"/>
        </w:rPr>
      </w:pPr>
      <w:hyperlink w:anchor="_Toc200635346" w:history="1">
        <w:r w:rsidR="008964D7" w:rsidRPr="0059650F">
          <w:rPr>
            <w:rStyle w:val="af6"/>
            <w:rFonts w:hint="eastAsia"/>
            <w:noProof/>
          </w:rPr>
          <w:t>4.2.3 Aggregate dimensions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_Toc200635346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107</w:t>
        </w:r>
        <w:r w:rsidR="008964D7" w:rsidRPr="007D6497">
          <w:rPr>
            <w:rStyle w:val="af6"/>
            <w:rFonts w:hint="eastAsia"/>
            <w:webHidden/>
          </w:rPr>
          <w:fldChar w:fldCharType="end"/>
        </w:r>
      </w:hyperlink>
    </w:p>
    <w:p w14:paraId="4A65EB44" w14:textId="1887B9C4" w:rsidR="008964D7" w:rsidRPr="007D6497" w:rsidRDefault="00000000" w:rsidP="007D6497">
      <w:pPr>
        <w:pStyle w:val="TOC2"/>
        <w:ind w:leftChars="200" w:left="480"/>
        <w:rPr>
          <w:rStyle w:val="af6"/>
          <w:noProof/>
        </w:rPr>
      </w:pPr>
      <w:hyperlink w:anchor="_Toc200635347" w:history="1">
        <w:r w:rsidR="008964D7" w:rsidRPr="0059650F">
          <w:rPr>
            <w:rStyle w:val="af6"/>
            <w:rFonts w:hint="eastAsia"/>
            <w:noProof/>
          </w:rPr>
          <w:t>4.3 Market entry analysis</w:t>
        </w:r>
        <w:r w:rsidR="008964D7" w:rsidRPr="007D6497">
          <w:rPr>
            <w:rStyle w:val="af6"/>
            <w:rFonts w:hint="eastAsia"/>
            <w:noProof/>
            <w:webHidden/>
          </w:rPr>
          <w:tab/>
        </w:r>
        <w:r w:rsidR="008964D7" w:rsidRPr="007D6497">
          <w:rPr>
            <w:rStyle w:val="af6"/>
            <w:rFonts w:hint="eastAsia"/>
            <w:noProof/>
            <w:webHidden/>
          </w:rPr>
          <w:fldChar w:fldCharType="begin"/>
        </w:r>
        <w:r w:rsidR="008964D7" w:rsidRPr="007D6497">
          <w:rPr>
            <w:rStyle w:val="af6"/>
            <w:rFonts w:hint="eastAsia"/>
            <w:noProof/>
            <w:webHidden/>
          </w:rPr>
          <w:instrText xml:space="preserve"> </w:instrText>
        </w:r>
        <w:r w:rsidR="008964D7" w:rsidRPr="007D6497">
          <w:rPr>
            <w:rStyle w:val="af6"/>
            <w:noProof/>
            <w:webHidden/>
          </w:rPr>
          <w:instrText>PAGEREF _Toc200635347 \h</w:instrText>
        </w:r>
        <w:r w:rsidR="008964D7" w:rsidRPr="007D6497">
          <w:rPr>
            <w:rStyle w:val="af6"/>
            <w:rFonts w:hint="eastAsia"/>
            <w:noProof/>
            <w:webHidden/>
          </w:rPr>
          <w:instrText xml:space="preserve"> </w:instrText>
        </w:r>
        <w:r w:rsidR="008964D7" w:rsidRPr="007D6497">
          <w:rPr>
            <w:rStyle w:val="af6"/>
            <w:rFonts w:hint="eastAsia"/>
            <w:noProof/>
            <w:webHidden/>
          </w:rPr>
        </w:r>
        <w:r w:rsidR="008964D7" w:rsidRPr="007D6497">
          <w:rPr>
            <w:rStyle w:val="af6"/>
            <w:rFonts w:hint="eastAsia"/>
            <w:noProof/>
            <w:webHidden/>
          </w:rPr>
          <w:fldChar w:fldCharType="separate"/>
        </w:r>
        <w:r w:rsidR="007D6497" w:rsidRPr="007D6497">
          <w:rPr>
            <w:rStyle w:val="af6"/>
            <w:noProof/>
            <w:webHidden/>
          </w:rPr>
          <w:t>109</w:t>
        </w:r>
        <w:r w:rsidR="008964D7" w:rsidRPr="007D6497">
          <w:rPr>
            <w:rStyle w:val="af6"/>
            <w:rFonts w:hint="eastAsia"/>
            <w:noProof/>
            <w:webHidden/>
          </w:rPr>
          <w:fldChar w:fldCharType="end"/>
        </w:r>
      </w:hyperlink>
    </w:p>
    <w:p w14:paraId="42FF6233" w14:textId="39744B9B" w:rsidR="008964D7" w:rsidRPr="007D6497" w:rsidRDefault="00000000" w:rsidP="007D6497">
      <w:pPr>
        <w:pStyle w:val="TOC3"/>
        <w:ind w:leftChars="400" w:left="960"/>
        <w:rPr>
          <w:rStyle w:val="af6"/>
        </w:rPr>
      </w:pPr>
      <w:hyperlink w:anchor="_Toc200635348" w:history="1">
        <w:r w:rsidR="008964D7" w:rsidRPr="0059650F">
          <w:rPr>
            <w:rStyle w:val="af6"/>
            <w:rFonts w:hint="eastAsia"/>
            <w:noProof/>
          </w:rPr>
          <w:t>4.3.1 Environmental analysis: macro and industry</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_Toc200635348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109</w:t>
        </w:r>
        <w:r w:rsidR="008964D7" w:rsidRPr="007D6497">
          <w:rPr>
            <w:rStyle w:val="af6"/>
            <w:rFonts w:hint="eastAsia"/>
            <w:webHidden/>
          </w:rPr>
          <w:fldChar w:fldCharType="end"/>
        </w:r>
      </w:hyperlink>
    </w:p>
    <w:p w14:paraId="5A6717D7" w14:textId="7A2143F7" w:rsidR="008964D7" w:rsidRPr="007D6497" w:rsidRDefault="00000000" w:rsidP="007D6497">
      <w:pPr>
        <w:pStyle w:val="TOC3"/>
        <w:ind w:leftChars="400" w:left="960"/>
        <w:rPr>
          <w:rStyle w:val="af6"/>
        </w:rPr>
      </w:pPr>
      <w:hyperlink w:anchor="_Toc200635349" w:history="1">
        <w:r w:rsidR="008964D7" w:rsidRPr="0059650F">
          <w:rPr>
            <w:rStyle w:val="af6"/>
            <w:rFonts w:hint="eastAsia"/>
            <w:noProof/>
          </w:rPr>
          <w:t>4.3.2 SWOT analysis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_Toc200635349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111</w:t>
        </w:r>
        <w:r w:rsidR="008964D7" w:rsidRPr="007D6497">
          <w:rPr>
            <w:rStyle w:val="af6"/>
            <w:rFonts w:hint="eastAsia"/>
            <w:webHidden/>
          </w:rPr>
          <w:fldChar w:fldCharType="end"/>
        </w:r>
      </w:hyperlink>
    </w:p>
    <w:p w14:paraId="400A80BA" w14:textId="6C415E7B" w:rsidR="008964D7" w:rsidRPr="007D6497" w:rsidRDefault="00000000" w:rsidP="007D6497">
      <w:pPr>
        <w:pStyle w:val="TOC3"/>
        <w:ind w:leftChars="400" w:left="960"/>
        <w:rPr>
          <w:rStyle w:val="af6"/>
        </w:rPr>
      </w:pPr>
      <w:hyperlink w:anchor="_Toc200635350" w:history="1">
        <w:r w:rsidR="008964D7" w:rsidRPr="0059650F">
          <w:rPr>
            <w:rStyle w:val="af6"/>
            <w:rFonts w:hint="eastAsia"/>
            <w:noProof/>
          </w:rPr>
          <w:t>4.3.3 Marketing STP analysis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_Toc200635350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117</w:t>
        </w:r>
        <w:r w:rsidR="008964D7" w:rsidRPr="007D6497">
          <w:rPr>
            <w:rStyle w:val="af6"/>
            <w:rFonts w:hint="eastAsia"/>
            <w:webHidden/>
          </w:rPr>
          <w:fldChar w:fldCharType="end"/>
        </w:r>
      </w:hyperlink>
    </w:p>
    <w:p w14:paraId="6DF92F71" w14:textId="32923A78" w:rsidR="008964D7" w:rsidRPr="007D6497" w:rsidRDefault="00000000" w:rsidP="007D6497">
      <w:pPr>
        <w:pStyle w:val="TOC3"/>
        <w:ind w:leftChars="400" w:left="960"/>
        <w:rPr>
          <w:rStyle w:val="af6"/>
        </w:rPr>
      </w:pPr>
      <w:hyperlink w:anchor="_Toc200635351" w:history="1">
        <w:r w:rsidR="008964D7" w:rsidRPr="0059650F">
          <w:rPr>
            <w:rStyle w:val="af6"/>
            <w:rFonts w:hint="eastAsia"/>
            <w:noProof/>
          </w:rPr>
          <w:t>4.3.4 Entry mode analysis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_Toc200635351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119</w:t>
        </w:r>
        <w:r w:rsidR="008964D7" w:rsidRPr="007D6497">
          <w:rPr>
            <w:rStyle w:val="af6"/>
            <w:rFonts w:hint="eastAsia"/>
            <w:webHidden/>
          </w:rPr>
          <w:fldChar w:fldCharType="end"/>
        </w:r>
      </w:hyperlink>
    </w:p>
    <w:p w14:paraId="0B9DF405" w14:textId="613CE7C1" w:rsidR="008964D7" w:rsidRPr="007D6497" w:rsidRDefault="00000000" w:rsidP="007D6497">
      <w:pPr>
        <w:pStyle w:val="TOC3"/>
        <w:ind w:leftChars="400" w:left="960"/>
        <w:rPr>
          <w:rStyle w:val="af6"/>
        </w:rPr>
      </w:pPr>
      <w:hyperlink w:anchor="_Toc200635352" w:history="1">
        <w:r w:rsidR="008964D7" w:rsidRPr="0059650F">
          <w:rPr>
            <w:rStyle w:val="af6"/>
            <w:rFonts w:hint="eastAsia"/>
            <w:noProof/>
          </w:rPr>
          <w:t>4.3.5 Enhancing consumer awareness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_Toc200635352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120</w:t>
        </w:r>
        <w:r w:rsidR="008964D7" w:rsidRPr="007D6497">
          <w:rPr>
            <w:rStyle w:val="af6"/>
            <w:rFonts w:hint="eastAsia"/>
            <w:webHidden/>
          </w:rPr>
          <w:fldChar w:fldCharType="end"/>
        </w:r>
      </w:hyperlink>
    </w:p>
    <w:p w14:paraId="45A721EF" w14:textId="776FE9C3" w:rsidR="008964D7" w:rsidRPr="007D6497" w:rsidRDefault="00000000" w:rsidP="007D6497">
      <w:pPr>
        <w:pStyle w:val="TOC2"/>
        <w:ind w:leftChars="200" w:left="480"/>
        <w:rPr>
          <w:rStyle w:val="af6"/>
          <w:noProof/>
        </w:rPr>
      </w:pPr>
      <w:hyperlink w:anchor="_Toc200635353" w:history="1">
        <w:r w:rsidR="008964D7" w:rsidRPr="0059650F">
          <w:rPr>
            <w:rStyle w:val="af6"/>
            <w:rFonts w:hint="eastAsia"/>
            <w:noProof/>
          </w:rPr>
          <w:t>4.4 Business model analysis</w:t>
        </w:r>
        <w:r w:rsidR="008964D7" w:rsidRPr="007D6497">
          <w:rPr>
            <w:rStyle w:val="af6"/>
            <w:rFonts w:hint="eastAsia"/>
            <w:noProof/>
            <w:webHidden/>
          </w:rPr>
          <w:tab/>
        </w:r>
        <w:r w:rsidR="008964D7" w:rsidRPr="007D6497">
          <w:rPr>
            <w:rStyle w:val="af6"/>
            <w:rFonts w:hint="eastAsia"/>
            <w:noProof/>
            <w:webHidden/>
          </w:rPr>
          <w:fldChar w:fldCharType="begin"/>
        </w:r>
        <w:r w:rsidR="008964D7" w:rsidRPr="007D6497">
          <w:rPr>
            <w:rStyle w:val="af6"/>
            <w:rFonts w:hint="eastAsia"/>
            <w:noProof/>
            <w:webHidden/>
          </w:rPr>
          <w:instrText xml:space="preserve"> </w:instrText>
        </w:r>
        <w:r w:rsidR="008964D7" w:rsidRPr="007D6497">
          <w:rPr>
            <w:rStyle w:val="af6"/>
            <w:noProof/>
            <w:webHidden/>
          </w:rPr>
          <w:instrText>PAGEREF _Toc200635353 \h</w:instrText>
        </w:r>
        <w:r w:rsidR="008964D7" w:rsidRPr="007D6497">
          <w:rPr>
            <w:rStyle w:val="af6"/>
            <w:rFonts w:hint="eastAsia"/>
            <w:noProof/>
            <w:webHidden/>
          </w:rPr>
          <w:instrText xml:space="preserve"> </w:instrText>
        </w:r>
        <w:r w:rsidR="008964D7" w:rsidRPr="007D6497">
          <w:rPr>
            <w:rStyle w:val="af6"/>
            <w:rFonts w:hint="eastAsia"/>
            <w:noProof/>
            <w:webHidden/>
          </w:rPr>
        </w:r>
        <w:r w:rsidR="008964D7" w:rsidRPr="007D6497">
          <w:rPr>
            <w:rStyle w:val="af6"/>
            <w:rFonts w:hint="eastAsia"/>
            <w:noProof/>
            <w:webHidden/>
          </w:rPr>
          <w:fldChar w:fldCharType="separate"/>
        </w:r>
        <w:r w:rsidR="007D6497" w:rsidRPr="007D6497">
          <w:rPr>
            <w:rStyle w:val="af6"/>
            <w:noProof/>
            <w:webHidden/>
          </w:rPr>
          <w:t>120</w:t>
        </w:r>
        <w:r w:rsidR="008964D7" w:rsidRPr="007D6497">
          <w:rPr>
            <w:rStyle w:val="af6"/>
            <w:rFonts w:hint="eastAsia"/>
            <w:noProof/>
            <w:webHidden/>
          </w:rPr>
          <w:fldChar w:fldCharType="end"/>
        </w:r>
      </w:hyperlink>
    </w:p>
    <w:p w14:paraId="37CD978E" w14:textId="5E3669C1" w:rsidR="008964D7" w:rsidRPr="007D6497" w:rsidRDefault="00000000" w:rsidP="007D6497">
      <w:pPr>
        <w:pStyle w:val="TOC3"/>
        <w:ind w:leftChars="400" w:left="960"/>
        <w:rPr>
          <w:rStyle w:val="af6"/>
        </w:rPr>
      </w:pPr>
      <w:hyperlink w:anchor="_Toc200635354" w:history="1">
        <w:r w:rsidR="008964D7" w:rsidRPr="0059650F">
          <w:rPr>
            <w:rStyle w:val="af6"/>
            <w:rFonts w:hint="eastAsia"/>
            <w:noProof/>
          </w:rPr>
          <w:t>4.4.1 Value proposition</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_Toc200635354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120</w:t>
        </w:r>
        <w:r w:rsidR="008964D7" w:rsidRPr="007D6497">
          <w:rPr>
            <w:rStyle w:val="af6"/>
            <w:rFonts w:hint="eastAsia"/>
            <w:webHidden/>
          </w:rPr>
          <w:fldChar w:fldCharType="end"/>
        </w:r>
      </w:hyperlink>
    </w:p>
    <w:p w14:paraId="653BF23C" w14:textId="25BA7C1A" w:rsidR="008964D7" w:rsidRPr="007D6497" w:rsidRDefault="00000000" w:rsidP="007D6497">
      <w:pPr>
        <w:pStyle w:val="TOC3"/>
        <w:ind w:leftChars="400" w:left="960"/>
        <w:rPr>
          <w:rStyle w:val="af6"/>
        </w:rPr>
      </w:pPr>
      <w:hyperlink w:anchor="_Toc200635355" w:history="1">
        <w:r w:rsidR="008964D7" w:rsidRPr="0059650F">
          <w:rPr>
            <w:rStyle w:val="af6"/>
            <w:rFonts w:hint="eastAsia"/>
            <w:noProof/>
          </w:rPr>
          <w:t>4.4.2 Custom segment</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_Toc200635355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122</w:t>
        </w:r>
        <w:r w:rsidR="008964D7" w:rsidRPr="007D6497">
          <w:rPr>
            <w:rStyle w:val="af6"/>
            <w:rFonts w:hint="eastAsia"/>
            <w:webHidden/>
          </w:rPr>
          <w:fldChar w:fldCharType="end"/>
        </w:r>
      </w:hyperlink>
    </w:p>
    <w:p w14:paraId="47C8C4DC" w14:textId="4339EB79" w:rsidR="008964D7" w:rsidRPr="007D6497" w:rsidRDefault="00000000" w:rsidP="007D6497">
      <w:pPr>
        <w:pStyle w:val="TOC3"/>
        <w:ind w:leftChars="400" w:left="960"/>
        <w:rPr>
          <w:rStyle w:val="af6"/>
        </w:rPr>
      </w:pPr>
      <w:hyperlink w:anchor="_Toc200635356" w:history="1">
        <w:r w:rsidR="008964D7" w:rsidRPr="0059650F">
          <w:rPr>
            <w:rStyle w:val="af6"/>
            <w:rFonts w:hint="eastAsia"/>
            <w:noProof/>
          </w:rPr>
          <w:t>4.4.3 Cost structure and revenue stream</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_Toc200635356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123</w:t>
        </w:r>
        <w:r w:rsidR="008964D7" w:rsidRPr="007D6497">
          <w:rPr>
            <w:rStyle w:val="af6"/>
            <w:rFonts w:hint="eastAsia"/>
            <w:webHidden/>
          </w:rPr>
          <w:fldChar w:fldCharType="end"/>
        </w:r>
      </w:hyperlink>
    </w:p>
    <w:p w14:paraId="7C34F653" w14:textId="364C69BC" w:rsidR="008964D7" w:rsidRPr="007D6497" w:rsidRDefault="00000000" w:rsidP="007D6497">
      <w:pPr>
        <w:pStyle w:val="TOC3"/>
        <w:ind w:leftChars="400" w:left="960"/>
        <w:rPr>
          <w:rStyle w:val="af6"/>
        </w:rPr>
      </w:pPr>
      <w:hyperlink w:anchor="_Toc200635357" w:history="1">
        <w:r w:rsidR="008964D7" w:rsidRPr="0059650F">
          <w:rPr>
            <w:rStyle w:val="af6"/>
            <w:rFonts w:hint="eastAsia"/>
            <w:noProof/>
          </w:rPr>
          <w:t>4.4.4 Key resources, key activities and key partners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_Toc200635357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127</w:t>
        </w:r>
        <w:r w:rsidR="008964D7" w:rsidRPr="007D6497">
          <w:rPr>
            <w:rStyle w:val="af6"/>
            <w:rFonts w:hint="eastAsia"/>
            <w:webHidden/>
          </w:rPr>
          <w:fldChar w:fldCharType="end"/>
        </w:r>
      </w:hyperlink>
    </w:p>
    <w:p w14:paraId="16DAB628" w14:textId="7B4AB694" w:rsidR="008964D7" w:rsidRPr="007D6497" w:rsidRDefault="00000000" w:rsidP="007D6497">
      <w:pPr>
        <w:pStyle w:val="TOC3"/>
        <w:ind w:leftChars="400" w:left="960"/>
        <w:rPr>
          <w:rStyle w:val="af6"/>
        </w:rPr>
      </w:pPr>
      <w:hyperlink w:anchor="_Toc200635358" w:history="1">
        <w:r w:rsidR="008964D7" w:rsidRPr="0059650F">
          <w:rPr>
            <w:rStyle w:val="af6"/>
            <w:rFonts w:hint="eastAsia"/>
            <w:noProof/>
          </w:rPr>
          <w:t>4.4.</w:t>
        </w:r>
        <w:r w:rsidR="008964D7" w:rsidRPr="007D6497">
          <w:rPr>
            <w:rStyle w:val="af6"/>
            <w:rFonts w:hint="eastAsia"/>
            <w:noProof/>
          </w:rPr>
          <w:t>5</w:t>
        </w:r>
        <w:r w:rsidR="008964D7" w:rsidRPr="0059650F">
          <w:rPr>
            <w:rStyle w:val="af6"/>
            <w:rFonts w:hint="eastAsia"/>
            <w:noProof/>
          </w:rPr>
          <w:t xml:space="preserve"> Distribution channels and customer relationships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_Toc200635358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129</w:t>
        </w:r>
        <w:r w:rsidR="008964D7" w:rsidRPr="007D6497">
          <w:rPr>
            <w:rStyle w:val="af6"/>
            <w:rFonts w:hint="eastAsia"/>
            <w:webHidden/>
          </w:rPr>
          <w:fldChar w:fldCharType="end"/>
        </w:r>
      </w:hyperlink>
    </w:p>
    <w:p w14:paraId="5F8AD480" w14:textId="53D2F4EC" w:rsidR="008964D7" w:rsidRPr="007D6497" w:rsidRDefault="00000000" w:rsidP="007D6497">
      <w:pPr>
        <w:pStyle w:val="TOC2"/>
        <w:ind w:leftChars="200" w:left="480"/>
        <w:rPr>
          <w:rStyle w:val="af6"/>
          <w:noProof/>
        </w:rPr>
      </w:pPr>
      <w:hyperlink w:anchor="_Toc200635359" w:history="1">
        <w:r w:rsidR="008964D7" w:rsidRPr="0059650F">
          <w:rPr>
            <w:rStyle w:val="af6"/>
            <w:rFonts w:hint="eastAsia"/>
            <w:noProof/>
          </w:rPr>
          <w:t>4.5 Competitive strategy analysis</w:t>
        </w:r>
        <w:r w:rsidR="008964D7" w:rsidRPr="007D6497">
          <w:rPr>
            <w:rStyle w:val="af6"/>
            <w:rFonts w:hint="eastAsia"/>
            <w:noProof/>
            <w:webHidden/>
          </w:rPr>
          <w:tab/>
        </w:r>
        <w:r w:rsidR="008964D7" w:rsidRPr="007D6497">
          <w:rPr>
            <w:rStyle w:val="af6"/>
            <w:rFonts w:hint="eastAsia"/>
            <w:noProof/>
            <w:webHidden/>
          </w:rPr>
          <w:fldChar w:fldCharType="begin"/>
        </w:r>
        <w:r w:rsidR="008964D7" w:rsidRPr="007D6497">
          <w:rPr>
            <w:rStyle w:val="af6"/>
            <w:rFonts w:hint="eastAsia"/>
            <w:noProof/>
            <w:webHidden/>
          </w:rPr>
          <w:instrText xml:space="preserve"> </w:instrText>
        </w:r>
        <w:r w:rsidR="008964D7" w:rsidRPr="007D6497">
          <w:rPr>
            <w:rStyle w:val="af6"/>
            <w:noProof/>
            <w:webHidden/>
          </w:rPr>
          <w:instrText>PAGEREF _Toc200635359 \h</w:instrText>
        </w:r>
        <w:r w:rsidR="008964D7" w:rsidRPr="007D6497">
          <w:rPr>
            <w:rStyle w:val="af6"/>
            <w:rFonts w:hint="eastAsia"/>
            <w:noProof/>
            <w:webHidden/>
          </w:rPr>
          <w:instrText xml:space="preserve"> </w:instrText>
        </w:r>
        <w:r w:rsidR="008964D7" w:rsidRPr="007D6497">
          <w:rPr>
            <w:rStyle w:val="af6"/>
            <w:rFonts w:hint="eastAsia"/>
            <w:noProof/>
            <w:webHidden/>
          </w:rPr>
        </w:r>
        <w:r w:rsidR="008964D7" w:rsidRPr="007D6497">
          <w:rPr>
            <w:rStyle w:val="af6"/>
            <w:rFonts w:hint="eastAsia"/>
            <w:noProof/>
            <w:webHidden/>
          </w:rPr>
          <w:fldChar w:fldCharType="separate"/>
        </w:r>
        <w:r w:rsidR="007D6497" w:rsidRPr="007D6497">
          <w:rPr>
            <w:rStyle w:val="af6"/>
            <w:noProof/>
            <w:webHidden/>
          </w:rPr>
          <w:t>132</w:t>
        </w:r>
        <w:r w:rsidR="008964D7" w:rsidRPr="007D6497">
          <w:rPr>
            <w:rStyle w:val="af6"/>
            <w:rFonts w:hint="eastAsia"/>
            <w:noProof/>
            <w:webHidden/>
          </w:rPr>
          <w:fldChar w:fldCharType="end"/>
        </w:r>
      </w:hyperlink>
    </w:p>
    <w:p w14:paraId="6C0726A3" w14:textId="7E865491" w:rsidR="008964D7" w:rsidRPr="007D6497" w:rsidRDefault="00000000" w:rsidP="007D6497">
      <w:pPr>
        <w:pStyle w:val="TOC3"/>
        <w:ind w:leftChars="400" w:left="960"/>
        <w:rPr>
          <w:rStyle w:val="af6"/>
        </w:rPr>
      </w:pPr>
      <w:hyperlink w:anchor="_Toc200635360" w:history="1">
        <w:r w:rsidR="008964D7" w:rsidRPr="0059650F">
          <w:rPr>
            <w:rStyle w:val="af6"/>
            <w:rFonts w:hint="eastAsia"/>
            <w:noProof/>
          </w:rPr>
          <w:t>4.5.1 Blue ocean strategy: zero to one</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_Toc200635360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132</w:t>
        </w:r>
        <w:r w:rsidR="008964D7" w:rsidRPr="007D6497">
          <w:rPr>
            <w:rStyle w:val="af6"/>
            <w:rFonts w:hint="eastAsia"/>
            <w:webHidden/>
          </w:rPr>
          <w:fldChar w:fldCharType="end"/>
        </w:r>
      </w:hyperlink>
    </w:p>
    <w:p w14:paraId="696229E2" w14:textId="73C81C8E" w:rsidR="008964D7" w:rsidRPr="007D6497" w:rsidRDefault="00000000" w:rsidP="007D6497">
      <w:pPr>
        <w:pStyle w:val="TOC3"/>
        <w:ind w:leftChars="400" w:left="960"/>
        <w:rPr>
          <w:rStyle w:val="af6"/>
        </w:rPr>
      </w:pPr>
      <w:hyperlink w:anchor="_Toc200635361" w:history="1">
        <w:r w:rsidR="008964D7" w:rsidRPr="0059650F">
          <w:rPr>
            <w:rStyle w:val="af6"/>
            <w:rFonts w:hint="eastAsia"/>
            <w:noProof/>
          </w:rPr>
          <w:t>4.5.2 Differentiation strategy</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_Toc200635361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132</w:t>
        </w:r>
        <w:r w:rsidR="008964D7" w:rsidRPr="007D6497">
          <w:rPr>
            <w:rStyle w:val="af6"/>
            <w:rFonts w:hint="eastAsia"/>
            <w:webHidden/>
          </w:rPr>
          <w:fldChar w:fldCharType="end"/>
        </w:r>
      </w:hyperlink>
    </w:p>
    <w:p w14:paraId="75EDA7E1" w14:textId="2472572F" w:rsidR="008964D7" w:rsidRPr="007D6497" w:rsidRDefault="00000000" w:rsidP="007D6497">
      <w:pPr>
        <w:pStyle w:val="TOC3"/>
        <w:ind w:leftChars="400" w:left="960"/>
        <w:rPr>
          <w:rStyle w:val="af6"/>
        </w:rPr>
      </w:pPr>
      <w:hyperlink w:anchor="_Toc200635362" w:history="1">
        <w:r w:rsidR="008964D7" w:rsidRPr="0059650F">
          <w:rPr>
            <w:rStyle w:val="af6"/>
            <w:rFonts w:hint="eastAsia"/>
            <w:noProof/>
          </w:rPr>
          <w:t>4.5.3 Collaboration and alliances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_Toc200635362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133</w:t>
        </w:r>
        <w:r w:rsidR="008964D7" w:rsidRPr="007D6497">
          <w:rPr>
            <w:rStyle w:val="af6"/>
            <w:rFonts w:hint="eastAsia"/>
            <w:webHidden/>
          </w:rPr>
          <w:fldChar w:fldCharType="end"/>
        </w:r>
      </w:hyperlink>
    </w:p>
    <w:p w14:paraId="394E4857" w14:textId="33B74BF2" w:rsidR="008964D7" w:rsidRPr="007D6497" w:rsidRDefault="00000000" w:rsidP="007D6497">
      <w:pPr>
        <w:pStyle w:val="TOC2"/>
        <w:ind w:leftChars="200" w:left="480"/>
        <w:rPr>
          <w:rStyle w:val="af6"/>
          <w:noProof/>
        </w:rPr>
      </w:pPr>
      <w:hyperlink w:anchor="_Toc200635363" w:history="1">
        <w:r w:rsidR="008964D7" w:rsidRPr="0059650F">
          <w:rPr>
            <w:rStyle w:val="af6"/>
            <w:rFonts w:hint="eastAsia"/>
            <w:noProof/>
          </w:rPr>
          <w:t>4.6 Business model canvas of DDW</w:t>
        </w:r>
        <w:r w:rsidR="008964D7" w:rsidRPr="007D6497">
          <w:rPr>
            <w:rStyle w:val="af6"/>
            <w:rFonts w:hint="eastAsia"/>
            <w:noProof/>
            <w:webHidden/>
          </w:rPr>
          <w:tab/>
        </w:r>
        <w:r w:rsidR="008964D7" w:rsidRPr="007D6497">
          <w:rPr>
            <w:rStyle w:val="af6"/>
            <w:rFonts w:hint="eastAsia"/>
            <w:noProof/>
            <w:webHidden/>
          </w:rPr>
          <w:fldChar w:fldCharType="begin"/>
        </w:r>
        <w:r w:rsidR="008964D7" w:rsidRPr="007D6497">
          <w:rPr>
            <w:rStyle w:val="af6"/>
            <w:rFonts w:hint="eastAsia"/>
            <w:noProof/>
            <w:webHidden/>
          </w:rPr>
          <w:instrText xml:space="preserve"> </w:instrText>
        </w:r>
        <w:r w:rsidR="008964D7" w:rsidRPr="007D6497">
          <w:rPr>
            <w:rStyle w:val="af6"/>
            <w:noProof/>
            <w:webHidden/>
          </w:rPr>
          <w:instrText>PAGEREF _Toc200635363 \h</w:instrText>
        </w:r>
        <w:r w:rsidR="008964D7" w:rsidRPr="007D6497">
          <w:rPr>
            <w:rStyle w:val="af6"/>
            <w:rFonts w:hint="eastAsia"/>
            <w:noProof/>
            <w:webHidden/>
          </w:rPr>
          <w:instrText xml:space="preserve"> </w:instrText>
        </w:r>
        <w:r w:rsidR="008964D7" w:rsidRPr="007D6497">
          <w:rPr>
            <w:rStyle w:val="af6"/>
            <w:rFonts w:hint="eastAsia"/>
            <w:noProof/>
            <w:webHidden/>
          </w:rPr>
        </w:r>
        <w:r w:rsidR="008964D7" w:rsidRPr="007D6497">
          <w:rPr>
            <w:rStyle w:val="af6"/>
            <w:rFonts w:hint="eastAsia"/>
            <w:noProof/>
            <w:webHidden/>
          </w:rPr>
          <w:fldChar w:fldCharType="separate"/>
        </w:r>
        <w:r w:rsidR="007D6497" w:rsidRPr="007D6497">
          <w:rPr>
            <w:rStyle w:val="af6"/>
            <w:noProof/>
            <w:webHidden/>
          </w:rPr>
          <w:t>134</w:t>
        </w:r>
        <w:r w:rsidR="008964D7" w:rsidRPr="007D6497">
          <w:rPr>
            <w:rStyle w:val="af6"/>
            <w:rFonts w:hint="eastAsia"/>
            <w:noProof/>
            <w:webHidden/>
          </w:rPr>
          <w:fldChar w:fldCharType="end"/>
        </w:r>
      </w:hyperlink>
    </w:p>
    <w:p w14:paraId="0B3A1723" w14:textId="2218DB72" w:rsidR="008964D7" w:rsidRPr="007D6497" w:rsidRDefault="00000000" w:rsidP="007D6497">
      <w:pPr>
        <w:pStyle w:val="TOC3"/>
        <w:ind w:leftChars="400" w:left="960"/>
        <w:rPr>
          <w:rStyle w:val="af6"/>
        </w:rPr>
      </w:pPr>
      <w:hyperlink w:anchor="_Toc200635364" w:history="1">
        <w:r w:rsidR="008964D7" w:rsidRPr="0059650F">
          <w:rPr>
            <w:rStyle w:val="af6"/>
            <w:rFonts w:hint="eastAsia"/>
            <w:noProof/>
          </w:rPr>
          <w:t>4.6.1 Business model canvas analysis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_Toc200635364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134</w:t>
        </w:r>
        <w:r w:rsidR="008964D7" w:rsidRPr="007D6497">
          <w:rPr>
            <w:rStyle w:val="af6"/>
            <w:rFonts w:hint="eastAsia"/>
            <w:webHidden/>
          </w:rPr>
          <w:fldChar w:fldCharType="end"/>
        </w:r>
      </w:hyperlink>
    </w:p>
    <w:p w14:paraId="4E9651E9" w14:textId="2DFAA350" w:rsidR="008964D7" w:rsidRPr="007D6497" w:rsidRDefault="00000000" w:rsidP="007D6497">
      <w:pPr>
        <w:pStyle w:val="TOC3"/>
        <w:ind w:leftChars="400" w:left="960"/>
        <w:rPr>
          <w:rStyle w:val="af6"/>
        </w:rPr>
      </w:pPr>
      <w:hyperlink w:anchor="_Toc200635365" w:history="1">
        <w:r w:rsidR="008964D7" w:rsidRPr="0059650F">
          <w:rPr>
            <w:rStyle w:val="af6"/>
            <w:rFonts w:hint="eastAsia"/>
            <w:noProof/>
          </w:rPr>
          <w:t>4.6.2 Theoretical and practical implications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_Toc200635365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138</w:t>
        </w:r>
        <w:r w:rsidR="008964D7" w:rsidRPr="007D6497">
          <w:rPr>
            <w:rStyle w:val="af6"/>
            <w:rFonts w:hint="eastAsia"/>
            <w:webHidden/>
          </w:rPr>
          <w:fldChar w:fldCharType="end"/>
        </w:r>
      </w:hyperlink>
    </w:p>
    <w:p w14:paraId="77D13A52" w14:textId="105C82D0" w:rsidR="008964D7" w:rsidRDefault="00000000">
      <w:pPr>
        <w:pStyle w:val="TOC1"/>
        <w:rPr>
          <w:rFonts w:asciiTheme="minorHAnsi" w:eastAsiaTheme="minorEastAsia" w:hAnsiTheme="minorHAnsi" w:cstheme="minorBidi"/>
          <w:b w:val="0"/>
          <w:bCs w:val="0"/>
          <w:noProof/>
          <w:sz w:val="22"/>
          <w:szCs w:val="24"/>
          <w14:ligatures w14:val="standardContextual"/>
        </w:rPr>
      </w:pPr>
      <w:hyperlink w:anchor="_Toc200635366" w:history="1">
        <w:r w:rsidR="008964D7" w:rsidRPr="0059650F">
          <w:rPr>
            <w:rStyle w:val="af6"/>
            <w:rFonts w:hint="eastAsia"/>
            <w:noProof/>
          </w:rPr>
          <w:t>Chapter 5: Conclusions and Recommendations</w:t>
        </w:r>
        <w:r w:rsidR="008964D7">
          <w:rPr>
            <w:rFonts w:hint="eastAsia"/>
            <w:noProof/>
            <w:webHidden/>
          </w:rPr>
          <w:tab/>
        </w:r>
        <w:r w:rsidR="008964D7">
          <w:rPr>
            <w:rFonts w:hint="eastAsia"/>
            <w:noProof/>
            <w:webHidden/>
          </w:rPr>
          <w:fldChar w:fldCharType="begin"/>
        </w:r>
        <w:r w:rsidR="008964D7">
          <w:rPr>
            <w:rFonts w:hint="eastAsia"/>
            <w:noProof/>
            <w:webHidden/>
          </w:rPr>
          <w:instrText xml:space="preserve"> </w:instrText>
        </w:r>
        <w:r w:rsidR="008964D7">
          <w:rPr>
            <w:noProof/>
            <w:webHidden/>
          </w:rPr>
          <w:instrText>PAGEREF _Toc200635366 \h</w:instrText>
        </w:r>
        <w:r w:rsidR="008964D7">
          <w:rPr>
            <w:rFonts w:hint="eastAsia"/>
            <w:noProof/>
            <w:webHidden/>
          </w:rPr>
          <w:instrText xml:space="preserve"> </w:instrText>
        </w:r>
        <w:r w:rsidR="008964D7">
          <w:rPr>
            <w:rFonts w:hint="eastAsia"/>
            <w:noProof/>
            <w:webHidden/>
          </w:rPr>
        </w:r>
        <w:r w:rsidR="008964D7">
          <w:rPr>
            <w:rFonts w:hint="eastAsia"/>
            <w:noProof/>
            <w:webHidden/>
          </w:rPr>
          <w:fldChar w:fldCharType="separate"/>
        </w:r>
        <w:r w:rsidR="007D6497">
          <w:rPr>
            <w:noProof/>
            <w:webHidden/>
          </w:rPr>
          <w:t>139</w:t>
        </w:r>
        <w:r w:rsidR="008964D7">
          <w:rPr>
            <w:rFonts w:hint="eastAsia"/>
            <w:noProof/>
            <w:webHidden/>
          </w:rPr>
          <w:fldChar w:fldCharType="end"/>
        </w:r>
      </w:hyperlink>
    </w:p>
    <w:p w14:paraId="30B76476" w14:textId="04CFED39" w:rsidR="008964D7" w:rsidRPr="007D6497" w:rsidRDefault="00000000" w:rsidP="007D6497">
      <w:pPr>
        <w:pStyle w:val="TOC2"/>
        <w:ind w:leftChars="200" w:left="480"/>
        <w:rPr>
          <w:rStyle w:val="af6"/>
          <w:noProof/>
        </w:rPr>
      </w:pPr>
      <w:hyperlink w:anchor="_Toc200635367" w:history="1">
        <w:r w:rsidR="008964D7" w:rsidRPr="0059650F">
          <w:rPr>
            <w:rStyle w:val="af6"/>
            <w:rFonts w:hint="eastAsia"/>
            <w:noProof/>
          </w:rPr>
          <w:t>5.1 Research findings</w:t>
        </w:r>
        <w:r w:rsidR="008964D7" w:rsidRPr="007D6497">
          <w:rPr>
            <w:rStyle w:val="af6"/>
            <w:rFonts w:hint="eastAsia"/>
            <w:noProof/>
            <w:webHidden/>
          </w:rPr>
          <w:tab/>
        </w:r>
        <w:r w:rsidR="008964D7" w:rsidRPr="007D6497">
          <w:rPr>
            <w:rStyle w:val="af6"/>
            <w:rFonts w:hint="eastAsia"/>
            <w:noProof/>
            <w:webHidden/>
          </w:rPr>
          <w:fldChar w:fldCharType="begin"/>
        </w:r>
        <w:r w:rsidR="008964D7" w:rsidRPr="007D6497">
          <w:rPr>
            <w:rStyle w:val="af6"/>
            <w:rFonts w:hint="eastAsia"/>
            <w:noProof/>
            <w:webHidden/>
          </w:rPr>
          <w:instrText xml:space="preserve"> </w:instrText>
        </w:r>
        <w:r w:rsidR="008964D7" w:rsidRPr="007D6497">
          <w:rPr>
            <w:rStyle w:val="af6"/>
            <w:noProof/>
            <w:webHidden/>
          </w:rPr>
          <w:instrText>PAGEREF _Toc200635367 \h</w:instrText>
        </w:r>
        <w:r w:rsidR="008964D7" w:rsidRPr="007D6497">
          <w:rPr>
            <w:rStyle w:val="af6"/>
            <w:rFonts w:hint="eastAsia"/>
            <w:noProof/>
            <w:webHidden/>
          </w:rPr>
          <w:instrText xml:space="preserve"> </w:instrText>
        </w:r>
        <w:r w:rsidR="008964D7" w:rsidRPr="007D6497">
          <w:rPr>
            <w:rStyle w:val="af6"/>
            <w:rFonts w:hint="eastAsia"/>
            <w:noProof/>
            <w:webHidden/>
          </w:rPr>
        </w:r>
        <w:r w:rsidR="008964D7" w:rsidRPr="007D6497">
          <w:rPr>
            <w:rStyle w:val="af6"/>
            <w:rFonts w:hint="eastAsia"/>
            <w:noProof/>
            <w:webHidden/>
          </w:rPr>
          <w:fldChar w:fldCharType="separate"/>
        </w:r>
        <w:r w:rsidR="007D6497" w:rsidRPr="007D6497">
          <w:rPr>
            <w:rStyle w:val="af6"/>
            <w:noProof/>
            <w:webHidden/>
          </w:rPr>
          <w:t>139</w:t>
        </w:r>
        <w:r w:rsidR="008964D7" w:rsidRPr="007D6497">
          <w:rPr>
            <w:rStyle w:val="af6"/>
            <w:rFonts w:hint="eastAsia"/>
            <w:noProof/>
            <w:webHidden/>
          </w:rPr>
          <w:fldChar w:fldCharType="end"/>
        </w:r>
      </w:hyperlink>
    </w:p>
    <w:p w14:paraId="0695C256" w14:textId="66E773AF" w:rsidR="008964D7" w:rsidRPr="007D6497" w:rsidRDefault="00000000" w:rsidP="007D6497">
      <w:pPr>
        <w:pStyle w:val="TOC3"/>
        <w:ind w:leftChars="400" w:left="960"/>
        <w:rPr>
          <w:rStyle w:val="af6"/>
        </w:rPr>
      </w:pPr>
      <w:hyperlink w:anchor="_Toc200635368" w:history="1">
        <w:r w:rsidR="008964D7" w:rsidRPr="0059650F">
          <w:rPr>
            <w:rStyle w:val="af6"/>
            <w:rFonts w:hint="eastAsia"/>
            <w:noProof/>
          </w:rPr>
          <w:t>5.1.1 Market demand and consumer preferences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_Toc200635368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139</w:t>
        </w:r>
        <w:r w:rsidR="008964D7" w:rsidRPr="007D6497">
          <w:rPr>
            <w:rStyle w:val="af6"/>
            <w:rFonts w:hint="eastAsia"/>
            <w:webHidden/>
          </w:rPr>
          <w:fldChar w:fldCharType="end"/>
        </w:r>
      </w:hyperlink>
    </w:p>
    <w:p w14:paraId="3A4D0AF3" w14:textId="32C75CA6" w:rsidR="008964D7" w:rsidRPr="007D6497" w:rsidRDefault="00000000" w:rsidP="007D6497">
      <w:pPr>
        <w:pStyle w:val="TOC3"/>
        <w:ind w:leftChars="400" w:left="960"/>
        <w:rPr>
          <w:rStyle w:val="af6"/>
        </w:rPr>
      </w:pPr>
      <w:hyperlink w:anchor="_Toc200635369" w:history="1">
        <w:r w:rsidR="008964D7" w:rsidRPr="0059650F">
          <w:rPr>
            <w:rStyle w:val="af6"/>
            <w:rFonts w:hint="eastAsia"/>
            <w:noProof/>
          </w:rPr>
          <w:t>5.1.2 Market segmentation and target customer groups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_Toc200635369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139</w:t>
        </w:r>
        <w:r w:rsidR="008964D7" w:rsidRPr="007D6497">
          <w:rPr>
            <w:rStyle w:val="af6"/>
            <w:rFonts w:hint="eastAsia"/>
            <w:webHidden/>
          </w:rPr>
          <w:fldChar w:fldCharType="end"/>
        </w:r>
      </w:hyperlink>
    </w:p>
    <w:p w14:paraId="38A9DE79" w14:textId="11A5092F" w:rsidR="008964D7" w:rsidRPr="007D6497" w:rsidRDefault="00000000" w:rsidP="007D6497">
      <w:pPr>
        <w:pStyle w:val="TOC3"/>
        <w:ind w:leftChars="400" w:left="960"/>
        <w:rPr>
          <w:rStyle w:val="af6"/>
        </w:rPr>
      </w:pPr>
      <w:hyperlink w:anchor="_Toc200635370" w:history="1">
        <w:r w:rsidR="008964D7" w:rsidRPr="0059650F">
          <w:rPr>
            <w:rStyle w:val="af6"/>
            <w:rFonts w:hint="eastAsia"/>
            <w:noProof/>
          </w:rPr>
          <w:t>5.1.3 Brand building and marketing strategies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_Toc200635370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139</w:t>
        </w:r>
        <w:r w:rsidR="008964D7" w:rsidRPr="007D6497">
          <w:rPr>
            <w:rStyle w:val="af6"/>
            <w:rFonts w:hint="eastAsia"/>
            <w:webHidden/>
          </w:rPr>
          <w:fldChar w:fldCharType="end"/>
        </w:r>
      </w:hyperlink>
    </w:p>
    <w:p w14:paraId="67C8ABC2" w14:textId="7D62F6F9" w:rsidR="008964D7" w:rsidRPr="007D6497" w:rsidRDefault="00000000" w:rsidP="007D6497">
      <w:pPr>
        <w:pStyle w:val="TOC3"/>
        <w:ind w:leftChars="400" w:left="960"/>
        <w:rPr>
          <w:rStyle w:val="af6"/>
        </w:rPr>
      </w:pPr>
      <w:hyperlink w:anchor="_Toc200635371" w:history="1">
        <w:r w:rsidR="008964D7" w:rsidRPr="0059650F">
          <w:rPr>
            <w:rStyle w:val="af6"/>
            <w:rFonts w:hint="eastAsia"/>
            <w:noProof/>
          </w:rPr>
          <w:t>5.1.4 Supply chain efficiency and cost control</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_Toc200635371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140</w:t>
        </w:r>
        <w:r w:rsidR="008964D7" w:rsidRPr="007D6497">
          <w:rPr>
            <w:rStyle w:val="af6"/>
            <w:rFonts w:hint="eastAsia"/>
            <w:webHidden/>
          </w:rPr>
          <w:fldChar w:fldCharType="end"/>
        </w:r>
      </w:hyperlink>
    </w:p>
    <w:p w14:paraId="18722F95" w14:textId="4602CC40" w:rsidR="008964D7" w:rsidRPr="007D6497" w:rsidRDefault="00000000" w:rsidP="007D6497">
      <w:pPr>
        <w:pStyle w:val="TOC3"/>
        <w:ind w:leftChars="400" w:left="960"/>
        <w:rPr>
          <w:rStyle w:val="af6"/>
        </w:rPr>
      </w:pPr>
      <w:hyperlink w:anchor="_Toc200635372" w:history="1">
        <w:r w:rsidR="008964D7" w:rsidRPr="0059650F">
          <w:rPr>
            <w:rStyle w:val="af6"/>
            <w:rFonts w:hint="eastAsia"/>
            <w:noProof/>
          </w:rPr>
          <w:t>5.1.5 Consumer education and market promotion</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_Toc200635372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140</w:t>
        </w:r>
        <w:r w:rsidR="008964D7" w:rsidRPr="007D6497">
          <w:rPr>
            <w:rStyle w:val="af6"/>
            <w:rFonts w:hint="eastAsia"/>
            <w:webHidden/>
          </w:rPr>
          <w:fldChar w:fldCharType="end"/>
        </w:r>
      </w:hyperlink>
    </w:p>
    <w:p w14:paraId="6F983580" w14:textId="79BA5D45" w:rsidR="008964D7" w:rsidRPr="007D6497" w:rsidRDefault="00000000" w:rsidP="007D6497">
      <w:pPr>
        <w:pStyle w:val="TOC2"/>
        <w:ind w:leftChars="200" w:left="480"/>
        <w:rPr>
          <w:rStyle w:val="af6"/>
          <w:noProof/>
        </w:rPr>
      </w:pPr>
      <w:hyperlink w:anchor="_Toc200635373" w:history="1">
        <w:r w:rsidR="008964D7" w:rsidRPr="007D6497">
          <w:rPr>
            <w:rStyle w:val="af6"/>
            <w:rFonts w:hint="eastAsia"/>
            <w:noProof/>
          </w:rPr>
          <w:t xml:space="preserve">5.2 </w:t>
        </w:r>
        <w:r w:rsidR="008964D7" w:rsidRPr="0059650F">
          <w:rPr>
            <w:rStyle w:val="af6"/>
            <w:rFonts w:hint="eastAsia"/>
            <w:noProof/>
          </w:rPr>
          <w:t>Discussion and implications</w:t>
        </w:r>
        <w:r w:rsidR="008964D7" w:rsidRPr="007D6497">
          <w:rPr>
            <w:rStyle w:val="af6"/>
            <w:rFonts w:hint="eastAsia"/>
            <w:noProof/>
            <w:webHidden/>
          </w:rPr>
          <w:tab/>
        </w:r>
        <w:r w:rsidR="008964D7" w:rsidRPr="007D6497">
          <w:rPr>
            <w:rStyle w:val="af6"/>
            <w:rFonts w:hint="eastAsia"/>
            <w:noProof/>
            <w:webHidden/>
          </w:rPr>
          <w:fldChar w:fldCharType="begin"/>
        </w:r>
        <w:r w:rsidR="008964D7" w:rsidRPr="007D6497">
          <w:rPr>
            <w:rStyle w:val="af6"/>
            <w:rFonts w:hint="eastAsia"/>
            <w:noProof/>
            <w:webHidden/>
          </w:rPr>
          <w:instrText xml:space="preserve"> </w:instrText>
        </w:r>
        <w:r w:rsidR="008964D7" w:rsidRPr="007D6497">
          <w:rPr>
            <w:rStyle w:val="af6"/>
            <w:noProof/>
            <w:webHidden/>
          </w:rPr>
          <w:instrText>PAGEREF _Toc200635373 \h</w:instrText>
        </w:r>
        <w:r w:rsidR="008964D7" w:rsidRPr="007D6497">
          <w:rPr>
            <w:rStyle w:val="af6"/>
            <w:rFonts w:hint="eastAsia"/>
            <w:noProof/>
            <w:webHidden/>
          </w:rPr>
          <w:instrText xml:space="preserve"> </w:instrText>
        </w:r>
        <w:r w:rsidR="008964D7" w:rsidRPr="007D6497">
          <w:rPr>
            <w:rStyle w:val="af6"/>
            <w:rFonts w:hint="eastAsia"/>
            <w:noProof/>
            <w:webHidden/>
          </w:rPr>
        </w:r>
        <w:r w:rsidR="008964D7" w:rsidRPr="007D6497">
          <w:rPr>
            <w:rStyle w:val="af6"/>
            <w:rFonts w:hint="eastAsia"/>
            <w:noProof/>
            <w:webHidden/>
          </w:rPr>
          <w:fldChar w:fldCharType="separate"/>
        </w:r>
        <w:r w:rsidR="007D6497" w:rsidRPr="007D6497">
          <w:rPr>
            <w:rStyle w:val="af6"/>
            <w:noProof/>
            <w:webHidden/>
          </w:rPr>
          <w:t>140</w:t>
        </w:r>
        <w:r w:rsidR="008964D7" w:rsidRPr="007D6497">
          <w:rPr>
            <w:rStyle w:val="af6"/>
            <w:rFonts w:hint="eastAsia"/>
            <w:noProof/>
            <w:webHidden/>
          </w:rPr>
          <w:fldChar w:fldCharType="end"/>
        </w:r>
      </w:hyperlink>
    </w:p>
    <w:p w14:paraId="3D496F8E" w14:textId="0C491239" w:rsidR="008964D7" w:rsidRPr="007D6497" w:rsidRDefault="00000000" w:rsidP="007D6497">
      <w:pPr>
        <w:pStyle w:val="TOC3"/>
        <w:ind w:leftChars="400" w:left="960"/>
        <w:rPr>
          <w:rStyle w:val="af6"/>
        </w:rPr>
      </w:pPr>
      <w:hyperlink w:anchor="_Toc200635374" w:history="1">
        <w:r w:rsidR="008964D7" w:rsidRPr="0059650F">
          <w:rPr>
            <w:rStyle w:val="af6"/>
            <w:rFonts w:hint="eastAsia"/>
            <w:noProof/>
          </w:rPr>
          <w:t>5.2.1 Guidance for market participants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_Toc200635374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140</w:t>
        </w:r>
        <w:r w:rsidR="008964D7" w:rsidRPr="007D6497">
          <w:rPr>
            <w:rStyle w:val="af6"/>
            <w:rFonts w:hint="eastAsia"/>
            <w:webHidden/>
          </w:rPr>
          <w:fldChar w:fldCharType="end"/>
        </w:r>
      </w:hyperlink>
    </w:p>
    <w:p w14:paraId="45495E65" w14:textId="4383B67E" w:rsidR="008964D7" w:rsidRPr="007D6497" w:rsidRDefault="00000000" w:rsidP="007D6497">
      <w:pPr>
        <w:pStyle w:val="TOC3"/>
        <w:ind w:leftChars="400" w:left="960"/>
        <w:rPr>
          <w:rStyle w:val="af6"/>
        </w:rPr>
      </w:pPr>
      <w:hyperlink w:anchor="_Toc200635375" w:history="1">
        <w:r w:rsidR="008964D7" w:rsidRPr="0059650F">
          <w:rPr>
            <w:rStyle w:val="af6"/>
            <w:rFonts w:hint="eastAsia"/>
            <w:noProof/>
          </w:rPr>
          <w:t>5.2.2 Insights for policymakers</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_Toc200635375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141</w:t>
        </w:r>
        <w:r w:rsidR="008964D7" w:rsidRPr="007D6497">
          <w:rPr>
            <w:rStyle w:val="af6"/>
            <w:rFonts w:hint="eastAsia"/>
            <w:webHidden/>
          </w:rPr>
          <w:fldChar w:fldCharType="end"/>
        </w:r>
      </w:hyperlink>
    </w:p>
    <w:p w14:paraId="2AB7314B" w14:textId="177C3D8D" w:rsidR="008964D7" w:rsidRPr="007D6497" w:rsidRDefault="00000000" w:rsidP="007D6497">
      <w:pPr>
        <w:pStyle w:val="TOC3"/>
        <w:ind w:leftChars="400" w:left="960"/>
        <w:rPr>
          <w:rStyle w:val="af6"/>
        </w:rPr>
      </w:pPr>
      <w:hyperlink w:anchor="_Toc200635376" w:history="1">
        <w:r w:rsidR="008964D7" w:rsidRPr="0059650F">
          <w:rPr>
            <w:rStyle w:val="af6"/>
            <w:rFonts w:hint="eastAsia"/>
            <w:noProof/>
          </w:rPr>
          <w:t>5.2.3 Social impact</w:t>
        </w:r>
        <w:r w:rsidR="008964D7" w:rsidRPr="007D6497">
          <w:rPr>
            <w:rStyle w:val="af6"/>
            <w:rFonts w:hint="eastAsia"/>
            <w:webHidden/>
          </w:rPr>
          <w:tab/>
        </w:r>
        <w:r w:rsidR="008964D7" w:rsidRPr="007D6497">
          <w:rPr>
            <w:rStyle w:val="af6"/>
            <w:rFonts w:hint="eastAsia"/>
            <w:webHidden/>
          </w:rPr>
          <w:fldChar w:fldCharType="begin"/>
        </w:r>
        <w:r w:rsidR="008964D7" w:rsidRPr="007D6497">
          <w:rPr>
            <w:rStyle w:val="af6"/>
            <w:rFonts w:hint="eastAsia"/>
            <w:webHidden/>
          </w:rPr>
          <w:instrText xml:space="preserve"> </w:instrText>
        </w:r>
        <w:r w:rsidR="008964D7" w:rsidRPr="007D6497">
          <w:rPr>
            <w:rStyle w:val="af6"/>
            <w:webHidden/>
          </w:rPr>
          <w:instrText>PAGEREF _Toc200635376 \h</w:instrText>
        </w:r>
        <w:r w:rsidR="008964D7" w:rsidRPr="007D6497">
          <w:rPr>
            <w:rStyle w:val="af6"/>
            <w:rFonts w:hint="eastAsia"/>
            <w:webHidden/>
          </w:rPr>
          <w:instrText xml:space="preserve"> </w:instrText>
        </w:r>
        <w:r w:rsidR="008964D7" w:rsidRPr="007D6497">
          <w:rPr>
            <w:rStyle w:val="af6"/>
            <w:rFonts w:hint="eastAsia"/>
            <w:webHidden/>
          </w:rPr>
        </w:r>
        <w:r w:rsidR="008964D7" w:rsidRPr="007D6497">
          <w:rPr>
            <w:rStyle w:val="af6"/>
            <w:rFonts w:hint="eastAsia"/>
            <w:webHidden/>
          </w:rPr>
          <w:fldChar w:fldCharType="separate"/>
        </w:r>
        <w:r w:rsidR="007D6497" w:rsidRPr="007D6497">
          <w:rPr>
            <w:rStyle w:val="af6"/>
            <w:webHidden/>
          </w:rPr>
          <w:t>141</w:t>
        </w:r>
        <w:r w:rsidR="008964D7" w:rsidRPr="007D6497">
          <w:rPr>
            <w:rStyle w:val="af6"/>
            <w:rFonts w:hint="eastAsia"/>
            <w:webHidden/>
          </w:rPr>
          <w:fldChar w:fldCharType="end"/>
        </w:r>
      </w:hyperlink>
    </w:p>
    <w:p w14:paraId="50EAD39A" w14:textId="0FD27CBF" w:rsidR="008964D7" w:rsidRPr="007D6497" w:rsidRDefault="00000000" w:rsidP="007D6497">
      <w:pPr>
        <w:pStyle w:val="TOC2"/>
        <w:ind w:leftChars="200" w:left="480"/>
        <w:rPr>
          <w:rStyle w:val="af6"/>
          <w:noProof/>
        </w:rPr>
      </w:pPr>
      <w:hyperlink w:anchor="_Toc200635377" w:history="1">
        <w:r w:rsidR="008964D7" w:rsidRPr="0059650F">
          <w:rPr>
            <w:rStyle w:val="af6"/>
            <w:rFonts w:hint="eastAsia"/>
            <w:noProof/>
          </w:rPr>
          <w:t>5.3 Research limitations</w:t>
        </w:r>
        <w:r w:rsidR="008964D7" w:rsidRPr="007D6497">
          <w:rPr>
            <w:rStyle w:val="af6"/>
            <w:rFonts w:hint="eastAsia"/>
            <w:noProof/>
            <w:webHidden/>
          </w:rPr>
          <w:tab/>
        </w:r>
        <w:r w:rsidR="008964D7" w:rsidRPr="007D6497">
          <w:rPr>
            <w:rStyle w:val="af6"/>
            <w:rFonts w:hint="eastAsia"/>
            <w:noProof/>
            <w:webHidden/>
          </w:rPr>
          <w:fldChar w:fldCharType="begin"/>
        </w:r>
        <w:r w:rsidR="008964D7" w:rsidRPr="007D6497">
          <w:rPr>
            <w:rStyle w:val="af6"/>
            <w:rFonts w:hint="eastAsia"/>
            <w:noProof/>
            <w:webHidden/>
          </w:rPr>
          <w:instrText xml:space="preserve"> </w:instrText>
        </w:r>
        <w:r w:rsidR="008964D7" w:rsidRPr="007D6497">
          <w:rPr>
            <w:rStyle w:val="af6"/>
            <w:noProof/>
            <w:webHidden/>
          </w:rPr>
          <w:instrText>PAGEREF _Toc200635377 \h</w:instrText>
        </w:r>
        <w:r w:rsidR="008964D7" w:rsidRPr="007D6497">
          <w:rPr>
            <w:rStyle w:val="af6"/>
            <w:rFonts w:hint="eastAsia"/>
            <w:noProof/>
            <w:webHidden/>
          </w:rPr>
          <w:instrText xml:space="preserve"> </w:instrText>
        </w:r>
        <w:r w:rsidR="008964D7" w:rsidRPr="007D6497">
          <w:rPr>
            <w:rStyle w:val="af6"/>
            <w:rFonts w:hint="eastAsia"/>
            <w:noProof/>
            <w:webHidden/>
          </w:rPr>
        </w:r>
        <w:r w:rsidR="008964D7" w:rsidRPr="007D6497">
          <w:rPr>
            <w:rStyle w:val="af6"/>
            <w:rFonts w:hint="eastAsia"/>
            <w:noProof/>
            <w:webHidden/>
          </w:rPr>
          <w:fldChar w:fldCharType="separate"/>
        </w:r>
        <w:r w:rsidR="007D6497" w:rsidRPr="007D6497">
          <w:rPr>
            <w:rStyle w:val="af6"/>
            <w:noProof/>
            <w:webHidden/>
          </w:rPr>
          <w:t>141</w:t>
        </w:r>
        <w:r w:rsidR="008964D7" w:rsidRPr="007D6497">
          <w:rPr>
            <w:rStyle w:val="af6"/>
            <w:rFonts w:hint="eastAsia"/>
            <w:noProof/>
            <w:webHidden/>
          </w:rPr>
          <w:fldChar w:fldCharType="end"/>
        </w:r>
      </w:hyperlink>
    </w:p>
    <w:p w14:paraId="5BC48E1D" w14:textId="6B066678" w:rsidR="008964D7" w:rsidRPr="007D6497" w:rsidRDefault="00000000" w:rsidP="007D6497">
      <w:pPr>
        <w:pStyle w:val="TOC2"/>
        <w:ind w:leftChars="200" w:left="480"/>
        <w:rPr>
          <w:rStyle w:val="af6"/>
          <w:noProof/>
        </w:rPr>
      </w:pPr>
      <w:hyperlink w:anchor="_Toc200635378" w:history="1">
        <w:r w:rsidR="008964D7" w:rsidRPr="0059650F">
          <w:rPr>
            <w:rStyle w:val="af6"/>
            <w:rFonts w:hint="eastAsia"/>
            <w:noProof/>
          </w:rPr>
          <w:t>5.4 Future research</w:t>
        </w:r>
        <w:r w:rsidR="008964D7" w:rsidRPr="007D6497">
          <w:rPr>
            <w:rStyle w:val="af6"/>
            <w:rFonts w:hint="eastAsia"/>
            <w:noProof/>
            <w:webHidden/>
          </w:rPr>
          <w:tab/>
        </w:r>
        <w:r w:rsidR="008964D7" w:rsidRPr="007D6497">
          <w:rPr>
            <w:rStyle w:val="af6"/>
            <w:rFonts w:hint="eastAsia"/>
            <w:noProof/>
            <w:webHidden/>
          </w:rPr>
          <w:fldChar w:fldCharType="begin"/>
        </w:r>
        <w:r w:rsidR="008964D7" w:rsidRPr="007D6497">
          <w:rPr>
            <w:rStyle w:val="af6"/>
            <w:rFonts w:hint="eastAsia"/>
            <w:noProof/>
            <w:webHidden/>
          </w:rPr>
          <w:instrText xml:space="preserve"> </w:instrText>
        </w:r>
        <w:r w:rsidR="008964D7" w:rsidRPr="007D6497">
          <w:rPr>
            <w:rStyle w:val="af6"/>
            <w:noProof/>
            <w:webHidden/>
          </w:rPr>
          <w:instrText>PAGEREF _Toc200635378 \h</w:instrText>
        </w:r>
        <w:r w:rsidR="008964D7" w:rsidRPr="007D6497">
          <w:rPr>
            <w:rStyle w:val="af6"/>
            <w:rFonts w:hint="eastAsia"/>
            <w:noProof/>
            <w:webHidden/>
          </w:rPr>
          <w:instrText xml:space="preserve"> </w:instrText>
        </w:r>
        <w:r w:rsidR="008964D7" w:rsidRPr="007D6497">
          <w:rPr>
            <w:rStyle w:val="af6"/>
            <w:rFonts w:hint="eastAsia"/>
            <w:noProof/>
            <w:webHidden/>
          </w:rPr>
        </w:r>
        <w:r w:rsidR="008964D7" w:rsidRPr="007D6497">
          <w:rPr>
            <w:rStyle w:val="af6"/>
            <w:rFonts w:hint="eastAsia"/>
            <w:noProof/>
            <w:webHidden/>
          </w:rPr>
          <w:fldChar w:fldCharType="separate"/>
        </w:r>
        <w:r w:rsidR="007D6497" w:rsidRPr="007D6497">
          <w:rPr>
            <w:rStyle w:val="af6"/>
            <w:noProof/>
            <w:webHidden/>
          </w:rPr>
          <w:t>141</w:t>
        </w:r>
        <w:r w:rsidR="008964D7" w:rsidRPr="007D6497">
          <w:rPr>
            <w:rStyle w:val="af6"/>
            <w:rFonts w:hint="eastAsia"/>
            <w:noProof/>
            <w:webHidden/>
          </w:rPr>
          <w:fldChar w:fldCharType="end"/>
        </w:r>
      </w:hyperlink>
    </w:p>
    <w:p w14:paraId="1E8CE034" w14:textId="53EF84B2" w:rsidR="008964D7" w:rsidRDefault="00000000">
      <w:pPr>
        <w:pStyle w:val="TOC1"/>
        <w:rPr>
          <w:rFonts w:asciiTheme="minorHAnsi" w:eastAsiaTheme="minorEastAsia" w:hAnsiTheme="minorHAnsi" w:cstheme="minorBidi"/>
          <w:b w:val="0"/>
          <w:bCs w:val="0"/>
          <w:noProof/>
          <w:sz w:val="22"/>
          <w:szCs w:val="24"/>
          <w14:ligatures w14:val="standardContextual"/>
        </w:rPr>
      </w:pPr>
      <w:hyperlink w:anchor="_Toc200635379" w:history="1">
        <w:r w:rsidR="008964D7" w:rsidRPr="0059650F">
          <w:rPr>
            <w:rStyle w:val="af6"/>
            <w:rFonts w:hint="eastAsia"/>
            <w:noProof/>
          </w:rPr>
          <w:t>Bibliography</w:t>
        </w:r>
        <w:r w:rsidR="008964D7">
          <w:rPr>
            <w:rFonts w:hint="eastAsia"/>
            <w:noProof/>
            <w:webHidden/>
          </w:rPr>
          <w:tab/>
        </w:r>
        <w:r w:rsidR="008964D7">
          <w:rPr>
            <w:rFonts w:hint="eastAsia"/>
            <w:noProof/>
            <w:webHidden/>
          </w:rPr>
          <w:fldChar w:fldCharType="begin"/>
        </w:r>
        <w:r w:rsidR="008964D7">
          <w:rPr>
            <w:rFonts w:hint="eastAsia"/>
            <w:noProof/>
            <w:webHidden/>
          </w:rPr>
          <w:instrText xml:space="preserve"> </w:instrText>
        </w:r>
        <w:r w:rsidR="008964D7">
          <w:rPr>
            <w:noProof/>
            <w:webHidden/>
          </w:rPr>
          <w:instrText>PAGEREF _Toc200635379 \h</w:instrText>
        </w:r>
        <w:r w:rsidR="008964D7">
          <w:rPr>
            <w:rFonts w:hint="eastAsia"/>
            <w:noProof/>
            <w:webHidden/>
          </w:rPr>
          <w:instrText xml:space="preserve"> </w:instrText>
        </w:r>
        <w:r w:rsidR="008964D7">
          <w:rPr>
            <w:rFonts w:hint="eastAsia"/>
            <w:noProof/>
            <w:webHidden/>
          </w:rPr>
        </w:r>
        <w:r w:rsidR="008964D7">
          <w:rPr>
            <w:rFonts w:hint="eastAsia"/>
            <w:noProof/>
            <w:webHidden/>
          </w:rPr>
          <w:fldChar w:fldCharType="separate"/>
        </w:r>
        <w:r w:rsidR="007D6497">
          <w:rPr>
            <w:noProof/>
            <w:webHidden/>
          </w:rPr>
          <w:t>143</w:t>
        </w:r>
        <w:r w:rsidR="008964D7">
          <w:rPr>
            <w:rFonts w:hint="eastAsia"/>
            <w:noProof/>
            <w:webHidden/>
          </w:rPr>
          <w:fldChar w:fldCharType="end"/>
        </w:r>
      </w:hyperlink>
    </w:p>
    <w:p w14:paraId="1D81F36C" w14:textId="06D47032" w:rsidR="008964D7" w:rsidRDefault="00000000">
      <w:pPr>
        <w:pStyle w:val="TOC1"/>
        <w:rPr>
          <w:rFonts w:asciiTheme="minorHAnsi" w:eastAsiaTheme="minorEastAsia" w:hAnsiTheme="minorHAnsi" w:cstheme="minorBidi"/>
          <w:b w:val="0"/>
          <w:bCs w:val="0"/>
          <w:noProof/>
          <w:sz w:val="22"/>
          <w:szCs w:val="24"/>
          <w14:ligatures w14:val="standardContextual"/>
        </w:rPr>
      </w:pPr>
      <w:hyperlink w:anchor="_Toc200635380" w:history="1">
        <w:r w:rsidR="008964D7" w:rsidRPr="0059650F">
          <w:rPr>
            <w:rStyle w:val="af6"/>
            <w:rFonts w:eastAsia="TimesNewRomanPSMT" w:hint="eastAsia"/>
            <w:noProof/>
            <w:kern w:val="44"/>
          </w:rPr>
          <w:t>Annex A</w:t>
        </w:r>
        <w:r w:rsidR="008964D7">
          <w:rPr>
            <w:rFonts w:hint="eastAsia"/>
            <w:noProof/>
            <w:webHidden/>
          </w:rPr>
          <w:tab/>
        </w:r>
        <w:r w:rsidR="008964D7">
          <w:rPr>
            <w:rFonts w:hint="eastAsia"/>
            <w:noProof/>
            <w:webHidden/>
          </w:rPr>
          <w:fldChar w:fldCharType="begin"/>
        </w:r>
        <w:r w:rsidR="008964D7">
          <w:rPr>
            <w:rFonts w:hint="eastAsia"/>
            <w:noProof/>
            <w:webHidden/>
          </w:rPr>
          <w:instrText xml:space="preserve"> </w:instrText>
        </w:r>
        <w:r w:rsidR="008964D7">
          <w:rPr>
            <w:noProof/>
            <w:webHidden/>
          </w:rPr>
          <w:instrText>PAGEREF _Toc200635380 \h</w:instrText>
        </w:r>
        <w:r w:rsidR="008964D7">
          <w:rPr>
            <w:rFonts w:hint="eastAsia"/>
            <w:noProof/>
            <w:webHidden/>
          </w:rPr>
          <w:instrText xml:space="preserve"> </w:instrText>
        </w:r>
        <w:r w:rsidR="008964D7">
          <w:rPr>
            <w:rFonts w:hint="eastAsia"/>
            <w:noProof/>
            <w:webHidden/>
          </w:rPr>
        </w:r>
        <w:r w:rsidR="008964D7">
          <w:rPr>
            <w:rFonts w:hint="eastAsia"/>
            <w:noProof/>
            <w:webHidden/>
          </w:rPr>
          <w:fldChar w:fldCharType="separate"/>
        </w:r>
        <w:r w:rsidR="007D6497">
          <w:rPr>
            <w:noProof/>
            <w:webHidden/>
          </w:rPr>
          <w:t>149</w:t>
        </w:r>
        <w:r w:rsidR="008964D7">
          <w:rPr>
            <w:rFonts w:hint="eastAsia"/>
            <w:noProof/>
            <w:webHidden/>
          </w:rPr>
          <w:fldChar w:fldCharType="end"/>
        </w:r>
      </w:hyperlink>
    </w:p>
    <w:p w14:paraId="1D64497B" w14:textId="6290F477" w:rsidR="008964D7" w:rsidRDefault="00000000">
      <w:pPr>
        <w:pStyle w:val="TOC1"/>
        <w:rPr>
          <w:rFonts w:asciiTheme="minorHAnsi" w:eastAsiaTheme="minorEastAsia" w:hAnsiTheme="minorHAnsi" w:cstheme="minorBidi"/>
          <w:b w:val="0"/>
          <w:bCs w:val="0"/>
          <w:noProof/>
          <w:sz w:val="22"/>
          <w:szCs w:val="24"/>
          <w14:ligatures w14:val="standardContextual"/>
        </w:rPr>
      </w:pPr>
      <w:hyperlink w:anchor="_Toc200635381" w:history="1">
        <w:r w:rsidR="008964D7" w:rsidRPr="0059650F">
          <w:rPr>
            <w:rStyle w:val="af6"/>
            <w:rFonts w:hint="eastAsia"/>
            <w:noProof/>
          </w:rPr>
          <w:t>Annex B</w:t>
        </w:r>
        <w:r w:rsidR="008964D7">
          <w:rPr>
            <w:rFonts w:hint="eastAsia"/>
            <w:noProof/>
            <w:webHidden/>
          </w:rPr>
          <w:tab/>
        </w:r>
        <w:r w:rsidR="008964D7">
          <w:rPr>
            <w:rFonts w:hint="eastAsia"/>
            <w:noProof/>
            <w:webHidden/>
          </w:rPr>
          <w:fldChar w:fldCharType="begin"/>
        </w:r>
        <w:r w:rsidR="008964D7">
          <w:rPr>
            <w:rFonts w:hint="eastAsia"/>
            <w:noProof/>
            <w:webHidden/>
          </w:rPr>
          <w:instrText xml:space="preserve"> </w:instrText>
        </w:r>
        <w:r w:rsidR="008964D7">
          <w:rPr>
            <w:noProof/>
            <w:webHidden/>
          </w:rPr>
          <w:instrText>PAGEREF _Toc200635381 \h</w:instrText>
        </w:r>
        <w:r w:rsidR="008964D7">
          <w:rPr>
            <w:rFonts w:hint="eastAsia"/>
            <w:noProof/>
            <w:webHidden/>
          </w:rPr>
          <w:instrText xml:space="preserve"> </w:instrText>
        </w:r>
        <w:r w:rsidR="008964D7">
          <w:rPr>
            <w:rFonts w:hint="eastAsia"/>
            <w:noProof/>
            <w:webHidden/>
          </w:rPr>
        </w:r>
        <w:r w:rsidR="008964D7">
          <w:rPr>
            <w:rFonts w:hint="eastAsia"/>
            <w:noProof/>
            <w:webHidden/>
          </w:rPr>
          <w:fldChar w:fldCharType="separate"/>
        </w:r>
        <w:r w:rsidR="007D6497">
          <w:rPr>
            <w:noProof/>
            <w:webHidden/>
          </w:rPr>
          <w:t>157</w:t>
        </w:r>
        <w:r w:rsidR="008964D7">
          <w:rPr>
            <w:rFonts w:hint="eastAsia"/>
            <w:noProof/>
            <w:webHidden/>
          </w:rPr>
          <w:fldChar w:fldCharType="end"/>
        </w:r>
      </w:hyperlink>
    </w:p>
    <w:p w14:paraId="2B63C5F5" w14:textId="3CBC2938" w:rsidR="008964D7" w:rsidRDefault="00000000">
      <w:pPr>
        <w:pStyle w:val="TOC1"/>
        <w:rPr>
          <w:rFonts w:asciiTheme="minorHAnsi" w:eastAsiaTheme="minorEastAsia" w:hAnsiTheme="minorHAnsi" w:cstheme="minorBidi"/>
          <w:b w:val="0"/>
          <w:bCs w:val="0"/>
          <w:noProof/>
          <w:sz w:val="22"/>
          <w:szCs w:val="24"/>
          <w14:ligatures w14:val="standardContextual"/>
        </w:rPr>
      </w:pPr>
      <w:hyperlink w:anchor="_Toc200635382" w:history="1">
        <w:r w:rsidR="008964D7" w:rsidRPr="0059650F">
          <w:rPr>
            <w:rStyle w:val="af6"/>
            <w:rFonts w:hint="eastAsia"/>
            <w:noProof/>
          </w:rPr>
          <w:t xml:space="preserve">Annex </w:t>
        </w:r>
        <w:r w:rsidR="008964D7" w:rsidRPr="0059650F">
          <w:rPr>
            <w:rStyle w:val="af6"/>
            <w:rFonts w:eastAsia="宋体" w:hint="eastAsia"/>
            <w:noProof/>
          </w:rPr>
          <w:t>C</w:t>
        </w:r>
        <w:r w:rsidR="008964D7">
          <w:rPr>
            <w:rFonts w:hint="eastAsia"/>
            <w:noProof/>
            <w:webHidden/>
          </w:rPr>
          <w:tab/>
        </w:r>
        <w:r w:rsidR="008964D7">
          <w:rPr>
            <w:rFonts w:hint="eastAsia"/>
            <w:noProof/>
            <w:webHidden/>
          </w:rPr>
          <w:fldChar w:fldCharType="begin"/>
        </w:r>
        <w:r w:rsidR="008964D7">
          <w:rPr>
            <w:rFonts w:hint="eastAsia"/>
            <w:noProof/>
            <w:webHidden/>
          </w:rPr>
          <w:instrText xml:space="preserve"> </w:instrText>
        </w:r>
        <w:r w:rsidR="008964D7">
          <w:rPr>
            <w:noProof/>
            <w:webHidden/>
          </w:rPr>
          <w:instrText>PAGEREF _Toc200635382 \h</w:instrText>
        </w:r>
        <w:r w:rsidR="008964D7">
          <w:rPr>
            <w:rFonts w:hint="eastAsia"/>
            <w:noProof/>
            <w:webHidden/>
          </w:rPr>
          <w:instrText xml:space="preserve"> </w:instrText>
        </w:r>
        <w:r w:rsidR="008964D7">
          <w:rPr>
            <w:rFonts w:hint="eastAsia"/>
            <w:noProof/>
            <w:webHidden/>
          </w:rPr>
        </w:r>
        <w:r w:rsidR="008964D7">
          <w:rPr>
            <w:rFonts w:hint="eastAsia"/>
            <w:noProof/>
            <w:webHidden/>
          </w:rPr>
          <w:fldChar w:fldCharType="separate"/>
        </w:r>
        <w:r w:rsidR="007D6497">
          <w:rPr>
            <w:noProof/>
            <w:webHidden/>
          </w:rPr>
          <w:t>161</w:t>
        </w:r>
        <w:r w:rsidR="008964D7">
          <w:rPr>
            <w:rFonts w:hint="eastAsia"/>
            <w:noProof/>
            <w:webHidden/>
          </w:rPr>
          <w:fldChar w:fldCharType="end"/>
        </w:r>
      </w:hyperlink>
    </w:p>
    <w:p w14:paraId="229411E5" w14:textId="19E9493F" w:rsidR="007540AC" w:rsidRDefault="00137279" w:rsidP="00A95130">
      <w:pPr>
        <w:pStyle w:val="555-"/>
        <w:ind w:firstLine="0"/>
        <w:rPr>
          <w:rFonts w:eastAsiaTheme="minorEastAsia"/>
          <w:bCs w:val="0"/>
        </w:rPr>
      </w:pPr>
      <w:r>
        <w:rPr>
          <w:rFonts w:eastAsiaTheme="minorEastAsia"/>
        </w:rPr>
        <w:fldChar w:fldCharType="end"/>
      </w:r>
      <w:r w:rsidR="007540AC">
        <w:rPr>
          <w:rFonts w:eastAsiaTheme="minorEastAsia"/>
        </w:rPr>
        <w:br w:type="page"/>
      </w:r>
    </w:p>
    <w:p w14:paraId="1616A8BA" w14:textId="5F699DF1" w:rsidR="007540AC" w:rsidRPr="00955B55" w:rsidRDefault="007540AC" w:rsidP="00955B55">
      <w:pPr>
        <w:spacing w:before="0"/>
        <w:ind w:firstLineChars="0" w:firstLine="0"/>
        <w:jc w:val="center"/>
        <w:rPr>
          <w:color w:val="000000" w:themeColor="text1"/>
        </w:rPr>
      </w:pPr>
      <w:r w:rsidRPr="00955B55">
        <w:rPr>
          <w:color w:val="000000" w:themeColor="text1"/>
        </w:rPr>
        <w:lastRenderedPageBreak/>
        <w:t>[This page is deliberately left blank</w:t>
      </w:r>
      <w:r w:rsidR="00620421">
        <w:rPr>
          <w:color w:val="000000" w:themeColor="text1"/>
        </w:rPr>
        <w:t>.</w:t>
      </w:r>
      <w:r w:rsidRPr="00955B55">
        <w:rPr>
          <w:color w:val="000000" w:themeColor="text1"/>
        </w:rPr>
        <w:t>]</w:t>
      </w:r>
    </w:p>
    <w:p w14:paraId="70CBA312" w14:textId="77777777" w:rsidR="00137279" w:rsidRPr="007540AC" w:rsidRDefault="00137279" w:rsidP="000A0494">
      <w:pPr>
        <w:pStyle w:val="555-"/>
        <w:ind w:firstLine="0"/>
        <w:rPr>
          <w:rFonts w:eastAsiaTheme="minorEastAsia" w:hint="eastAsia"/>
        </w:rPr>
      </w:pPr>
    </w:p>
    <w:p w14:paraId="59ADC06C" w14:textId="1DC4FA1F" w:rsidR="00EE06ED" w:rsidRDefault="00EE06ED" w:rsidP="006E44D4">
      <w:pPr>
        <w:pStyle w:val="TOC1"/>
        <w:rPr>
          <w:rFonts w:eastAsiaTheme="minorEastAsia"/>
        </w:rPr>
        <w:sectPr w:rsidR="00EE06ED" w:rsidSect="00D331D5">
          <w:headerReference w:type="even" r:id="rId36"/>
          <w:headerReference w:type="default" r:id="rId37"/>
          <w:footerReference w:type="even" r:id="rId38"/>
          <w:footerReference w:type="default" r:id="rId39"/>
          <w:footnotePr>
            <w:numFmt w:val="decimalEnclosedCircleChinese"/>
            <w:numRestart w:val="eachPage"/>
          </w:footnotePr>
          <w:pgSz w:w="11906" w:h="16838"/>
          <w:pgMar w:top="1418" w:right="1418" w:bottom="1418" w:left="1418" w:header="851" w:footer="709" w:gutter="0"/>
          <w:pgNumType w:fmt="lowerRoman"/>
          <w:cols w:space="720"/>
          <w:docGrid w:linePitch="326"/>
        </w:sectPr>
      </w:pPr>
    </w:p>
    <w:p w14:paraId="031E4FC2" w14:textId="77777777" w:rsidR="00D331D5" w:rsidRDefault="00B84895" w:rsidP="00D331D5">
      <w:pPr>
        <w:pStyle w:val="1-1"/>
        <w:rPr>
          <w:rStyle w:val="1Char"/>
          <w:rFonts w:eastAsia="宋体"/>
          <w:b/>
          <w:bCs w:val="0"/>
          <w:color w:val="000000" w:themeColor="text1"/>
        </w:rPr>
      </w:pPr>
      <w:bookmarkStart w:id="135" w:name="_Toc31982"/>
      <w:bookmarkStart w:id="136" w:name="_Toc68255653"/>
      <w:bookmarkStart w:id="137" w:name="_Toc63782561"/>
      <w:bookmarkStart w:id="138" w:name="_Toc68129162"/>
      <w:bookmarkStart w:id="139" w:name="_Toc44765835"/>
      <w:bookmarkStart w:id="140" w:name="_Toc35443846"/>
      <w:bookmarkStart w:id="141" w:name="_Toc35443980"/>
      <w:bookmarkStart w:id="142" w:name="_Toc86080800"/>
      <w:bookmarkStart w:id="143" w:name="_Toc35443920"/>
      <w:bookmarkStart w:id="144" w:name="_Toc35443640"/>
      <w:bookmarkStart w:id="145" w:name="_Toc35444044"/>
      <w:bookmarkStart w:id="146" w:name="_Toc83398604"/>
      <w:bookmarkStart w:id="147" w:name="_Toc158904197"/>
      <w:bookmarkStart w:id="148" w:name="_Toc35443794"/>
      <w:bookmarkStart w:id="149" w:name="_Toc86080502"/>
      <w:bookmarkStart w:id="150" w:name="_Toc198303134"/>
      <w:bookmarkStart w:id="151" w:name="_Toc198303241"/>
      <w:bookmarkStart w:id="152" w:name="_Toc200635284"/>
      <w:bookmarkStart w:id="153" w:name="_Toc24245"/>
      <w:r>
        <w:rPr>
          <w:rStyle w:val="1Char"/>
          <w:rFonts w:eastAsia="宋体"/>
          <w:b/>
          <w:bCs w:val="0"/>
          <w:color w:val="000000" w:themeColor="text1"/>
        </w:rPr>
        <w:lastRenderedPageBreak/>
        <w:t>List of Tables</w:t>
      </w:r>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bookmarkEnd w:id="153"/>
    <w:p w14:paraId="0A4C4E19" w14:textId="6674CB4F" w:rsidR="004301D2" w:rsidRDefault="0061766C">
      <w:pPr>
        <w:pStyle w:val="ae"/>
        <w:tabs>
          <w:tab w:val="right" w:leader="dot" w:pos="9060"/>
        </w:tabs>
        <w:rPr>
          <w:rFonts w:asciiTheme="minorHAnsi" w:eastAsiaTheme="minorEastAsia" w:hAnsiTheme="minorHAnsi" w:cstheme="minorBidi"/>
          <w:noProof/>
          <w:sz w:val="22"/>
          <w14:ligatures w14:val="standardContextual"/>
        </w:rPr>
      </w:pPr>
      <w:r>
        <w:rPr>
          <w:rFonts w:eastAsia="宋体"/>
          <w:color w:val="000000" w:themeColor="text1"/>
        </w:rPr>
        <w:fldChar w:fldCharType="begin"/>
      </w:r>
      <w:r>
        <w:rPr>
          <w:rFonts w:eastAsia="宋体"/>
          <w:color w:val="000000" w:themeColor="text1"/>
        </w:rPr>
        <w:instrText xml:space="preserve"> TOC \h \z \t "8-</w:instrText>
      </w:r>
      <w:r>
        <w:rPr>
          <w:rFonts w:eastAsia="宋体"/>
          <w:color w:val="000000" w:themeColor="text1"/>
        </w:rPr>
        <w:instrText>表</w:instrText>
      </w:r>
      <w:r>
        <w:rPr>
          <w:rFonts w:eastAsia="宋体"/>
          <w:color w:val="000000" w:themeColor="text1"/>
        </w:rPr>
        <w:instrText xml:space="preserve">" \c </w:instrText>
      </w:r>
      <w:r>
        <w:rPr>
          <w:rFonts w:eastAsia="宋体"/>
          <w:color w:val="000000" w:themeColor="text1"/>
        </w:rPr>
        <w:fldChar w:fldCharType="separate"/>
      </w:r>
      <w:hyperlink w:anchor="_Toc200634805" w:history="1">
        <w:r w:rsidR="004301D2" w:rsidRPr="006A2D00">
          <w:rPr>
            <w:rStyle w:val="af6"/>
            <w:rFonts w:hint="eastAsia"/>
            <w:noProof/>
          </w:rPr>
          <w:t xml:space="preserve">Table 2.1 </w:t>
        </w:r>
        <w:r w:rsidR="004301D2" w:rsidRPr="006A2D00">
          <w:rPr>
            <w:rStyle w:val="af6"/>
            <w:rFonts w:hint="eastAsia"/>
            <w:noProof/>
            <w:lang w:val="zh-TW" w:eastAsia="zh-TW" w:bidi="zh-TW"/>
          </w:rPr>
          <w:t xml:space="preserve">Specific </w:t>
        </w:r>
        <w:r w:rsidR="004301D2" w:rsidRPr="006A2D00">
          <w:rPr>
            <w:rStyle w:val="af6"/>
            <w:rFonts w:eastAsia="PMingLiU" w:hint="eastAsia"/>
            <w:noProof/>
            <w:lang w:val="zh-TW" w:eastAsia="zh-TW" w:bidi="zh-TW"/>
          </w:rPr>
          <w:t>M</w:t>
        </w:r>
        <w:r w:rsidR="004301D2" w:rsidRPr="006A2D00">
          <w:rPr>
            <w:rStyle w:val="af6"/>
            <w:rFonts w:hint="eastAsia"/>
            <w:noProof/>
            <w:lang w:val="zh-TW" w:eastAsia="zh-TW" w:bidi="zh-TW"/>
          </w:rPr>
          <w:t xml:space="preserve">eanings of </w:t>
        </w:r>
        <w:r w:rsidR="004301D2" w:rsidRPr="006A2D00">
          <w:rPr>
            <w:rStyle w:val="af6"/>
            <w:rFonts w:eastAsia="PMingLiU" w:hint="eastAsia"/>
            <w:noProof/>
            <w:lang w:val="zh-TW" w:eastAsia="zh-TW" w:bidi="zh-TW"/>
          </w:rPr>
          <w:t>E</w:t>
        </w:r>
        <w:r w:rsidR="004301D2" w:rsidRPr="006A2D00">
          <w:rPr>
            <w:rStyle w:val="af6"/>
            <w:rFonts w:hint="eastAsia"/>
            <w:noProof/>
            <w:lang w:val="zh-TW" w:eastAsia="zh-TW" w:bidi="zh-TW"/>
          </w:rPr>
          <w:t xml:space="preserve">ach </w:t>
        </w:r>
        <w:r w:rsidR="004301D2" w:rsidRPr="006A2D00">
          <w:rPr>
            <w:rStyle w:val="af6"/>
            <w:rFonts w:eastAsia="PMingLiU" w:hint="eastAsia"/>
            <w:noProof/>
            <w:lang w:val="zh-TW" w:eastAsia="zh-TW" w:bidi="zh-TW"/>
          </w:rPr>
          <w:t>C</w:t>
        </w:r>
        <w:r w:rsidR="004301D2" w:rsidRPr="006A2D00">
          <w:rPr>
            <w:rStyle w:val="af6"/>
            <w:rFonts w:hint="eastAsia"/>
            <w:noProof/>
            <w:lang w:val="zh-TW" w:eastAsia="zh-TW" w:bidi="zh-TW"/>
          </w:rPr>
          <w:t xml:space="preserve">omponents of </w:t>
        </w:r>
        <w:r w:rsidR="004301D2" w:rsidRPr="006A2D00">
          <w:rPr>
            <w:rStyle w:val="af6"/>
            <w:rFonts w:eastAsia="PMingLiU" w:hint="eastAsia"/>
            <w:noProof/>
            <w:lang w:val="zh-TW" w:eastAsia="zh-TW" w:bidi="zh-TW"/>
          </w:rPr>
          <w:t>B</w:t>
        </w:r>
        <w:r w:rsidR="004301D2" w:rsidRPr="006A2D00">
          <w:rPr>
            <w:rStyle w:val="af6"/>
            <w:rFonts w:hint="eastAsia"/>
            <w:noProof/>
            <w:lang w:val="zh-TW" w:eastAsia="zh-TW" w:bidi="zh-TW"/>
          </w:rPr>
          <w:t xml:space="preserve">usiness </w:t>
        </w:r>
        <w:r w:rsidR="004301D2" w:rsidRPr="006A2D00">
          <w:rPr>
            <w:rStyle w:val="af6"/>
            <w:rFonts w:eastAsia="PMingLiU" w:hint="eastAsia"/>
            <w:noProof/>
            <w:lang w:val="zh-TW" w:eastAsia="zh-TW" w:bidi="zh-TW"/>
          </w:rPr>
          <w:t>M</w:t>
        </w:r>
        <w:r w:rsidR="004301D2" w:rsidRPr="006A2D00">
          <w:rPr>
            <w:rStyle w:val="af6"/>
            <w:rFonts w:hint="eastAsia"/>
            <w:noProof/>
            <w:lang w:val="zh-TW" w:eastAsia="zh-TW" w:bidi="zh-TW"/>
          </w:rPr>
          <w:t xml:space="preserve">odel </w:t>
        </w:r>
        <w:r w:rsidR="004301D2" w:rsidRPr="006A2D00">
          <w:rPr>
            <w:rStyle w:val="af6"/>
            <w:rFonts w:eastAsia="PMingLiU" w:hint="eastAsia"/>
            <w:noProof/>
            <w:lang w:val="zh-TW" w:eastAsia="zh-TW" w:bidi="zh-TW"/>
          </w:rPr>
          <w:t>C</w:t>
        </w:r>
        <w:r w:rsidR="004301D2" w:rsidRPr="006A2D00">
          <w:rPr>
            <w:rStyle w:val="af6"/>
            <w:rFonts w:hint="eastAsia"/>
            <w:noProof/>
            <w:lang w:val="zh-TW" w:eastAsia="zh-TW" w:bidi="zh-TW"/>
          </w:rPr>
          <w:t xml:space="preserve">anvas </w:t>
        </w:r>
        <w:r w:rsidR="004301D2" w:rsidRPr="006A2D00">
          <w:rPr>
            <w:rStyle w:val="af6"/>
            <w:rFonts w:eastAsia="PMingLiU" w:hint="eastAsia"/>
            <w:noProof/>
            <w:lang w:val="zh-TW" w:eastAsia="zh-TW" w:bidi="zh-TW"/>
          </w:rPr>
          <w:t>M</w:t>
        </w:r>
        <w:r w:rsidR="004301D2" w:rsidRPr="006A2D00">
          <w:rPr>
            <w:rStyle w:val="af6"/>
            <w:rFonts w:hint="eastAsia"/>
            <w:noProof/>
            <w:lang w:val="zh-TW" w:eastAsia="zh-TW" w:bidi="zh-TW"/>
          </w:rPr>
          <w:t>odel</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_Toc200634805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51</w:t>
        </w:r>
        <w:r w:rsidR="004301D2">
          <w:rPr>
            <w:rFonts w:hint="eastAsia"/>
            <w:noProof/>
            <w:webHidden/>
          </w:rPr>
          <w:fldChar w:fldCharType="end"/>
        </w:r>
      </w:hyperlink>
    </w:p>
    <w:p w14:paraId="2C5CC32A" w14:textId="0BAC26BD"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06" w:history="1">
        <w:r w:rsidR="004301D2" w:rsidRPr="006A2D00">
          <w:rPr>
            <w:rStyle w:val="af6"/>
            <w:rFonts w:hint="eastAsia"/>
            <w:noProof/>
          </w:rPr>
          <w:t>Table 2.2 The Operational Core of Theoretical Integration</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_Toc200634806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57</w:t>
        </w:r>
        <w:r w:rsidR="004301D2">
          <w:rPr>
            <w:rFonts w:hint="eastAsia"/>
            <w:noProof/>
            <w:webHidden/>
          </w:rPr>
          <w:fldChar w:fldCharType="end"/>
        </w:r>
      </w:hyperlink>
    </w:p>
    <w:p w14:paraId="7DB7F0EE" w14:textId="75BA956C"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07" w:history="1">
        <w:r w:rsidR="004301D2" w:rsidRPr="006A2D00">
          <w:rPr>
            <w:rStyle w:val="af6"/>
            <w:rFonts w:hint="eastAsia"/>
            <w:noProof/>
          </w:rPr>
          <w:t>Table 3.1 SWOT Matrix with Empirical Anchors</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_Toc200634807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62</w:t>
        </w:r>
        <w:r w:rsidR="004301D2">
          <w:rPr>
            <w:rFonts w:hint="eastAsia"/>
            <w:noProof/>
            <w:webHidden/>
          </w:rPr>
          <w:fldChar w:fldCharType="end"/>
        </w:r>
      </w:hyperlink>
    </w:p>
    <w:p w14:paraId="14A2D007" w14:textId="4EE16336"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08" w:history="1">
        <w:r w:rsidR="004301D2" w:rsidRPr="006A2D00">
          <w:rPr>
            <w:rStyle w:val="af6"/>
            <w:rFonts w:hint="eastAsia"/>
            <w:noProof/>
          </w:rPr>
          <w:t>Table 3.2 Focus Group Composition and Sessions</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_Toc200634808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75</w:t>
        </w:r>
        <w:r w:rsidR="004301D2">
          <w:rPr>
            <w:rFonts w:hint="eastAsia"/>
            <w:noProof/>
            <w:webHidden/>
          </w:rPr>
          <w:fldChar w:fldCharType="end"/>
        </w:r>
      </w:hyperlink>
    </w:p>
    <w:p w14:paraId="45134FDE" w14:textId="7A859B36"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09" w:history="1">
        <w:r w:rsidR="004301D2" w:rsidRPr="006A2D00">
          <w:rPr>
            <w:rStyle w:val="af6"/>
            <w:rFonts w:hint="eastAsia"/>
            <w:noProof/>
          </w:rPr>
          <w:t>Table 3.3 Focus Group Implementation by Market Phase</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_Toc200634809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79</w:t>
        </w:r>
        <w:r w:rsidR="004301D2">
          <w:rPr>
            <w:rFonts w:hint="eastAsia"/>
            <w:noProof/>
            <w:webHidden/>
          </w:rPr>
          <w:fldChar w:fldCharType="end"/>
        </w:r>
      </w:hyperlink>
    </w:p>
    <w:p w14:paraId="10EBE1C0" w14:textId="0F7CB807"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10" w:history="1">
        <w:r w:rsidR="004301D2" w:rsidRPr="006A2D00">
          <w:rPr>
            <w:rStyle w:val="af6"/>
            <w:rFonts w:hint="eastAsia"/>
            <w:noProof/>
          </w:rPr>
          <w:t>Table 4.1 Family Average Monthly Income Distribution</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_Toc200634810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94</w:t>
        </w:r>
        <w:r w:rsidR="004301D2">
          <w:rPr>
            <w:rFonts w:hint="eastAsia"/>
            <w:noProof/>
            <w:webHidden/>
          </w:rPr>
          <w:fldChar w:fldCharType="end"/>
        </w:r>
      </w:hyperlink>
    </w:p>
    <w:p w14:paraId="44403E05" w14:textId="0238FCFE"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11" w:history="1">
        <w:r w:rsidR="004301D2" w:rsidRPr="006A2D00">
          <w:rPr>
            <w:rStyle w:val="af6"/>
            <w:rFonts w:hint="eastAsia"/>
            <w:noProof/>
          </w:rPr>
          <w:t>Table 4.2 Individual Annual Income Distribution</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_Toc200634811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94</w:t>
        </w:r>
        <w:r w:rsidR="004301D2">
          <w:rPr>
            <w:rFonts w:hint="eastAsia"/>
            <w:noProof/>
            <w:webHidden/>
          </w:rPr>
          <w:fldChar w:fldCharType="end"/>
        </w:r>
      </w:hyperlink>
    </w:p>
    <w:p w14:paraId="6F98134A" w14:textId="5CF38E05"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12" w:history="1">
        <w:r w:rsidR="004301D2" w:rsidRPr="006A2D00">
          <w:rPr>
            <w:rStyle w:val="af6"/>
            <w:rFonts w:hint="eastAsia"/>
            <w:noProof/>
          </w:rPr>
          <w:t>Table 4.3 DDW’s Cost Structure</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_Toc200634812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123</w:t>
        </w:r>
        <w:r w:rsidR="004301D2">
          <w:rPr>
            <w:rFonts w:hint="eastAsia"/>
            <w:noProof/>
            <w:webHidden/>
          </w:rPr>
          <w:fldChar w:fldCharType="end"/>
        </w:r>
      </w:hyperlink>
    </w:p>
    <w:p w14:paraId="3828F70B" w14:textId="5DDF650D"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13" w:history="1">
        <w:r w:rsidR="004301D2" w:rsidRPr="006A2D00">
          <w:rPr>
            <w:rStyle w:val="af6"/>
            <w:rFonts w:hint="eastAsia"/>
            <w:noProof/>
          </w:rPr>
          <w:t xml:space="preserve">Table 4.4 DDW’s </w:t>
        </w:r>
        <w:r w:rsidR="004301D2" w:rsidRPr="006A2D00">
          <w:rPr>
            <w:rStyle w:val="af6"/>
            <w:rFonts w:hint="eastAsia"/>
            <w:noProof/>
            <w:kern w:val="0"/>
          </w:rPr>
          <w:t>Revenue Model</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_Toc200634813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125</w:t>
        </w:r>
        <w:r w:rsidR="004301D2">
          <w:rPr>
            <w:rFonts w:hint="eastAsia"/>
            <w:noProof/>
            <w:webHidden/>
          </w:rPr>
          <w:fldChar w:fldCharType="end"/>
        </w:r>
      </w:hyperlink>
    </w:p>
    <w:p w14:paraId="169A2FE6" w14:textId="1DA971E3"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14" w:history="1">
        <w:r w:rsidR="004301D2" w:rsidRPr="006A2D00">
          <w:rPr>
            <w:rStyle w:val="af6"/>
            <w:rFonts w:hint="eastAsia"/>
            <w:noProof/>
          </w:rPr>
          <w:t>Table 4.5 DDW’s Strategically Controlled Assets</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_Toc200634814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127</w:t>
        </w:r>
        <w:r w:rsidR="004301D2">
          <w:rPr>
            <w:rFonts w:hint="eastAsia"/>
            <w:noProof/>
            <w:webHidden/>
          </w:rPr>
          <w:fldChar w:fldCharType="end"/>
        </w:r>
      </w:hyperlink>
    </w:p>
    <w:p w14:paraId="342C484C" w14:textId="7766BF25"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15" w:history="1">
        <w:r w:rsidR="004301D2" w:rsidRPr="006A2D00">
          <w:rPr>
            <w:rStyle w:val="af6"/>
            <w:rFonts w:hint="eastAsia"/>
            <w:noProof/>
          </w:rPr>
          <w:t>Table 4.6 DDW’s Key Partners</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_Toc200634815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129</w:t>
        </w:r>
        <w:r w:rsidR="004301D2">
          <w:rPr>
            <w:rFonts w:hint="eastAsia"/>
            <w:noProof/>
            <w:webHidden/>
          </w:rPr>
          <w:fldChar w:fldCharType="end"/>
        </w:r>
      </w:hyperlink>
    </w:p>
    <w:p w14:paraId="21DE58DD" w14:textId="021292FE"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16" w:history="1">
        <w:r w:rsidR="004301D2" w:rsidRPr="006A2D00">
          <w:rPr>
            <w:rStyle w:val="af6"/>
            <w:rFonts w:hint="eastAsia"/>
            <w:noProof/>
          </w:rPr>
          <w:t>Table 4.7 DDW’s Distribution Channels</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_Toc200634816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130</w:t>
        </w:r>
        <w:r w:rsidR="004301D2">
          <w:rPr>
            <w:rFonts w:hint="eastAsia"/>
            <w:noProof/>
            <w:webHidden/>
          </w:rPr>
          <w:fldChar w:fldCharType="end"/>
        </w:r>
      </w:hyperlink>
    </w:p>
    <w:p w14:paraId="6A03D42C" w14:textId="4AE74813"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17" w:history="1">
        <w:r w:rsidR="004301D2" w:rsidRPr="006A2D00">
          <w:rPr>
            <w:rStyle w:val="af6"/>
            <w:rFonts w:hint="eastAsia"/>
            <w:noProof/>
          </w:rPr>
          <w:t>Table 4.8 Exclusive Membership Tiers</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_Toc200634817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130</w:t>
        </w:r>
        <w:r w:rsidR="004301D2">
          <w:rPr>
            <w:rFonts w:hint="eastAsia"/>
            <w:noProof/>
            <w:webHidden/>
          </w:rPr>
          <w:fldChar w:fldCharType="end"/>
        </w:r>
      </w:hyperlink>
    </w:p>
    <w:p w14:paraId="21CF7F59" w14:textId="2FEF9D89" w:rsidR="00EE06ED" w:rsidRPr="007540AC" w:rsidRDefault="0061766C">
      <w:pPr>
        <w:pStyle w:val="ae"/>
        <w:tabs>
          <w:tab w:val="right" w:leader="dot" w:pos="9061"/>
        </w:tabs>
        <w:jc w:val="center"/>
        <w:rPr>
          <w:rFonts w:eastAsia="宋体"/>
          <w:color w:val="000000" w:themeColor="text1"/>
        </w:rPr>
      </w:pPr>
      <w:r>
        <w:rPr>
          <w:rFonts w:eastAsia="宋体"/>
          <w:color w:val="000000" w:themeColor="text1"/>
        </w:rPr>
        <w:fldChar w:fldCharType="end"/>
      </w:r>
    </w:p>
    <w:p w14:paraId="175E6A27" w14:textId="77777777" w:rsidR="00137279" w:rsidRDefault="00137279" w:rsidP="00137279">
      <w:pPr>
        <w:ind w:firstLine="480"/>
        <w:rPr>
          <w:rFonts w:eastAsia="宋体"/>
        </w:rPr>
      </w:pPr>
    </w:p>
    <w:p w14:paraId="2A9C428D" w14:textId="77777777" w:rsidR="007540AC" w:rsidRDefault="007540AC" w:rsidP="00137279">
      <w:pPr>
        <w:ind w:firstLine="480"/>
        <w:rPr>
          <w:rFonts w:eastAsia="宋体"/>
        </w:rPr>
      </w:pPr>
    </w:p>
    <w:p w14:paraId="112FF732" w14:textId="782AE957" w:rsidR="007540AC" w:rsidRDefault="007540AC">
      <w:pPr>
        <w:widowControl/>
        <w:autoSpaceDE/>
        <w:autoSpaceDN/>
        <w:adjustRightInd/>
        <w:snapToGrid/>
        <w:spacing w:before="0" w:line="240" w:lineRule="auto"/>
        <w:ind w:firstLineChars="0" w:firstLine="0"/>
        <w:jc w:val="left"/>
        <w:rPr>
          <w:rFonts w:eastAsia="宋体"/>
        </w:rPr>
      </w:pPr>
      <w:r>
        <w:rPr>
          <w:rFonts w:eastAsia="宋体"/>
        </w:rPr>
        <w:br w:type="page"/>
      </w:r>
    </w:p>
    <w:p w14:paraId="7FFD4C21" w14:textId="71DD03D5" w:rsidR="007540AC" w:rsidRPr="00955B55" w:rsidRDefault="007540AC" w:rsidP="00955B55">
      <w:pPr>
        <w:spacing w:before="0"/>
        <w:ind w:firstLineChars="0" w:firstLine="0"/>
        <w:jc w:val="center"/>
        <w:rPr>
          <w:color w:val="000000" w:themeColor="text1"/>
        </w:rPr>
      </w:pPr>
      <w:r w:rsidRPr="00955B55">
        <w:rPr>
          <w:color w:val="000000" w:themeColor="text1"/>
        </w:rPr>
        <w:lastRenderedPageBreak/>
        <w:t>[This page is deliberately left blank</w:t>
      </w:r>
      <w:r w:rsidR="00620421">
        <w:rPr>
          <w:color w:val="000000" w:themeColor="text1"/>
        </w:rPr>
        <w:t>.</w:t>
      </w:r>
      <w:r w:rsidRPr="00955B55">
        <w:rPr>
          <w:color w:val="000000" w:themeColor="text1"/>
        </w:rPr>
        <w:t>]</w:t>
      </w:r>
    </w:p>
    <w:p w14:paraId="2146A6F1" w14:textId="77777777" w:rsidR="007540AC" w:rsidRPr="007540AC" w:rsidRDefault="007540AC" w:rsidP="00137279">
      <w:pPr>
        <w:ind w:firstLine="480"/>
        <w:rPr>
          <w:rFonts w:eastAsia="宋体"/>
        </w:rPr>
      </w:pPr>
    </w:p>
    <w:p w14:paraId="7C63DC5F" w14:textId="47B1F5D0" w:rsidR="007540AC" w:rsidRPr="00137279" w:rsidRDefault="007540AC" w:rsidP="00137279">
      <w:pPr>
        <w:ind w:firstLine="480"/>
        <w:rPr>
          <w:rFonts w:eastAsia="宋体"/>
        </w:rPr>
        <w:sectPr w:rsidR="007540AC" w:rsidRPr="00137279" w:rsidSect="00D331D5">
          <w:footerReference w:type="even" r:id="rId40"/>
          <w:footerReference w:type="default" r:id="rId41"/>
          <w:footnotePr>
            <w:numFmt w:val="decimalEnclosedCircleChinese"/>
            <w:numRestart w:val="eachPage"/>
          </w:footnotePr>
          <w:pgSz w:w="11906" w:h="16838"/>
          <w:pgMar w:top="1418" w:right="1418" w:bottom="1418" w:left="1418" w:header="851" w:footer="709" w:gutter="0"/>
          <w:pgNumType w:fmt="lowerRoman"/>
          <w:cols w:space="720"/>
          <w:docGrid w:linePitch="326"/>
        </w:sectPr>
      </w:pPr>
    </w:p>
    <w:p w14:paraId="1E0A1DA1" w14:textId="77777777" w:rsidR="00EE06ED" w:rsidRDefault="00B84895" w:rsidP="00D331D5">
      <w:pPr>
        <w:pStyle w:val="1-1"/>
      </w:pPr>
      <w:bookmarkStart w:id="154" w:name="_Toc68129163"/>
      <w:bookmarkStart w:id="155" w:name="_Toc35443642"/>
      <w:bookmarkStart w:id="156" w:name="_Toc83398605"/>
      <w:bookmarkStart w:id="157" w:name="_Toc158904198"/>
      <w:bookmarkStart w:id="158" w:name="_Toc68255654"/>
      <w:bookmarkStart w:id="159" w:name="_Toc63782562"/>
      <w:bookmarkStart w:id="160" w:name="_Toc35443982"/>
      <w:bookmarkStart w:id="161" w:name="_Toc35443921"/>
      <w:bookmarkStart w:id="162" w:name="_Toc35443981"/>
      <w:bookmarkStart w:id="163" w:name="_Toc35444045"/>
      <w:bookmarkStart w:id="164" w:name="_Toc3260"/>
      <w:bookmarkStart w:id="165" w:name="_Toc86080801"/>
      <w:bookmarkStart w:id="166" w:name="_Toc44765836"/>
      <w:bookmarkStart w:id="167" w:name="_Toc35443795"/>
      <w:bookmarkStart w:id="168" w:name="_Toc35443796"/>
      <w:bookmarkStart w:id="169" w:name="_Toc28032"/>
      <w:bookmarkStart w:id="170" w:name="_Toc35443847"/>
      <w:bookmarkStart w:id="171" w:name="_Toc35443922"/>
      <w:bookmarkStart w:id="172" w:name="_Toc35443848"/>
      <w:bookmarkStart w:id="173" w:name="_Toc35444046"/>
      <w:bookmarkStart w:id="174" w:name="_Toc86080503"/>
      <w:bookmarkStart w:id="175" w:name="_Toc35443641"/>
      <w:bookmarkStart w:id="176" w:name="_Toc198303135"/>
      <w:bookmarkStart w:id="177" w:name="_Toc198303242"/>
      <w:bookmarkStart w:id="178" w:name="_Toc200635285"/>
      <w:r>
        <w:lastRenderedPageBreak/>
        <w:t>List of Figures</w:t>
      </w:r>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14:paraId="4A4E4CFA" w14:textId="5F803D83" w:rsidR="004301D2" w:rsidRDefault="0061766C">
      <w:pPr>
        <w:pStyle w:val="ae"/>
        <w:tabs>
          <w:tab w:val="right" w:leader="dot" w:pos="9060"/>
        </w:tabs>
        <w:rPr>
          <w:rFonts w:asciiTheme="minorHAnsi" w:eastAsiaTheme="minorEastAsia" w:hAnsiTheme="minorHAnsi" w:cstheme="minorBidi"/>
          <w:noProof/>
          <w:sz w:val="22"/>
          <w14:ligatures w14:val="standardContextual"/>
        </w:rPr>
      </w:pPr>
      <w:r>
        <w:rPr>
          <w:rFonts w:eastAsiaTheme="minorEastAsia"/>
        </w:rPr>
        <w:fldChar w:fldCharType="begin"/>
      </w:r>
      <w:r>
        <w:rPr>
          <w:rFonts w:eastAsiaTheme="minorEastAsia"/>
        </w:rPr>
        <w:instrText xml:space="preserve"> TOC \h \z \t "9-</w:instrText>
      </w:r>
      <w:r>
        <w:rPr>
          <w:rFonts w:eastAsiaTheme="minorEastAsia"/>
        </w:rPr>
        <w:instrText>图</w:instrText>
      </w:r>
      <w:r>
        <w:rPr>
          <w:rFonts w:eastAsiaTheme="minorEastAsia"/>
        </w:rPr>
        <w:instrText xml:space="preserve">" \c </w:instrText>
      </w:r>
      <w:r>
        <w:rPr>
          <w:rFonts w:eastAsiaTheme="minorEastAsia"/>
        </w:rPr>
        <w:fldChar w:fldCharType="separate"/>
      </w:r>
      <w:hyperlink w:anchor="_Toc200634818" w:history="1">
        <w:r w:rsidR="004301D2" w:rsidRPr="00B8316A">
          <w:rPr>
            <w:rStyle w:val="af6"/>
            <w:rFonts w:hint="eastAsia"/>
            <w:noProof/>
          </w:rPr>
          <w:t>Figure 2.1 Alexander Osterwalder's Business Model Canvas</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_Toc200634818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48</w:t>
        </w:r>
        <w:r w:rsidR="004301D2">
          <w:rPr>
            <w:rFonts w:hint="eastAsia"/>
            <w:noProof/>
            <w:webHidden/>
          </w:rPr>
          <w:fldChar w:fldCharType="end"/>
        </w:r>
      </w:hyperlink>
    </w:p>
    <w:p w14:paraId="38EBE910" w14:textId="6AF0024D"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19" w:history="1">
        <w:r w:rsidR="004301D2" w:rsidRPr="00B8316A">
          <w:rPr>
            <w:rStyle w:val="af6"/>
            <w:rFonts w:hint="eastAsia"/>
            <w:noProof/>
          </w:rPr>
          <w:t>Figure 2.2 Business Model Diagram</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_Toc200634819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54</w:t>
        </w:r>
        <w:r w:rsidR="004301D2">
          <w:rPr>
            <w:rFonts w:hint="eastAsia"/>
            <w:noProof/>
            <w:webHidden/>
          </w:rPr>
          <w:fldChar w:fldCharType="end"/>
        </w:r>
      </w:hyperlink>
    </w:p>
    <w:p w14:paraId="4D58E746" w14:textId="07761521"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20" w:history="1">
        <w:r w:rsidR="004301D2" w:rsidRPr="00B8316A">
          <w:rPr>
            <w:rStyle w:val="af6"/>
            <w:rFonts w:hint="eastAsia"/>
            <w:noProof/>
          </w:rPr>
          <w:t>Figure 3.1 The Technical Roadmap</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_Toc200634820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60</w:t>
        </w:r>
        <w:r w:rsidR="004301D2">
          <w:rPr>
            <w:rFonts w:hint="eastAsia"/>
            <w:noProof/>
            <w:webHidden/>
          </w:rPr>
          <w:fldChar w:fldCharType="end"/>
        </w:r>
      </w:hyperlink>
    </w:p>
    <w:p w14:paraId="66AD47D0" w14:textId="4510CA3F"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21" w:history="1">
        <w:r w:rsidR="004301D2" w:rsidRPr="00B8316A">
          <w:rPr>
            <w:rStyle w:val="af6"/>
            <w:rFonts w:hint="eastAsia"/>
            <w:noProof/>
          </w:rPr>
          <w:t>Figure 4.1 Elbow Method</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_Toc200634821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87</w:t>
        </w:r>
        <w:r w:rsidR="004301D2">
          <w:rPr>
            <w:rFonts w:hint="eastAsia"/>
            <w:noProof/>
            <w:webHidden/>
          </w:rPr>
          <w:fldChar w:fldCharType="end"/>
        </w:r>
      </w:hyperlink>
    </w:p>
    <w:p w14:paraId="20A8D92C" w14:textId="17F15512"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22" w:history="1">
        <w:r w:rsidR="004301D2" w:rsidRPr="00B8316A">
          <w:rPr>
            <w:rStyle w:val="af6"/>
            <w:rFonts w:hint="eastAsia"/>
            <w:noProof/>
          </w:rPr>
          <w:t>Figure 4.2 2D PCA Plot of Clusters (K=3)</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_Toc200634822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88</w:t>
        </w:r>
        <w:r w:rsidR="004301D2">
          <w:rPr>
            <w:rFonts w:hint="eastAsia"/>
            <w:noProof/>
            <w:webHidden/>
          </w:rPr>
          <w:fldChar w:fldCharType="end"/>
        </w:r>
      </w:hyperlink>
    </w:p>
    <w:p w14:paraId="08A021F6" w14:textId="0C961FEF"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23" w:history="1">
        <w:r w:rsidR="004301D2" w:rsidRPr="00B8316A">
          <w:rPr>
            <w:rStyle w:val="af6"/>
            <w:rFonts w:hint="eastAsia"/>
            <w:noProof/>
          </w:rPr>
          <w:t>Figure 4.3 2D PCA Plot of Clusters (K=4)</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_Toc200634823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89</w:t>
        </w:r>
        <w:r w:rsidR="004301D2">
          <w:rPr>
            <w:rFonts w:hint="eastAsia"/>
            <w:noProof/>
            <w:webHidden/>
          </w:rPr>
          <w:fldChar w:fldCharType="end"/>
        </w:r>
      </w:hyperlink>
    </w:p>
    <w:p w14:paraId="02439DF5" w14:textId="4A3DC3DD"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24" w:history="1">
        <w:r w:rsidR="004301D2" w:rsidRPr="00B8316A">
          <w:rPr>
            <w:rStyle w:val="af6"/>
            <w:rFonts w:hint="eastAsia"/>
            <w:noProof/>
          </w:rPr>
          <w:t>Figure 4.4 Clusters of Health and Lifestyle Habits</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_Toc200634824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90</w:t>
        </w:r>
        <w:r w:rsidR="004301D2">
          <w:rPr>
            <w:rFonts w:hint="eastAsia"/>
            <w:noProof/>
            <w:webHidden/>
          </w:rPr>
          <w:fldChar w:fldCharType="end"/>
        </w:r>
      </w:hyperlink>
    </w:p>
    <w:p w14:paraId="770F6D55" w14:textId="3FBCC0C6"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25" w:history="1">
        <w:r w:rsidR="004301D2" w:rsidRPr="00B8316A">
          <w:rPr>
            <w:rStyle w:val="af6"/>
            <w:rFonts w:hint="eastAsia"/>
            <w:noProof/>
          </w:rPr>
          <w:t>Figure 4.5 Clusters of Consumption Behavior</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_Toc200634825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90</w:t>
        </w:r>
        <w:r w:rsidR="004301D2">
          <w:rPr>
            <w:rFonts w:hint="eastAsia"/>
            <w:noProof/>
            <w:webHidden/>
          </w:rPr>
          <w:fldChar w:fldCharType="end"/>
        </w:r>
      </w:hyperlink>
    </w:p>
    <w:p w14:paraId="25E251F7" w14:textId="7E5E276A"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26" w:history="1">
        <w:r w:rsidR="004301D2" w:rsidRPr="00B8316A">
          <w:rPr>
            <w:rStyle w:val="af6"/>
            <w:rFonts w:hint="eastAsia"/>
            <w:noProof/>
          </w:rPr>
          <w:t>Figure 4.6 Clusters of Brand and Product Choice</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_Toc200634826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91</w:t>
        </w:r>
        <w:r w:rsidR="004301D2">
          <w:rPr>
            <w:rFonts w:hint="eastAsia"/>
            <w:noProof/>
            <w:webHidden/>
          </w:rPr>
          <w:fldChar w:fldCharType="end"/>
        </w:r>
      </w:hyperlink>
    </w:p>
    <w:p w14:paraId="766F337D" w14:textId="162F33FA"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27" w:history="1">
        <w:r w:rsidR="004301D2" w:rsidRPr="00B8316A">
          <w:rPr>
            <w:rStyle w:val="af6"/>
            <w:rFonts w:hint="eastAsia"/>
            <w:noProof/>
          </w:rPr>
          <w:t>Figure 4.7 Clusters of Channels and Promotion Behavior</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_Toc200634827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92</w:t>
        </w:r>
        <w:r w:rsidR="004301D2">
          <w:rPr>
            <w:rFonts w:hint="eastAsia"/>
            <w:noProof/>
            <w:webHidden/>
          </w:rPr>
          <w:fldChar w:fldCharType="end"/>
        </w:r>
      </w:hyperlink>
    </w:p>
    <w:p w14:paraId="23173C8C" w14:textId="2D562DA0"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28" w:history="1">
        <w:r w:rsidR="004301D2" w:rsidRPr="00B8316A">
          <w:rPr>
            <w:rStyle w:val="af6"/>
            <w:rFonts w:hint="eastAsia"/>
            <w:noProof/>
          </w:rPr>
          <w:t>Figure 4.8 The average purchase frequency</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_Toc200634828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93</w:t>
        </w:r>
        <w:r w:rsidR="004301D2">
          <w:rPr>
            <w:rFonts w:hint="eastAsia"/>
            <w:noProof/>
            <w:webHidden/>
          </w:rPr>
          <w:fldChar w:fldCharType="end"/>
        </w:r>
      </w:hyperlink>
    </w:p>
    <w:p w14:paraId="4D7A7D55" w14:textId="70795054"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29" w:history="1">
        <w:r w:rsidR="004301D2" w:rsidRPr="00B8316A">
          <w:rPr>
            <w:rStyle w:val="af6"/>
            <w:rFonts w:hint="eastAsia"/>
            <w:noProof/>
          </w:rPr>
          <w:t>Figure 4.9 Brand Popularity Level</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_Toc200634829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96</w:t>
        </w:r>
        <w:r w:rsidR="004301D2">
          <w:rPr>
            <w:rFonts w:hint="eastAsia"/>
            <w:noProof/>
            <w:webHidden/>
          </w:rPr>
          <w:fldChar w:fldCharType="end"/>
        </w:r>
      </w:hyperlink>
    </w:p>
    <w:p w14:paraId="6F2701BD" w14:textId="1E04C486"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30" w:history="1">
        <w:r w:rsidR="004301D2" w:rsidRPr="00B8316A">
          <w:rPr>
            <w:rStyle w:val="af6"/>
            <w:rFonts w:hint="eastAsia"/>
            <w:noProof/>
          </w:rPr>
          <w:t>Figure 4.10 Respondents' Views on DDW</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_Toc200634830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96</w:t>
        </w:r>
        <w:r w:rsidR="004301D2">
          <w:rPr>
            <w:rFonts w:hint="eastAsia"/>
            <w:noProof/>
            <w:webHidden/>
          </w:rPr>
          <w:fldChar w:fldCharType="end"/>
        </w:r>
      </w:hyperlink>
    </w:p>
    <w:p w14:paraId="467AA406" w14:textId="73168A7B"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31" w:history="1">
        <w:r w:rsidR="004301D2" w:rsidRPr="00B8316A">
          <w:rPr>
            <w:rStyle w:val="af6"/>
            <w:rFonts w:hint="eastAsia"/>
            <w:noProof/>
          </w:rPr>
          <w:t>Figure 4.11 Scatter Plot of Age and Health Awareness</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_Toc200634831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101</w:t>
        </w:r>
        <w:r w:rsidR="004301D2">
          <w:rPr>
            <w:rFonts w:hint="eastAsia"/>
            <w:noProof/>
            <w:webHidden/>
          </w:rPr>
          <w:fldChar w:fldCharType="end"/>
        </w:r>
      </w:hyperlink>
    </w:p>
    <w:p w14:paraId="69F35777" w14:textId="3C00D383"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32" w:history="1">
        <w:r w:rsidR="004301D2" w:rsidRPr="00B8316A">
          <w:rPr>
            <w:rStyle w:val="af6"/>
            <w:rFonts w:hint="eastAsia"/>
            <w:noProof/>
          </w:rPr>
          <w:t>Figure 4.12 Proportion of Household Income Used for Daily Consumption</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_Toc200634832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102</w:t>
        </w:r>
        <w:r w:rsidR="004301D2">
          <w:rPr>
            <w:rFonts w:hint="eastAsia"/>
            <w:noProof/>
            <w:webHidden/>
          </w:rPr>
          <w:fldChar w:fldCharType="end"/>
        </w:r>
      </w:hyperlink>
    </w:p>
    <w:p w14:paraId="376F4F8A" w14:textId="760ADAEA"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33" w:history="1">
        <w:r w:rsidR="004301D2" w:rsidRPr="00B8316A">
          <w:rPr>
            <w:rStyle w:val="af6"/>
            <w:rFonts w:hint="eastAsia"/>
            <w:noProof/>
          </w:rPr>
          <w:t>Figure 4.13 Proportion of Household Income Allocated to Savings and Long-term Investments</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_Toc200634833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103</w:t>
        </w:r>
        <w:r w:rsidR="004301D2">
          <w:rPr>
            <w:rFonts w:hint="eastAsia"/>
            <w:noProof/>
            <w:webHidden/>
          </w:rPr>
          <w:fldChar w:fldCharType="end"/>
        </w:r>
      </w:hyperlink>
    </w:p>
    <w:p w14:paraId="444B3CC5" w14:textId="3025B78A"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34" w:history="1">
        <w:r w:rsidR="004301D2" w:rsidRPr="00B8316A">
          <w:rPr>
            <w:rStyle w:val="af6"/>
            <w:rFonts w:hint="eastAsia"/>
            <w:noProof/>
          </w:rPr>
          <w:t>Figure 4.14 Frequently Purchase Bottled Drinking Water</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_Toc200634834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103</w:t>
        </w:r>
        <w:r w:rsidR="004301D2">
          <w:rPr>
            <w:rFonts w:hint="eastAsia"/>
            <w:noProof/>
            <w:webHidden/>
          </w:rPr>
          <w:fldChar w:fldCharType="end"/>
        </w:r>
      </w:hyperlink>
    </w:p>
    <w:p w14:paraId="15673107" w14:textId="32FA8B2A"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35" w:history="1">
        <w:r w:rsidR="004301D2" w:rsidRPr="00B8316A">
          <w:rPr>
            <w:rStyle w:val="af6"/>
            <w:rFonts w:hint="eastAsia"/>
            <w:noProof/>
          </w:rPr>
          <w:t>Figure 4.15 Frequently Purchase Health Supplements</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_Toc200634835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103</w:t>
        </w:r>
        <w:r w:rsidR="004301D2">
          <w:rPr>
            <w:rFonts w:hint="eastAsia"/>
            <w:noProof/>
            <w:webHidden/>
          </w:rPr>
          <w:fldChar w:fldCharType="end"/>
        </w:r>
      </w:hyperlink>
    </w:p>
    <w:p w14:paraId="32D09CC1" w14:textId="7511F1AC"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36" w:history="1">
        <w:r w:rsidR="004301D2" w:rsidRPr="00B8316A">
          <w:rPr>
            <w:rStyle w:val="af6"/>
            <w:rFonts w:hint="eastAsia"/>
            <w:noProof/>
          </w:rPr>
          <w:t>Figure 4.16 Drinking Water Purchase Channels</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_Toc200634836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105</w:t>
        </w:r>
        <w:r w:rsidR="004301D2">
          <w:rPr>
            <w:rFonts w:hint="eastAsia"/>
            <w:noProof/>
            <w:webHidden/>
          </w:rPr>
          <w:fldChar w:fldCharType="end"/>
        </w:r>
      </w:hyperlink>
    </w:p>
    <w:p w14:paraId="081A6F55" w14:textId="74F99449"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37" w:history="1">
        <w:r w:rsidR="004301D2" w:rsidRPr="00B8316A">
          <w:rPr>
            <w:rStyle w:val="af6"/>
            <w:rFonts w:hint="eastAsia"/>
            <w:noProof/>
          </w:rPr>
          <w:t>Figure 4.17 The Coding Process of Qualitative Data</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_Toc200634837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108</w:t>
        </w:r>
        <w:r w:rsidR="004301D2">
          <w:rPr>
            <w:rFonts w:hint="eastAsia"/>
            <w:noProof/>
            <w:webHidden/>
          </w:rPr>
          <w:fldChar w:fldCharType="end"/>
        </w:r>
      </w:hyperlink>
    </w:p>
    <w:p w14:paraId="792DD3D6" w14:textId="6348919C"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38" w:history="1">
        <w:r w:rsidR="004301D2" w:rsidRPr="00B8316A">
          <w:rPr>
            <w:rStyle w:val="af6"/>
            <w:rFonts w:hint="eastAsia"/>
            <w:noProof/>
          </w:rPr>
          <w:t>Figure 4.18 SWOT Matrix</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_Toc200634838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117</w:t>
        </w:r>
        <w:r w:rsidR="004301D2">
          <w:rPr>
            <w:rFonts w:hint="eastAsia"/>
            <w:noProof/>
            <w:webHidden/>
          </w:rPr>
          <w:fldChar w:fldCharType="end"/>
        </w:r>
      </w:hyperlink>
    </w:p>
    <w:p w14:paraId="6E24AF47" w14:textId="12D5D27D"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39" w:history="1">
        <w:r w:rsidR="004301D2" w:rsidRPr="00B8316A">
          <w:rPr>
            <w:rStyle w:val="af6"/>
            <w:rFonts w:hint="eastAsia"/>
            <w:noProof/>
          </w:rPr>
          <w:t>Figure 4.19 Primary Sales Channels</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_Toc200634839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126</w:t>
        </w:r>
        <w:r w:rsidR="004301D2">
          <w:rPr>
            <w:rFonts w:hint="eastAsia"/>
            <w:noProof/>
            <w:webHidden/>
          </w:rPr>
          <w:fldChar w:fldCharType="end"/>
        </w:r>
      </w:hyperlink>
    </w:p>
    <w:p w14:paraId="10651E6C" w14:textId="68A2F433" w:rsidR="004301D2" w:rsidRDefault="00000000">
      <w:pPr>
        <w:pStyle w:val="ae"/>
        <w:tabs>
          <w:tab w:val="right" w:leader="dot" w:pos="9060"/>
        </w:tabs>
        <w:rPr>
          <w:rFonts w:asciiTheme="minorHAnsi" w:eastAsiaTheme="minorEastAsia" w:hAnsiTheme="minorHAnsi" w:cstheme="minorBidi"/>
          <w:noProof/>
          <w:sz w:val="22"/>
          <w14:ligatures w14:val="standardContextual"/>
        </w:rPr>
      </w:pPr>
      <w:hyperlink w:anchor="_Toc200634840" w:history="1">
        <w:r w:rsidR="004301D2" w:rsidRPr="00B8316A">
          <w:rPr>
            <w:rStyle w:val="af6"/>
            <w:rFonts w:hint="eastAsia"/>
            <w:noProof/>
          </w:rPr>
          <w:t>Figure 4.20 Business Model Canvas for DDW</w:t>
        </w:r>
        <w:r w:rsidR="004301D2">
          <w:rPr>
            <w:rFonts w:hint="eastAsia"/>
            <w:noProof/>
            <w:webHidden/>
          </w:rPr>
          <w:tab/>
        </w:r>
        <w:r w:rsidR="004301D2">
          <w:rPr>
            <w:rFonts w:hint="eastAsia"/>
            <w:noProof/>
            <w:webHidden/>
          </w:rPr>
          <w:fldChar w:fldCharType="begin"/>
        </w:r>
        <w:r w:rsidR="004301D2">
          <w:rPr>
            <w:rFonts w:hint="eastAsia"/>
            <w:noProof/>
            <w:webHidden/>
          </w:rPr>
          <w:instrText xml:space="preserve"> </w:instrText>
        </w:r>
        <w:r w:rsidR="004301D2">
          <w:rPr>
            <w:noProof/>
            <w:webHidden/>
          </w:rPr>
          <w:instrText>PAGEREF _Toc200634840 \h</w:instrText>
        </w:r>
        <w:r w:rsidR="004301D2">
          <w:rPr>
            <w:rFonts w:hint="eastAsia"/>
            <w:noProof/>
            <w:webHidden/>
          </w:rPr>
          <w:instrText xml:space="preserve"> </w:instrText>
        </w:r>
        <w:r w:rsidR="004301D2">
          <w:rPr>
            <w:rFonts w:hint="eastAsia"/>
            <w:noProof/>
            <w:webHidden/>
          </w:rPr>
        </w:r>
        <w:r w:rsidR="004301D2">
          <w:rPr>
            <w:rFonts w:hint="eastAsia"/>
            <w:noProof/>
            <w:webHidden/>
          </w:rPr>
          <w:fldChar w:fldCharType="separate"/>
        </w:r>
        <w:r w:rsidR="009D644E">
          <w:rPr>
            <w:noProof/>
            <w:webHidden/>
          </w:rPr>
          <w:t>135</w:t>
        </w:r>
        <w:r w:rsidR="004301D2">
          <w:rPr>
            <w:rFonts w:hint="eastAsia"/>
            <w:noProof/>
            <w:webHidden/>
          </w:rPr>
          <w:fldChar w:fldCharType="end"/>
        </w:r>
      </w:hyperlink>
    </w:p>
    <w:p w14:paraId="2BB35F29" w14:textId="124CD0CE" w:rsidR="00D331D5" w:rsidRDefault="0061766C" w:rsidP="00D331D5">
      <w:pPr>
        <w:pStyle w:val="555-"/>
        <w:rPr>
          <w:rFonts w:eastAsiaTheme="minorEastAsia"/>
        </w:rPr>
      </w:pPr>
      <w:r>
        <w:rPr>
          <w:rFonts w:eastAsiaTheme="minorEastAsia"/>
        </w:rPr>
        <w:fldChar w:fldCharType="end"/>
      </w:r>
    </w:p>
    <w:p w14:paraId="5EB6723F" w14:textId="4A5235E8" w:rsidR="007540AC" w:rsidRDefault="007540AC">
      <w:pPr>
        <w:widowControl/>
        <w:autoSpaceDE/>
        <w:autoSpaceDN/>
        <w:adjustRightInd/>
        <w:snapToGrid/>
        <w:spacing w:before="0" w:line="240" w:lineRule="auto"/>
        <w:ind w:firstLineChars="0" w:firstLine="0"/>
        <w:jc w:val="left"/>
        <w:rPr>
          <w:rFonts w:eastAsiaTheme="minorEastAsia"/>
          <w:bCs/>
          <w:color w:val="000000"/>
          <w:szCs w:val="22"/>
          <w:shd w:val="clear" w:color="auto" w:fill="FFFFFF"/>
        </w:rPr>
      </w:pPr>
      <w:r>
        <w:rPr>
          <w:rFonts w:eastAsiaTheme="minorEastAsia"/>
        </w:rPr>
        <w:br w:type="page"/>
      </w:r>
    </w:p>
    <w:p w14:paraId="2583E2A8" w14:textId="46E9080D" w:rsidR="007540AC" w:rsidRPr="00955B55" w:rsidRDefault="007540AC" w:rsidP="00955B55">
      <w:pPr>
        <w:spacing w:before="0"/>
        <w:ind w:firstLineChars="0" w:firstLine="0"/>
        <w:jc w:val="center"/>
        <w:rPr>
          <w:color w:val="000000" w:themeColor="text1"/>
        </w:rPr>
      </w:pPr>
      <w:r w:rsidRPr="00955B55">
        <w:rPr>
          <w:color w:val="000000" w:themeColor="text1"/>
        </w:rPr>
        <w:lastRenderedPageBreak/>
        <w:t>[This page is deliberately left blank</w:t>
      </w:r>
      <w:r w:rsidR="00620421">
        <w:rPr>
          <w:color w:val="000000" w:themeColor="text1"/>
        </w:rPr>
        <w:t>.</w:t>
      </w:r>
      <w:r w:rsidRPr="00955B55">
        <w:rPr>
          <w:color w:val="000000" w:themeColor="text1"/>
        </w:rPr>
        <w:t>]</w:t>
      </w:r>
    </w:p>
    <w:p w14:paraId="4EEAEC9B" w14:textId="77777777" w:rsidR="00D331D5" w:rsidRPr="007540AC" w:rsidRDefault="00D331D5" w:rsidP="00D331D5">
      <w:pPr>
        <w:pStyle w:val="555-"/>
        <w:rPr>
          <w:rFonts w:eastAsiaTheme="minorEastAsia"/>
        </w:rPr>
      </w:pPr>
    </w:p>
    <w:p w14:paraId="359914E5" w14:textId="77777777" w:rsidR="00D331D5" w:rsidRDefault="00D331D5" w:rsidP="00D331D5">
      <w:pPr>
        <w:pStyle w:val="555-"/>
        <w:rPr>
          <w:rFonts w:eastAsiaTheme="minorEastAsia"/>
        </w:rPr>
        <w:sectPr w:rsidR="00D331D5" w:rsidSect="00D331D5">
          <w:footnotePr>
            <w:numFmt w:val="decimalEnclosedCircleChinese"/>
            <w:numRestart w:val="eachPage"/>
          </w:footnotePr>
          <w:pgSz w:w="11906" w:h="16838"/>
          <w:pgMar w:top="1418" w:right="1418" w:bottom="1418" w:left="1418" w:header="851" w:footer="709" w:gutter="0"/>
          <w:pgNumType w:fmt="lowerRoman"/>
          <w:cols w:space="720"/>
          <w:docGrid w:linePitch="326"/>
        </w:sectPr>
      </w:pPr>
    </w:p>
    <w:p w14:paraId="1EB4479D" w14:textId="4CC357CD" w:rsidR="00EE06ED" w:rsidRDefault="00B84895" w:rsidP="00D331D5">
      <w:pPr>
        <w:pStyle w:val="1-1"/>
        <w:rPr>
          <w:kern w:val="0"/>
        </w:rPr>
      </w:pPr>
      <w:bookmarkStart w:id="179" w:name="_Toc8707"/>
      <w:bookmarkStart w:id="180" w:name="_Toc198303136"/>
      <w:bookmarkStart w:id="181" w:name="_Toc198303243"/>
      <w:bookmarkStart w:id="182" w:name="_Toc200635286"/>
      <w:r>
        <w:rPr>
          <w:rStyle w:val="1Char"/>
          <w:rFonts w:eastAsia="宋体"/>
          <w:b/>
          <w:color w:val="000000" w:themeColor="text1"/>
        </w:rPr>
        <w:lastRenderedPageBreak/>
        <w:t>List of Abbreviations</w:t>
      </w:r>
      <w:bookmarkEnd w:id="179"/>
      <w:bookmarkEnd w:id="180"/>
      <w:bookmarkEnd w:id="181"/>
      <w:bookmarkEnd w:id="182"/>
    </w:p>
    <w:tbl>
      <w:tblPr>
        <w:tblW w:w="8583" w:type="dxa"/>
        <w:jc w:val="center"/>
        <w:tblLook w:val="04A0" w:firstRow="1" w:lastRow="0" w:firstColumn="1" w:lastColumn="0" w:noHBand="0" w:noVBand="1"/>
      </w:tblPr>
      <w:tblGrid>
        <w:gridCol w:w="1520"/>
        <w:gridCol w:w="7063"/>
      </w:tblGrid>
      <w:tr w:rsidR="00EE06ED" w14:paraId="718E33A3" w14:textId="77777777" w:rsidTr="00C42B41">
        <w:trPr>
          <w:trHeight w:val="310"/>
          <w:jc w:val="center"/>
        </w:trPr>
        <w:tc>
          <w:tcPr>
            <w:tcW w:w="1520" w:type="dxa"/>
            <w:tcBorders>
              <w:top w:val="nil"/>
              <w:left w:val="nil"/>
              <w:bottom w:val="nil"/>
              <w:right w:val="nil"/>
            </w:tcBorders>
            <w:shd w:val="clear" w:color="auto" w:fill="auto"/>
            <w:noWrap/>
            <w:vAlign w:val="center"/>
          </w:tcPr>
          <w:p w14:paraId="052C0B0F" w14:textId="77777777" w:rsidR="00EE06ED" w:rsidRDefault="00B84895">
            <w:pPr>
              <w:widowControl/>
              <w:autoSpaceDE/>
              <w:autoSpaceDN/>
              <w:adjustRightInd/>
              <w:snapToGrid/>
              <w:spacing w:before="0"/>
              <w:ind w:firstLineChars="0" w:firstLine="0"/>
              <w:rPr>
                <w:rFonts w:eastAsia="等线"/>
                <w:color w:val="000000" w:themeColor="text1"/>
                <w:kern w:val="0"/>
              </w:rPr>
            </w:pPr>
            <w:r>
              <w:rPr>
                <w:rFonts w:eastAsia="等线"/>
                <w:color w:val="000000" w:themeColor="text1"/>
                <w:kern w:val="0"/>
              </w:rPr>
              <w:t xml:space="preserve">DDW             </w:t>
            </w:r>
          </w:p>
        </w:tc>
        <w:tc>
          <w:tcPr>
            <w:tcW w:w="7063" w:type="dxa"/>
            <w:tcBorders>
              <w:top w:val="nil"/>
              <w:left w:val="nil"/>
              <w:bottom w:val="nil"/>
              <w:right w:val="nil"/>
            </w:tcBorders>
            <w:shd w:val="clear" w:color="auto" w:fill="auto"/>
            <w:noWrap/>
            <w:vAlign w:val="center"/>
          </w:tcPr>
          <w:p w14:paraId="05B0FAB2" w14:textId="77777777" w:rsidR="00EE06ED" w:rsidRDefault="00B84895">
            <w:pPr>
              <w:widowControl/>
              <w:autoSpaceDE/>
              <w:autoSpaceDN/>
              <w:adjustRightInd/>
              <w:snapToGrid/>
              <w:spacing w:before="0"/>
              <w:ind w:firstLineChars="0" w:firstLine="0"/>
              <w:rPr>
                <w:rFonts w:eastAsia="等线"/>
                <w:color w:val="000000" w:themeColor="text1"/>
                <w:kern w:val="0"/>
              </w:rPr>
            </w:pPr>
            <w:r>
              <w:rPr>
                <w:rFonts w:eastAsia="等线" w:hint="eastAsia"/>
                <w:color w:val="000000" w:themeColor="text1"/>
                <w:kern w:val="0"/>
              </w:rPr>
              <w:t>Deuterium Depleted Water</w:t>
            </w:r>
          </w:p>
        </w:tc>
      </w:tr>
      <w:tr w:rsidR="00EE06ED" w14:paraId="6AC85A2C" w14:textId="77777777" w:rsidTr="00C42B41">
        <w:trPr>
          <w:trHeight w:val="310"/>
          <w:jc w:val="center"/>
        </w:trPr>
        <w:tc>
          <w:tcPr>
            <w:tcW w:w="1520" w:type="dxa"/>
            <w:tcBorders>
              <w:top w:val="nil"/>
              <w:left w:val="nil"/>
              <w:bottom w:val="nil"/>
              <w:right w:val="nil"/>
            </w:tcBorders>
            <w:shd w:val="clear" w:color="auto" w:fill="auto"/>
            <w:noWrap/>
            <w:vAlign w:val="center"/>
          </w:tcPr>
          <w:p w14:paraId="775FDE29" w14:textId="77777777" w:rsidR="00EE06ED" w:rsidRDefault="00B84895">
            <w:pPr>
              <w:widowControl/>
              <w:autoSpaceDE/>
              <w:autoSpaceDN/>
              <w:adjustRightInd/>
              <w:snapToGrid/>
              <w:spacing w:before="0"/>
              <w:ind w:firstLineChars="0" w:firstLine="0"/>
              <w:rPr>
                <w:rFonts w:eastAsia="等线"/>
                <w:color w:val="000000" w:themeColor="text1"/>
                <w:kern w:val="0"/>
              </w:rPr>
            </w:pPr>
            <w:r>
              <w:rPr>
                <w:rFonts w:eastAsia="等线"/>
                <w:color w:val="000000" w:themeColor="text1"/>
                <w:kern w:val="0"/>
              </w:rPr>
              <w:t>QR</w:t>
            </w:r>
          </w:p>
        </w:tc>
        <w:tc>
          <w:tcPr>
            <w:tcW w:w="7063" w:type="dxa"/>
            <w:tcBorders>
              <w:top w:val="nil"/>
              <w:left w:val="nil"/>
              <w:bottom w:val="nil"/>
              <w:right w:val="nil"/>
            </w:tcBorders>
            <w:shd w:val="clear" w:color="auto" w:fill="auto"/>
            <w:noWrap/>
            <w:vAlign w:val="center"/>
          </w:tcPr>
          <w:p w14:paraId="33DAC51B" w14:textId="77777777" w:rsidR="00EE06ED" w:rsidRDefault="00B84895">
            <w:pPr>
              <w:widowControl/>
              <w:autoSpaceDE/>
              <w:autoSpaceDN/>
              <w:adjustRightInd/>
              <w:snapToGrid/>
              <w:spacing w:before="0"/>
              <w:ind w:firstLineChars="0" w:firstLine="0"/>
              <w:rPr>
                <w:rFonts w:eastAsia="等线"/>
                <w:color w:val="000000" w:themeColor="text1"/>
                <w:kern w:val="0"/>
              </w:rPr>
            </w:pPr>
            <w:r>
              <w:rPr>
                <w:rFonts w:eastAsia="等线"/>
                <w:color w:val="000000" w:themeColor="text1"/>
                <w:kern w:val="0"/>
              </w:rPr>
              <w:t>Quick Response Code</w:t>
            </w:r>
          </w:p>
        </w:tc>
      </w:tr>
      <w:tr w:rsidR="00EE06ED" w14:paraId="3659EF89" w14:textId="77777777" w:rsidTr="00C42B41">
        <w:trPr>
          <w:trHeight w:val="310"/>
          <w:jc w:val="center"/>
        </w:trPr>
        <w:tc>
          <w:tcPr>
            <w:tcW w:w="1520" w:type="dxa"/>
            <w:tcBorders>
              <w:top w:val="nil"/>
              <w:left w:val="nil"/>
              <w:bottom w:val="nil"/>
              <w:right w:val="nil"/>
            </w:tcBorders>
            <w:shd w:val="clear" w:color="auto" w:fill="auto"/>
            <w:noWrap/>
            <w:vAlign w:val="center"/>
          </w:tcPr>
          <w:p w14:paraId="2338411F" w14:textId="77777777" w:rsidR="00EE06ED" w:rsidRDefault="00B84895">
            <w:pPr>
              <w:widowControl/>
              <w:autoSpaceDE/>
              <w:autoSpaceDN/>
              <w:adjustRightInd/>
              <w:snapToGrid/>
              <w:spacing w:before="0"/>
              <w:ind w:firstLineChars="0" w:firstLine="0"/>
              <w:rPr>
                <w:rFonts w:eastAsia="等线"/>
                <w:color w:val="000000" w:themeColor="text1"/>
                <w:kern w:val="0"/>
              </w:rPr>
            </w:pPr>
            <w:r>
              <w:rPr>
                <w:rFonts w:eastAsia="等线"/>
                <w:color w:val="000000" w:themeColor="text1"/>
                <w:kern w:val="0"/>
              </w:rPr>
              <w:t>DNA</w:t>
            </w:r>
          </w:p>
        </w:tc>
        <w:tc>
          <w:tcPr>
            <w:tcW w:w="7063" w:type="dxa"/>
            <w:tcBorders>
              <w:top w:val="nil"/>
              <w:left w:val="nil"/>
              <w:bottom w:val="nil"/>
              <w:right w:val="nil"/>
            </w:tcBorders>
            <w:shd w:val="clear" w:color="auto" w:fill="auto"/>
            <w:noWrap/>
            <w:vAlign w:val="center"/>
          </w:tcPr>
          <w:p w14:paraId="402714E8" w14:textId="77777777" w:rsidR="00EE06ED" w:rsidRDefault="00B84895">
            <w:pPr>
              <w:widowControl/>
              <w:autoSpaceDE/>
              <w:autoSpaceDN/>
              <w:adjustRightInd/>
              <w:snapToGrid/>
              <w:spacing w:before="0"/>
              <w:ind w:firstLineChars="0" w:firstLine="0"/>
              <w:rPr>
                <w:rFonts w:eastAsia="等线"/>
                <w:color w:val="000000" w:themeColor="text1"/>
                <w:kern w:val="0"/>
              </w:rPr>
            </w:pPr>
            <w:proofErr w:type="spellStart"/>
            <w:r>
              <w:rPr>
                <w:rFonts w:eastAsia="等线"/>
                <w:color w:val="000000" w:themeColor="text1"/>
                <w:kern w:val="0"/>
              </w:rPr>
              <w:t>DeoxyriboNucleic</w:t>
            </w:r>
            <w:proofErr w:type="spellEnd"/>
            <w:r>
              <w:rPr>
                <w:rFonts w:eastAsia="等线"/>
                <w:color w:val="000000" w:themeColor="text1"/>
                <w:kern w:val="0"/>
              </w:rPr>
              <w:t xml:space="preserve"> Acid</w:t>
            </w:r>
          </w:p>
        </w:tc>
      </w:tr>
      <w:tr w:rsidR="00EE06ED" w14:paraId="407FF280" w14:textId="77777777" w:rsidTr="00C42B41">
        <w:trPr>
          <w:trHeight w:val="310"/>
          <w:jc w:val="center"/>
        </w:trPr>
        <w:tc>
          <w:tcPr>
            <w:tcW w:w="1520" w:type="dxa"/>
            <w:tcBorders>
              <w:top w:val="nil"/>
              <w:left w:val="nil"/>
              <w:bottom w:val="nil"/>
              <w:right w:val="nil"/>
            </w:tcBorders>
            <w:shd w:val="clear" w:color="auto" w:fill="auto"/>
            <w:noWrap/>
            <w:vAlign w:val="center"/>
          </w:tcPr>
          <w:p w14:paraId="334719C9" w14:textId="77777777" w:rsidR="00EE06ED" w:rsidRDefault="00B84895">
            <w:pPr>
              <w:widowControl/>
              <w:autoSpaceDE/>
              <w:autoSpaceDN/>
              <w:adjustRightInd/>
              <w:snapToGrid/>
              <w:spacing w:before="0"/>
              <w:ind w:firstLineChars="0" w:firstLine="0"/>
              <w:rPr>
                <w:rFonts w:eastAsia="等线"/>
                <w:color w:val="000000" w:themeColor="text1"/>
                <w:kern w:val="0"/>
              </w:rPr>
            </w:pPr>
            <w:r>
              <w:rPr>
                <w:rFonts w:eastAsia="等线"/>
                <w:color w:val="000000" w:themeColor="text1"/>
                <w:kern w:val="0"/>
              </w:rPr>
              <w:t>PCA</w:t>
            </w:r>
          </w:p>
        </w:tc>
        <w:tc>
          <w:tcPr>
            <w:tcW w:w="7063" w:type="dxa"/>
            <w:tcBorders>
              <w:top w:val="nil"/>
              <w:left w:val="nil"/>
              <w:bottom w:val="nil"/>
              <w:right w:val="nil"/>
            </w:tcBorders>
            <w:shd w:val="clear" w:color="auto" w:fill="auto"/>
            <w:noWrap/>
            <w:vAlign w:val="center"/>
          </w:tcPr>
          <w:p w14:paraId="49B504A4" w14:textId="77777777" w:rsidR="00EE06ED" w:rsidRDefault="00B84895">
            <w:pPr>
              <w:widowControl/>
              <w:autoSpaceDE/>
              <w:autoSpaceDN/>
              <w:adjustRightInd/>
              <w:snapToGrid/>
              <w:spacing w:before="0"/>
              <w:ind w:firstLineChars="0" w:firstLine="0"/>
              <w:rPr>
                <w:rFonts w:eastAsia="等线"/>
                <w:color w:val="000000" w:themeColor="text1"/>
                <w:kern w:val="0"/>
              </w:rPr>
            </w:pPr>
            <w:r>
              <w:rPr>
                <w:rFonts w:eastAsia="等线"/>
                <w:color w:val="000000" w:themeColor="text1"/>
                <w:kern w:val="0"/>
              </w:rPr>
              <w:t>Principal Component Analysis</w:t>
            </w:r>
          </w:p>
        </w:tc>
      </w:tr>
      <w:tr w:rsidR="00EE06ED" w14:paraId="3FF0A8EC" w14:textId="77777777" w:rsidTr="00C42B41">
        <w:trPr>
          <w:trHeight w:val="310"/>
          <w:jc w:val="center"/>
        </w:trPr>
        <w:tc>
          <w:tcPr>
            <w:tcW w:w="1520" w:type="dxa"/>
            <w:tcBorders>
              <w:top w:val="nil"/>
              <w:left w:val="nil"/>
              <w:bottom w:val="nil"/>
              <w:right w:val="nil"/>
            </w:tcBorders>
            <w:shd w:val="clear" w:color="auto" w:fill="auto"/>
            <w:noWrap/>
            <w:vAlign w:val="center"/>
          </w:tcPr>
          <w:p w14:paraId="0786FA0F" w14:textId="77777777" w:rsidR="00EE06ED" w:rsidRDefault="00B84895">
            <w:pPr>
              <w:widowControl/>
              <w:autoSpaceDE/>
              <w:autoSpaceDN/>
              <w:adjustRightInd/>
              <w:snapToGrid/>
              <w:spacing w:before="0"/>
              <w:ind w:firstLineChars="0" w:firstLine="0"/>
              <w:rPr>
                <w:rFonts w:eastAsia="等线"/>
                <w:color w:val="000000" w:themeColor="text1"/>
                <w:kern w:val="0"/>
              </w:rPr>
            </w:pPr>
            <w:r>
              <w:rPr>
                <w:rFonts w:eastAsiaTheme="minorEastAsia"/>
                <w:color w:val="000000" w:themeColor="text1"/>
              </w:rPr>
              <w:t>SWOT</w:t>
            </w:r>
          </w:p>
        </w:tc>
        <w:tc>
          <w:tcPr>
            <w:tcW w:w="7063" w:type="dxa"/>
            <w:tcBorders>
              <w:top w:val="nil"/>
              <w:left w:val="nil"/>
              <w:bottom w:val="nil"/>
              <w:right w:val="nil"/>
            </w:tcBorders>
            <w:shd w:val="clear" w:color="auto" w:fill="auto"/>
            <w:noWrap/>
            <w:vAlign w:val="center"/>
          </w:tcPr>
          <w:p w14:paraId="6033D7F5" w14:textId="77777777" w:rsidR="00EE06ED" w:rsidRDefault="00B84895">
            <w:pPr>
              <w:widowControl/>
              <w:autoSpaceDE/>
              <w:autoSpaceDN/>
              <w:adjustRightInd/>
              <w:snapToGrid/>
              <w:spacing w:before="0"/>
              <w:ind w:firstLineChars="0" w:firstLine="0"/>
              <w:rPr>
                <w:rFonts w:eastAsia="等线"/>
                <w:color w:val="000000" w:themeColor="text1"/>
                <w:kern w:val="0"/>
              </w:rPr>
            </w:pPr>
            <w:r>
              <w:rPr>
                <w:rFonts w:eastAsia="等线"/>
                <w:color w:val="000000" w:themeColor="text1"/>
                <w:kern w:val="0"/>
              </w:rPr>
              <w:t>Strengths</w:t>
            </w:r>
            <w:r>
              <w:rPr>
                <w:rFonts w:eastAsia="等线" w:hint="eastAsia"/>
                <w:color w:val="000000" w:themeColor="text1"/>
                <w:kern w:val="0"/>
              </w:rPr>
              <w:t>\</w:t>
            </w:r>
            <w:r>
              <w:rPr>
                <w:rFonts w:eastAsia="等线"/>
                <w:color w:val="000000" w:themeColor="text1"/>
                <w:kern w:val="0"/>
              </w:rPr>
              <w:t>Weaknesses\Opportunities</w:t>
            </w:r>
            <w:r>
              <w:rPr>
                <w:rFonts w:eastAsia="等线" w:hint="eastAsia"/>
                <w:color w:val="000000" w:themeColor="text1"/>
                <w:kern w:val="0"/>
              </w:rPr>
              <w:t>\</w:t>
            </w:r>
            <w:r>
              <w:rPr>
                <w:rFonts w:eastAsia="等线"/>
                <w:color w:val="000000" w:themeColor="text1"/>
                <w:kern w:val="0"/>
              </w:rPr>
              <w:t>Threats</w:t>
            </w:r>
          </w:p>
        </w:tc>
      </w:tr>
      <w:tr w:rsidR="00EE06ED" w14:paraId="5E891EE9" w14:textId="77777777" w:rsidTr="00C42B41">
        <w:trPr>
          <w:trHeight w:val="310"/>
          <w:jc w:val="center"/>
        </w:trPr>
        <w:tc>
          <w:tcPr>
            <w:tcW w:w="1520" w:type="dxa"/>
            <w:tcBorders>
              <w:top w:val="nil"/>
              <w:left w:val="nil"/>
              <w:bottom w:val="nil"/>
              <w:right w:val="nil"/>
            </w:tcBorders>
            <w:shd w:val="clear" w:color="auto" w:fill="auto"/>
            <w:noWrap/>
            <w:vAlign w:val="center"/>
          </w:tcPr>
          <w:p w14:paraId="0E8D3430" w14:textId="77777777" w:rsidR="00EE06ED" w:rsidRDefault="00B84895">
            <w:pPr>
              <w:widowControl/>
              <w:autoSpaceDE/>
              <w:autoSpaceDN/>
              <w:adjustRightInd/>
              <w:snapToGrid/>
              <w:spacing w:before="0"/>
              <w:ind w:firstLineChars="0" w:firstLine="0"/>
              <w:rPr>
                <w:rFonts w:eastAsia="等线"/>
                <w:color w:val="000000" w:themeColor="text1"/>
                <w:kern w:val="0"/>
              </w:rPr>
            </w:pPr>
            <w:r>
              <w:rPr>
                <w:rFonts w:eastAsia="等线" w:hint="eastAsia"/>
                <w:color w:val="000000" w:themeColor="text1"/>
                <w:kern w:val="0"/>
              </w:rPr>
              <w:t>S</w:t>
            </w:r>
            <w:r>
              <w:rPr>
                <w:rFonts w:eastAsia="等线"/>
                <w:color w:val="000000" w:themeColor="text1"/>
                <w:kern w:val="0"/>
              </w:rPr>
              <w:t>DGs</w:t>
            </w:r>
          </w:p>
        </w:tc>
        <w:tc>
          <w:tcPr>
            <w:tcW w:w="7063" w:type="dxa"/>
            <w:tcBorders>
              <w:top w:val="nil"/>
              <w:left w:val="nil"/>
              <w:bottom w:val="nil"/>
              <w:right w:val="nil"/>
            </w:tcBorders>
            <w:shd w:val="clear" w:color="auto" w:fill="auto"/>
            <w:noWrap/>
            <w:vAlign w:val="center"/>
          </w:tcPr>
          <w:p w14:paraId="5A17CFBB" w14:textId="77777777" w:rsidR="00EE06ED" w:rsidRDefault="00B84895">
            <w:pPr>
              <w:widowControl/>
              <w:autoSpaceDE/>
              <w:autoSpaceDN/>
              <w:adjustRightInd/>
              <w:snapToGrid/>
              <w:spacing w:before="0"/>
              <w:ind w:firstLineChars="0" w:firstLine="0"/>
              <w:rPr>
                <w:rFonts w:eastAsia="等线"/>
                <w:color w:val="000000" w:themeColor="text1"/>
                <w:kern w:val="0"/>
              </w:rPr>
            </w:pPr>
            <w:r>
              <w:rPr>
                <w:rFonts w:eastAsia="等线"/>
                <w:color w:val="000000" w:themeColor="text1"/>
                <w:kern w:val="0"/>
              </w:rPr>
              <w:t>Sustainable Development Goals</w:t>
            </w:r>
          </w:p>
        </w:tc>
      </w:tr>
      <w:tr w:rsidR="00EE06ED" w14:paraId="1D020A51" w14:textId="77777777" w:rsidTr="00C42B41">
        <w:trPr>
          <w:trHeight w:val="310"/>
          <w:jc w:val="center"/>
        </w:trPr>
        <w:tc>
          <w:tcPr>
            <w:tcW w:w="1520" w:type="dxa"/>
            <w:tcBorders>
              <w:top w:val="nil"/>
              <w:left w:val="nil"/>
              <w:bottom w:val="nil"/>
              <w:right w:val="nil"/>
            </w:tcBorders>
            <w:shd w:val="clear" w:color="auto" w:fill="auto"/>
            <w:noWrap/>
            <w:vAlign w:val="center"/>
          </w:tcPr>
          <w:p w14:paraId="4D73B2A6" w14:textId="77777777" w:rsidR="00EE06ED" w:rsidRDefault="00B84895">
            <w:pPr>
              <w:widowControl/>
              <w:autoSpaceDE/>
              <w:autoSpaceDN/>
              <w:adjustRightInd/>
              <w:snapToGrid/>
              <w:spacing w:before="0"/>
              <w:ind w:firstLineChars="0" w:firstLine="0"/>
              <w:rPr>
                <w:rFonts w:eastAsia="等线"/>
                <w:color w:val="000000" w:themeColor="text1"/>
                <w:kern w:val="0"/>
              </w:rPr>
            </w:pPr>
            <w:r>
              <w:rPr>
                <w:rFonts w:eastAsia="等线"/>
                <w:color w:val="000000" w:themeColor="text1"/>
                <w:kern w:val="0"/>
              </w:rPr>
              <w:t>PEST</w:t>
            </w:r>
          </w:p>
        </w:tc>
        <w:tc>
          <w:tcPr>
            <w:tcW w:w="7063" w:type="dxa"/>
            <w:tcBorders>
              <w:top w:val="nil"/>
              <w:left w:val="nil"/>
              <w:bottom w:val="nil"/>
              <w:right w:val="nil"/>
            </w:tcBorders>
            <w:shd w:val="clear" w:color="auto" w:fill="auto"/>
            <w:noWrap/>
            <w:vAlign w:val="center"/>
          </w:tcPr>
          <w:p w14:paraId="6A997A9F" w14:textId="77777777" w:rsidR="00EE06ED" w:rsidRDefault="00B84895">
            <w:pPr>
              <w:widowControl/>
              <w:autoSpaceDE/>
              <w:autoSpaceDN/>
              <w:adjustRightInd/>
              <w:snapToGrid/>
              <w:spacing w:before="0"/>
              <w:ind w:firstLineChars="0" w:firstLine="0"/>
              <w:rPr>
                <w:rFonts w:eastAsia="等线"/>
                <w:color w:val="000000" w:themeColor="text1"/>
                <w:kern w:val="0"/>
              </w:rPr>
            </w:pPr>
            <w:r>
              <w:rPr>
                <w:rFonts w:eastAsia="等线"/>
                <w:color w:val="000000" w:themeColor="text1"/>
                <w:kern w:val="0"/>
              </w:rPr>
              <w:t>Political, Economic, Social, and Technological analysis</w:t>
            </w:r>
          </w:p>
        </w:tc>
      </w:tr>
      <w:tr w:rsidR="00EE06ED" w14:paraId="3276569B" w14:textId="77777777" w:rsidTr="00C42B41">
        <w:trPr>
          <w:trHeight w:val="310"/>
          <w:jc w:val="center"/>
        </w:trPr>
        <w:tc>
          <w:tcPr>
            <w:tcW w:w="1520" w:type="dxa"/>
            <w:tcBorders>
              <w:top w:val="nil"/>
              <w:left w:val="nil"/>
              <w:bottom w:val="nil"/>
              <w:right w:val="nil"/>
            </w:tcBorders>
            <w:shd w:val="clear" w:color="auto" w:fill="auto"/>
            <w:noWrap/>
            <w:vAlign w:val="center"/>
          </w:tcPr>
          <w:p w14:paraId="7252961F" w14:textId="77777777" w:rsidR="00EE06ED" w:rsidRDefault="00B84895">
            <w:pPr>
              <w:widowControl/>
              <w:autoSpaceDE/>
              <w:autoSpaceDN/>
              <w:adjustRightInd/>
              <w:snapToGrid/>
              <w:spacing w:before="0"/>
              <w:ind w:firstLineChars="0" w:firstLine="0"/>
              <w:rPr>
                <w:rFonts w:eastAsia="等线"/>
                <w:color w:val="000000" w:themeColor="text1"/>
                <w:kern w:val="0"/>
              </w:rPr>
            </w:pPr>
            <w:r>
              <w:rPr>
                <w:rStyle w:val="af3"/>
                <w:b w:val="0"/>
                <w:bCs w:val="0"/>
                <w:color w:val="000000" w:themeColor="text1"/>
              </w:rPr>
              <w:t>STP</w:t>
            </w:r>
          </w:p>
        </w:tc>
        <w:tc>
          <w:tcPr>
            <w:tcW w:w="7063" w:type="dxa"/>
            <w:tcBorders>
              <w:top w:val="nil"/>
              <w:left w:val="nil"/>
              <w:bottom w:val="nil"/>
              <w:right w:val="nil"/>
            </w:tcBorders>
            <w:shd w:val="clear" w:color="auto" w:fill="auto"/>
            <w:noWrap/>
            <w:vAlign w:val="center"/>
          </w:tcPr>
          <w:p w14:paraId="65561527" w14:textId="77777777" w:rsidR="00EE06ED" w:rsidRDefault="00B84895">
            <w:pPr>
              <w:widowControl/>
              <w:autoSpaceDE/>
              <w:autoSpaceDN/>
              <w:adjustRightInd/>
              <w:snapToGrid/>
              <w:spacing w:before="0"/>
              <w:ind w:firstLineChars="0" w:firstLine="0"/>
              <w:rPr>
                <w:rFonts w:eastAsia="等线"/>
                <w:color w:val="000000" w:themeColor="text1"/>
                <w:kern w:val="0"/>
              </w:rPr>
            </w:pPr>
            <w:r>
              <w:rPr>
                <w:color w:val="000000" w:themeColor="text1"/>
              </w:rPr>
              <w:t>Segmentation, Targeting, and Positioning</w:t>
            </w:r>
          </w:p>
        </w:tc>
      </w:tr>
      <w:tr w:rsidR="00EE06ED" w14:paraId="644B745F" w14:textId="77777777" w:rsidTr="00C42B41">
        <w:trPr>
          <w:trHeight w:val="310"/>
          <w:jc w:val="center"/>
        </w:trPr>
        <w:tc>
          <w:tcPr>
            <w:tcW w:w="1520" w:type="dxa"/>
            <w:tcBorders>
              <w:top w:val="nil"/>
              <w:left w:val="nil"/>
              <w:bottom w:val="nil"/>
              <w:right w:val="nil"/>
            </w:tcBorders>
            <w:shd w:val="clear" w:color="auto" w:fill="auto"/>
            <w:noWrap/>
            <w:vAlign w:val="center"/>
          </w:tcPr>
          <w:p w14:paraId="00E53F32" w14:textId="77777777" w:rsidR="00EE06ED" w:rsidRDefault="00B84895">
            <w:pPr>
              <w:widowControl/>
              <w:autoSpaceDE/>
              <w:autoSpaceDN/>
              <w:adjustRightInd/>
              <w:snapToGrid/>
              <w:spacing w:before="0"/>
              <w:ind w:firstLineChars="0" w:firstLine="0"/>
              <w:rPr>
                <w:rFonts w:eastAsia="等线"/>
                <w:color w:val="000000" w:themeColor="text1"/>
                <w:kern w:val="0"/>
              </w:rPr>
            </w:pPr>
            <w:r>
              <w:rPr>
                <w:rStyle w:val="af3"/>
                <w:b w:val="0"/>
                <w:bCs w:val="0"/>
                <w:color w:val="000000" w:themeColor="text1"/>
              </w:rPr>
              <w:t>BYD</w:t>
            </w:r>
          </w:p>
        </w:tc>
        <w:tc>
          <w:tcPr>
            <w:tcW w:w="7063" w:type="dxa"/>
            <w:tcBorders>
              <w:top w:val="nil"/>
              <w:left w:val="nil"/>
              <w:bottom w:val="nil"/>
              <w:right w:val="nil"/>
            </w:tcBorders>
            <w:shd w:val="clear" w:color="auto" w:fill="auto"/>
            <w:noWrap/>
            <w:vAlign w:val="center"/>
          </w:tcPr>
          <w:p w14:paraId="75B60E31" w14:textId="77777777" w:rsidR="00EE06ED" w:rsidRDefault="00B84895">
            <w:pPr>
              <w:widowControl/>
              <w:autoSpaceDE/>
              <w:autoSpaceDN/>
              <w:adjustRightInd/>
              <w:snapToGrid/>
              <w:spacing w:before="0"/>
              <w:ind w:firstLineChars="0" w:firstLine="0"/>
              <w:rPr>
                <w:rFonts w:eastAsia="等线"/>
                <w:color w:val="000000" w:themeColor="text1"/>
                <w:kern w:val="0"/>
              </w:rPr>
            </w:pPr>
            <w:r>
              <w:rPr>
                <w:color w:val="000000" w:themeColor="text1"/>
              </w:rPr>
              <w:t>A Chinese automobile manufacturing company</w:t>
            </w:r>
          </w:p>
        </w:tc>
      </w:tr>
      <w:tr w:rsidR="00EE06ED" w14:paraId="5F1C7E04" w14:textId="77777777" w:rsidTr="00C42B41">
        <w:trPr>
          <w:trHeight w:val="310"/>
          <w:jc w:val="center"/>
        </w:trPr>
        <w:tc>
          <w:tcPr>
            <w:tcW w:w="1520" w:type="dxa"/>
            <w:tcBorders>
              <w:top w:val="nil"/>
              <w:left w:val="nil"/>
              <w:bottom w:val="nil"/>
              <w:right w:val="nil"/>
            </w:tcBorders>
            <w:shd w:val="clear" w:color="auto" w:fill="auto"/>
            <w:noWrap/>
            <w:vAlign w:val="center"/>
          </w:tcPr>
          <w:p w14:paraId="3DBC4E95" w14:textId="77777777" w:rsidR="00EE06ED" w:rsidRDefault="00B84895">
            <w:pPr>
              <w:widowControl/>
              <w:autoSpaceDE/>
              <w:autoSpaceDN/>
              <w:adjustRightInd/>
              <w:snapToGrid/>
              <w:spacing w:before="0"/>
              <w:ind w:firstLineChars="0" w:firstLine="0"/>
              <w:rPr>
                <w:rFonts w:eastAsia="等线"/>
                <w:color w:val="000000" w:themeColor="text1"/>
                <w:kern w:val="0"/>
              </w:rPr>
            </w:pPr>
            <w:r>
              <w:rPr>
                <w:rStyle w:val="af3"/>
                <w:b w:val="0"/>
                <w:bCs w:val="0"/>
                <w:color w:val="000000" w:themeColor="text1"/>
              </w:rPr>
              <w:t>BMC</w:t>
            </w:r>
          </w:p>
        </w:tc>
        <w:tc>
          <w:tcPr>
            <w:tcW w:w="7063" w:type="dxa"/>
            <w:tcBorders>
              <w:top w:val="nil"/>
              <w:left w:val="nil"/>
              <w:bottom w:val="nil"/>
              <w:right w:val="nil"/>
            </w:tcBorders>
            <w:shd w:val="clear" w:color="auto" w:fill="auto"/>
            <w:noWrap/>
            <w:vAlign w:val="center"/>
          </w:tcPr>
          <w:p w14:paraId="7C1F7D72" w14:textId="77777777" w:rsidR="00EE06ED" w:rsidRDefault="00B84895">
            <w:pPr>
              <w:widowControl/>
              <w:autoSpaceDE/>
              <w:autoSpaceDN/>
              <w:adjustRightInd/>
              <w:snapToGrid/>
              <w:spacing w:before="0"/>
              <w:ind w:firstLineChars="0" w:firstLine="0"/>
              <w:rPr>
                <w:rFonts w:eastAsia="等线"/>
                <w:color w:val="000000" w:themeColor="text1"/>
                <w:kern w:val="0"/>
              </w:rPr>
            </w:pPr>
            <w:r>
              <w:rPr>
                <w:color w:val="000000" w:themeColor="text1"/>
              </w:rPr>
              <w:t>Business Model Canvas</w:t>
            </w:r>
          </w:p>
        </w:tc>
      </w:tr>
      <w:tr w:rsidR="00EE06ED" w14:paraId="0CC50CF5" w14:textId="77777777" w:rsidTr="00C42B41">
        <w:trPr>
          <w:trHeight w:val="310"/>
          <w:jc w:val="center"/>
        </w:trPr>
        <w:tc>
          <w:tcPr>
            <w:tcW w:w="1520" w:type="dxa"/>
            <w:tcBorders>
              <w:top w:val="nil"/>
              <w:left w:val="nil"/>
              <w:bottom w:val="nil"/>
              <w:right w:val="nil"/>
            </w:tcBorders>
            <w:shd w:val="clear" w:color="auto" w:fill="auto"/>
            <w:noWrap/>
            <w:vAlign w:val="center"/>
          </w:tcPr>
          <w:p w14:paraId="631B462E" w14:textId="77777777" w:rsidR="00EE06ED" w:rsidRDefault="00B84895">
            <w:pPr>
              <w:widowControl/>
              <w:autoSpaceDE/>
              <w:autoSpaceDN/>
              <w:adjustRightInd/>
              <w:snapToGrid/>
              <w:spacing w:before="0"/>
              <w:ind w:firstLineChars="0" w:firstLine="0"/>
              <w:rPr>
                <w:rFonts w:eastAsia="等线"/>
                <w:color w:val="000000" w:themeColor="text1"/>
                <w:kern w:val="0"/>
              </w:rPr>
            </w:pPr>
            <w:r>
              <w:rPr>
                <w:rStyle w:val="af3"/>
                <w:b w:val="0"/>
                <w:bCs w:val="0"/>
                <w:color w:val="000000" w:themeColor="text1"/>
              </w:rPr>
              <w:t>R&amp;D</w:t>
            </w:r>
          </w:p>
        </w:tc>
        <w:tc>
          <w:tcPr>
            <w:tcW w:w="7063" w:type="dxa"/>
            <w:tcBorders>
              <w:top w:val="nil"/>
              <w:left w:val="nil"/>
              <w:bottom w:val="nil"/>
              <w:right w:val="nil"/>
            </w:tcBorders>
            <w:shd w:val="clear" w:color="auto" w:fill="auto"/>
            <w:noWrap/>
            <w:vAlign w:val="center"/>
          </w:tcPr>
          <w:p w14:paraId="28602DAD" w14:textId="77777777" w:rsidR="00EE06ED" w:rsidRDefault="00B84895">
            <w:pPr>
              <w:widowControl/>
              <w:autoSpaceDE/>
              <w:autoSpaceDN/>
              <w:adjustRightInd/>
              <w:snapToGrid/>
              <w:spacing w:before="0"/>
              <w:ind w:firstLineChars="0" w:firstLine="0"/>
              <w:rPr>
                <w:rFonts w:eastAsia="等线"/>
                <w:color w:val="000000" w:themeColor="text1"/>
                <w:kern w:val="0"/>
              </w:rPr>
            </w:pPr>
            <w:r>
              <w:rPr>
                <w:color w:val="000000" w:themeColor="text1"/>
              </w:rPr>
              <w:t>Research and Development</w:t>
            </w:r>
          </w:p>
        </w:tc>
      </w:tr>
      <w:tr w:rsidR="00EE06ED" w14:paraId="3C52076C" w14:textId="77777777" w:rsidTr="00C42B41">
        <w:trPr>
          <w:trHeight w:val="310"/>
          <w:jc w:val="center"/>
        </w:trPr>
        <w:tc>
          <w:tcPr>
            <w:tcW w:w="1520" w:type="dxa"/>
            <w:tcBorders>
              <w:top w:val="nil"/>
              <w:left w:val="nil"/>
              <w:bottom w:val="nil"/>
              <w:right w:val="nil"/>
            </w:tcBorders>
            <w:shd w:val="clear" w:color="auto" w:fill="auto"/>
            <w:noWrap/>
            <w:vAlign w:val="center"/>
          </w:tcPr>
          <w:p w14:paraId="7E8ED4F0" w14:textId="77777777" w:rsidR="00EE06ED" w:rsidRDefault="00B84895">
            <w:pPr>
              <w:widowControl/>
              <w:autoSpaceDE/>
              <w:autoSpaceDN/>
              <w:adjustRightInd/>
              <w:snapToGrid/>
              <w:spacing w:before="0"/>
              <w:ind w:firstLineChars="0" w:firstLine="0"/>
              <w:rPr>
                <w:rFonts w:eastAsia="等线"/>
                <w:color w:val="000000" w:themeColor="text1"/>
                <w:kern w:val="0"/>
              </w:rPr>
            </w:pPr>
            <w:r>
              <w:rPr>
                <w:rStyle w:val="af3"/>
                <w:b w:val="0"/>
                <w:bCs w:val="0"/>
                <w:color w:val="000000" w:themeColor="text1"/>
              </w:rPr>
              <w:t>RBV</w:t>
            </w:r>
          </w:p>
        </w:tc>
        <w:tc>
          <w:tcPr>
            <w:tcW w:w="7063" w:type="dxa"/>
            <w:tcBorders>
              <w:top w:val="nil"/>
              <w:left w:val="nil"/>
              <w:bottom w:val="nil"/>
              <w:right w:val="nil"/>
            </w:tcBorders>
            <w:shd w:val="clear" w:color="auto" w:fill="auto"/>
            <w:noWrap/>
            <w:vAlign w:val="center"/>
          </w:tcPr>
          <w:p w14:paraId="488BF565" w14:textId="77777777" w:rsidR="00EE06ED" w:rsidRDefault="00B84895">
            <w:pPr>
              <w:widowControl/>
              <w:autoSpaceDE/>
              <w:autoSpaceDN/>
              <w:adjustRightInd/>
              <w:snapToGrid/>
              <w:spacing w:before="0"/>
              <w:ind w:firstLineChars="0" w:firstLine="0"/>
              <w:rPr>
                <w:rFonts w:eastAsia="等线"/>
                <w:color w:val="000000" w:themeColor="text1"/>
                <w:kern w:val="0"/>
              </w:rPr>
            </w:pPr>
            <w:r>
              <w:rPr>
                <w:color w:val="000000" w:themeColor="text1"/>
              </w:rPr>
              <w:t>Resource-Based View</w:t>
            </w:r>
          </w:p>
        </w:tc>
      </w:tr>
      <w:tr w:rsidR="00EE06ED" w14:paraId="1C4ACA06" w14:textId="77777777" w:rsidTr="00C42B41">
        <w:trPr>
          <w:trHeight w:val="310"/>
          <w:jc w:val="center"/>
        </w:trPr>
        <w:tc>
          <w:tcPr>
            <w:tcW w:w="1520" w:type="dxa"/>
            <w:tcBorders>
              <w:top w:val="nil"/>
              <w:left w:val="nil"/>
              <w:bottom w:val="nil"/>
              <w:right w:val="nil"/>
            </w:tcBorders>
            <w:shd w:val="clear" w:color="auto" w:fill="auto"/>
            <w:noWrap/>
            <w:vAlign w:val="center"/>
          </w:tcPr>
          <w:p w14:paraId="31F38B02" w14:textId="77777777" w:rsidR="00EE06ED" w:rsidRDefault="00B84895">
            <w:pPr>
              <w:widowControl/>
              <w:autoSpaceDE/>
              <w:autoSpaceDN/>
              <w:adjustRightInd/>
              <w:snapToGrid/>
              <w:spacing w:before="0"/>
              <w:ind w:firstLineChars="0" w:firstLine="0"/>
              <w:rPr>
                <w:rFonts w:eastAsia="等线"/>
                <w:color w:val="000000" w:themeColor="text1"/>
                <w:kern w:val="0"/>
              </w:rPr>
            </w:pPr>
            <w:r>
              <w:rPr>
                <w:rStyle w:val="af3"/>
                <w:b w:val="0"/>
                <w:bCs w:val="0"/>
                <w:color w:val="000000" w:themeColor="text1"/>
              </w:rPr>
              <w:t>VRIN</w:t>
            </w:r>
          </w:p>
        </w:tc>
        <w:tc>
          <w:tcPr>
            <w:tcW w:w="7063" w:type="dxa"/>
            <w:tcBorders>
              <w:top w:val="nil"/>
              <w:left w:val="nil"/>
              <w:bottom w:val="nil"/>
              <w:right w:val="nil"/>
            </w:tcBorders>
            <w:shd w:val="clear" w:color="auto" w:fill="auto"/>
            <w:noWrap/>
            <w:vAlign w:val="center"/>
          </w:tcPr>
          <w:p w14:paraId="67289E38" w14:textId="77777777" w:rsidR="00EE06ED" w:rsidRDefault="00B84895">
            <w:pPr>
              <w:widowControl/>
              <w:autoSpaceDE/>
              <w:autoSpaceDN/>
              <w:adjustRightInd/>
              <w:snapToGrid/>
              <w:spacing w:before="0"/>
              <w:ind w:firstLineChars="0" w:firstLine="0"/>
              <w:rPr>
                <w:rFonts w:eastAsia="等线"/>
                <w:color w:val="000000" w:themeColor="text1"/>
                <w:kern w:val="0"/>
              </w:rPr>
            </w:pPr>
            <w:r>
              <w:rPr>
                <w:color w:val="000000" w:themeColor="text1"/>
              </w:rPr>
              <w:t>Valuable, Rare, Inimitable, Non-substitutable</w:t>
            </w:r>
          </w:p>
        </w:tc>
      </w:tr>
      <w:tr w:rsidR="00EE06ED" w14:paraId="3C2E5F11" w14:textId="77777777" w:rsidTr="00C42B41">
        <w:trPr>
          <w:trHeight w:val="310"/>
          <w:jc w:val="center"/>
        </w:trPr>
        <w:tc>
          <w:tcPr>
            <w:tcW w:w="1520" w:type="dxa"/>
            <w:tcBorders>
              <w:top w:val="nil"/>
              <w:left w:val="nil"/>
              <w:bottom w:val="nil"/>
              <w:right w:val="nil"/>
            </w:tcBorders>
            <w:shd w:val="clear" w:color="auto" w:fill="auto"/>
            <w:noWrap/>
            <w:vAlign w:val="center"/>
          </w:tcPr>
          <w:p w14:paraId="7C350F6F" w14:textId="77777777" w:rsidR="00EE06ED" w:rsidRDefault="00B84895">
            <w:pPr>
              <w:widowControl/>
              <w:autoSpaceDE/>
              <w:autoSpaceDN/>
              <w:adjustRightInd/>
              <w:snapToGrid/>
              <w:spacing w:before="0"/>
              <w:ind w:firstLineChars="0" w:firstLine="0"/>
              <w:rPr>
                <w:rFonts w:eastAsia="等线"/>
                <w:color w:val="000000" w:themeColor="text1"/>
                <w:kern w:val="0"/>
              </w:rPr>
            </w:pPr>
            <w:r>
              <w:rPr>
                <w:rStyle w:val="af3"/>
                <w:b w:val="0"/>
                <w:bCs w:val="0"/>
                <w:color w:val="000000" w:themeColor="text1"/>
              </w:rPr>
              <w:t>PPT</w:t>
            </w:r>
          </w:p>
        </w:tc>
        <w:tc>
          <w:tcPr>
            <w:tcW w:w="7063" w:type="dxa"/>
            <w:tcBorders>
              <w:top w:val="nil"/>
              <w:left w:val="nil"/>
              <w:bottom w:val="nil"/>
              <w:right w:val="nil"/>
            </w:tcBorders>
            <w:shd w:val="clear" w:color="auto" w:fill="auto"/>
            <w:noWrap/>
            <w:vAlign w:val="center"/>
          </w:tcPr>
          <w:p w14:paraId="1A9E0B90" w14:textId="77777777" w:rsidR="00EE06ED" w:rsidRDefault="00B84895">
            <w:pPr>
              <w:widowControl/>
              <w:autoSpaceDE/>
              <w:autoSpaceDN/>
              <w:adjustRightInd/>
              <w:snapToGrid/>
              <w:spacing w:before="0"/>
              <w:ind w:firstLineChars="0" w:firstLine="0"/>
              <w:rPr>
                <w:rFonts w:eastAsia="等线"/>
                <w:color w:val="000000" w:themeColor="text1"/>
                <w:kern w:val="0"/>
              </w:rPr>
            </w:pPr>
            <w:r>
              <w:rPr>
                <w:color w:val="000000" w:themeColor="text1"/>
              </w:rPr>
              <w:t>Microsoft PowerPoint</w:t>
            </w:r>
          </w:p>
        </w:tc>
      </w:tr>
      <w:tr w:rsidR="00EE06ED" w14:paraId="2775EF3E" w14:textId="77777777" w:rsidTr="00C42B41">
        <w:trPr>
          <w:trHeight w:val="310"/>
          <w:jc w:val="center"/>
        </w:trPr>
        <w:tc>
          <w:tcPr>
            <w:tcW w:w="1520" w:type="dxa"/>
            <w:tcBorders>
              <w:top w:val="nil"/>
              <w:left w:val="nil"/>
              <w:bottom w:val="nil"/>
              <w:right w:val="nil"/>
            </w:tcBorders>
            <w:shd w:val="clear" w:color="auto" w:fill="auto"/>
            <w:noWrap/>
            <w:vAlign w:val="center"/>
          </w:tcPr>
          <w:p w14:paraId="5A01DB27" w14:textId="77777777" w:rsidR="00EE06ED" w:rsidRDefault="00B84895">
            <w:pPr>
              <w:widowControl/>
              <w:autoSpaceDE/>
              <w:autoSpaceDN/>
              <w:adjustRightInd/>
              <w:snapToGrid/>
              <w:spacing w:before="0"/>
              <w:ind w:firstLineChars="0" w:firstLine="0"/>
              <w:rPr>
                <w:rStyle w:val="af3"/>
                <w:rFonts w:eastAsiaTheme="minorEastAsia"/>
                <w:b w:val="0"/>
                <w:bCs w:val="0"/>
                <w:color w:val="000000" w:themeColor="text1"/>
              </w:rPr>
            </w:pPr>
            <w:r>
              <w:rPr>
                <w:rStyle w:val="af3"/>
                <w:rFonts w:eastAsiaTheme="minorEastAsia" w:hint="eastAsia"/>
                <w:b w:val="0"/>
                <w:bCs w:val="0"/>
                <w:color w:val="000000" w:themeColor="text1"/>
              </w:rPr>
              <w:t>E</w:t>
            </w:r>
            <w:r>
              <w:rPr>
                <w:rStyle w:val="af3"/>
                <w:rFonts w:eastAsiaTheme="minorEastAsia"/>
                <w:b w:val="0"/>
                <w:bCs w:val="0"/>
                <w:color w:val="000000" w:themeColor="text1"/>
              </w:rPr>
              <w:t>XCEL</w:t>
            </w:r>
          </w:p>
        </w:tc>
        <w:tc>
          <w:tcPr>
            <w:tcW w:w="7063" w:type="dxa"/>
            <w:tcBorders>
              <w:top w:val="nil"/>
              <w:left w:val="nil"/>
              <w:bottom w:val="nil"/>
              <w:right w:val="nil"/>
            </w:tcBorders>
            <w:shd w:val="clear" w:color="auto" w:fill="auto"/>
            <w:noWrap/>
            <w:vAlign w:val="center"/>
          </w:tcPr>
          <w:p w14:paraId="1441480E" w14:textId="77777777" w:rsidR="00EE06ED" w:rsidRDefault="00B84895">
            <w:pPr>
              <w:widowControl/>
              <w:autoSpaceDE/>
              <w:autoSpaceDN/>
              <w:adjustRightInd/>
              <w:snapToGrid/>
              <w:spacing w:before="0"/>
              <w:ind w:firstLineChars="0" w:firstLine="0"/>
              <w:rPr>
                <w:color w:val="000000" w:themeColor="text1"/>
              </w:rPr>
            </w:pPr>
            <w:r>
              <w:rPr>
                <w:color w:val="000000" w:themeColor="text1"/>
              </w:rPr>
              <w:t>Microsoft Excel</w:t>
            </w:r>
          </w:p>
        </w:tc>
      </w:tr>
      <w:tr w:rsidR="00EE06ED" w14:paraId="2B11442B" w14:textId="77777777" w:rsidTr="00C42B41">
        <w:trPr>
          <w:trHeight w:val="310"/>
          <w:jc w:val="center"/>
        </w:trPr>
        <w:tc>
          <w:tcPr>
            <w:tcW w:w="1520" w:type="dxa"/>
            <w:tcBorders>
              <w:top w:val="nil"/>
              <w:left w:val="nil"/>
              <w:bottom w:val="nil"/>
              <w:right w:val="nil"/>
            </w:tcBorders>
            <w:shd w:val="clear" w:color="auto" w:fill="auto"/>
            <w:noWrap/>
            <w:vAlign w:val="center"/>
          </w:tcPr>
          <w:p w14:paraId="7267F32A" w14:textId="77777777" w:rsidR="00EE06ED" w:rsidRDefault="00B84895">
            <w:pPr>
              <w:widowControl/>
              <w:autoSpaceDE/>
              <w:autoSpaceDN/>
              <w:adjustRightInd/>
              <w:snapToGrid/>
              <w:spacing w:before="0"/>
              <w:ind w:firstLineChars="0" w:firstLine="0"/>
              <w:rPr>
                <w:rFonts w:eastAsia="等线"/>
                <w:color w:val="000000" w:themeColor="text1"/>
                <w:kern w:val="0"/>
              </w:rPr>
            </w:pPr>
            <w:r>
              <w:rPr>
                <w:rStyle w:val="af3"/>
                <w:b w:val="0"/>
                <w:bCs w:val="0"/>
                <w:color w:val="000000" w:themeColor="text1"/>
              </w:rPr>
              <w:t>WORD</w:t>
            </w:r>
          </w:p>
        </w:tc>
        <w:tc>
          <w:tcPr>
            <w:tcW w:w="7063" w:type="dxa"/>
            <w:tcBorders>
              <w:top w:val="nil"/>
              <w:left w:val="nil"/>
              <w:bottom w:val="nil"/>
              <w:right w:val="nil"/>
            </w:tcBorders>
            <w:shd w:val="clear" w:color="auto" w:fill="auto"/>
            <w:noWrap/>
            <w:vAlign w:val="center"/>
          </w:tcPr>
          <w:p w14:paraId="18E883B4" w14:textId="77777777" w:rsidR="00EE06ED" w:rsidRDefault="00B84895">
            <w:pPr>
              <w:widowControl/>
              <w:autoSpaceDE/>
              <w:autoSpaceDN/>
              <w:adjustRightInd/>
              <w:snapToGrid/>
              <w:spacing w:before="0"/>
              <w:ind w:firstLineChars="0" w:firstLine="0"/>
              <w:rPr>
                <w:rFonts w:eastAsia="等线"/>
                <w:color w:val="000000" w:themeColor="text1"/>
                <w:kern w:val="0"/>
              </w:rPr>
            </w:pPr>
            <w:r>
              <w:rPr>
                <w:color w:val="000000" w:themeColor="text1"/>
              </w:rPr>
              <w:t>Microsoft Word</w:t>
            </w:r>
          </w:p>
        </w:tc>
      </w:tr>
      <w:tr w:rsidR="00EE06ED" w14:paraId="0FB43FC0" w14:textId="77777777" w:rsidTr="00C42B41">
        <w:trPr>
          <w:trHeight w:val="310"/>
          <w:jc w:val="center"/>
        </w:trPr>
        <w:tc>
          <w:tcPr>
            <w:tcW w:w="1520" w:type="dxa"/>
            <w:tcBorders>
              <w:top w:val="nil"/>
              <w:left w:val="nil"/>
              <w:bottom w:val="nil"/>
              <w:right w:val="nil"/>
            </w:tcBorders>
            <w:shd w:val="clear" w:color="auto" w:fill="auto"/>
            <w:noWrap/>
            <w:vAlign w:val="center"/>
          </w:tcPr>
          <w:p w14:paraId="5070ECCD" w14:textId="77777777" w:rsidR="00EE06ED" w:rsidRDefault="00B84895">
            <w:pPr>
              <w:widowControl/>
              <w:autoSpaceDE/>
              <w:autoSpaceDN/>
              <w:adjustRightInd/>
              <w:snapToGrid/>
              <w:spacing w:before="0"/>
              <w:ind w:firstLineChars="0" w:firstLine="0"/>
              <w:rPr>
                <w:rFonts w:eastAsia="等线"/>
                <w:color w:val="000000" w:themeColor="text1"/>
                <w:kern w:val="0"/>
              </w:rPr>
            </w:pPr>
            <w:r>
              <w:rPr>
                <w:rStyle w:val="af3"/>
                <w:b w:val="0"/>
                <w:bCs w:val="0"/>
                <w:color w:val="000000" w:themeColor="text1"/>
              </w:rPr>
              <w:t>NCSS</w:t>
            </w:r>
          </w:p>
        </w:tc>
        <w:tc>
          <w:tcPr>
            <w:tcW w:w="7063" w:type="dxa"/>
            <w:tcBorders>
              <w:top w:val="nil"/>
              <w:left w:val="nil"/>
              <w:bottom w:val="nil"/>
              <w:right w:val="nil"/>
            </w:tcBorders>
            <w:shd w:val="clear" w:color="auto" w:fill="auto"/>
            <w:noWrap/>
            <w:vAlign w:val="center"/>
          </w:tcPr>
          <w:p w14:paraId="173963BE" w14:textId="77777777" w:rsidR="00EE06ED" w:rsidRDefault="00B84895">
            <w:pPr>
              <w:widowControl/>
              <w:autoSpaceDE/>
              <w:autoSpaceDN/>
              <w:adjustRightInd/>
              <w:snapToGrid/>
              <w:spacing w:before="0"/>
              <w:ind w:firstLineChars="0" w:firstLine="0"/>
              <w:rPr>
                <w:rFonts w:eastAsia="等线"/>
                <w:color w:val="000000" w:themeColor="text1"/>
                <w:kern w:val="0"/>
              </w:rPr>
            </w:pPr>
            <w:r>
              <w:rPr>
                <w:color w:val="000000" w:themeColor="text1"/>
              </w:rPr>
              <w:t>Number Cruncher Statistical System</w:t>
            </w:r>
          </w:p>
        </w:tc>
      </w:tr>
      <w:tr w:rsidR="00EE06ED" w14:paraId="7E50098A" w14:textId="77777777" w:rsidTr="00C42B41">
        <w:trPr>
          <w:trHeight w:val="310"/>
          <w:jc w:val="center"/>
        </w:trPr>
        <w:tc>
          <w:tcPr>
            <w:tcW w:w="1520" w:type="dxa"/>
            <w:tcBorders>
              <w:top w:val="nil"/>
              <w:left w:val="nil"/>
              <w:bottom w:val="nil"/>
              <w:right w:val="nil"/>
            </w:tcBorders>
            <w:shd w:val="clear" w:color="auto" w:fill="auto"/>
            <w:noWrap/>
            <w:vAlign w:val="center"/>
          </w:tcPr>
          <w:p w14:paraId="10FE666B" w14:textId="77777777" w:rsidR="00EE06ED" w:rsidRDefault="00B84895">
            <w:pPr>
              <w:widowControl/>
              <w:autoSpaceDE/>
              <w:autoSpaceDN/>
              <w:adjustRightInd/>
              <w:snapToGrid/>
              <w:spacing w:before="0"/>
              <w:ind w:firstLineChars="0" w:firstLine="0"/>
              <w:rPr>
                <w:rFonts w:eastAsia="等线"/>
                <w:color w:val="000000" w:themeColor="text1"/>
                <w:kern w:val="0"/>
              </w:rPr>
            </w:pPr>
            <w:r>
              <w:rPr>
                <w:rStyle w:val="af3"/>
                <w:b w:val="0"/>
                <w:bCs w:val="0"/>
                <w:color w:val="000000" w:themeColor="text1"/>
              </w:rPr>
              <w:t>WCSS</w:t>
            </w:r>
          </w:p>
        </w:tc>
        <w:tc>
          <w:tcPr>
            <w:tcW w:w="7063" w:type="dxa"/>
            <w:tcBorders>
              <w:top w:val="nil"/>
              <w:left w:val="nil"/>
              <w:bottom w:val="nil"/>
              <w:right w:val="nil"/>
            </w:tcBorders>
            <w:shd w:val="clear" w:color="auto" w:fill="auto"/>
            <w:noWrap/>
            <w:vAlign w:val="center"/>
          </w:tcPr>
          <w:p w14:paraId="0AABDD28" w14:textId="77777777" w:rsidR="00EE06ED" w:rsidRDefault="00B84895">
            <w:pPr>
              <w:widowControl/>
              <w:autoSpaceDE/>
              <w:autoSpaceDN/>
              <w:adjustRightInd/>
              <w:snapToGrid/>
              <w:spacing w:before="0"/>
              <w:ind w:firstLineChars="0" w:firstLine="0"/>
              <w:rPr>
                <w:rFonts w:eastAsia="等线"/>
                <w:color w:val="000000" w:themeColor="text1"/>
                <w:kern w:val="0"/>
              </w:rPr>
            </w:pPr>
            <w:r>
              <w:rPr>
                <w:color w:val="000000" w:themeColor="text1"/>
              </w:rPr>
              <w:t>Within-Cluster Sum of Square</w:t>
            </w:r>
          </w:p>
        </w:tc>
      </w:tr>
      <w:tr w:rsidR="00EE06ED" w14:paraId="445179FA" w14:textId="77777777" w:rsidTr="00C42B41">
        <w:trPr>
          <w:trHeight w:val="310"/>
          <w:jc w:val="center"/>
        </w:trPr>
        <w:tc>
          <w:tcPr>
            <w:tcW w:w="1520" w:type="dxa"/>
            <w:tcBorders>
              <w:top w:val="nil"/>
              <w:left w:val="nil"/>
              <w:bottom w:val="nil"/>
              <w:right w:val="nil"/>
            </w:tcBorders>
            <w:shd w:val="clear" w:color="auto" w:fill="auto"/>
            <w:noWrap/>
            <w:vAlign w:val="center"/>
          </w:tcPr>
          <w:p w14:paraId="5F8AF44F" w14:textId="77777777" w:rsidR="00EE06ED" w:rsidRDefault="00B84895">
            <w:pPr>
              <w:widowControl/>
              <w:autoSpaceDE/>
              <w:autoSpaceDN/>
              <w:adjustRightInd/>
              <w:snapToGrid/>
              <w:spacing w:before="0"/>
              <w:ind w:firstLineChars="0" w:firstLine="0"/>
              <w:rPr>
                <w:rFonts w:eastAsia="等线"/>
                <w:color w:val="000000" w:themeColor="text1"/>
                <w:kern w:val="0"/>
              </w:rPr>
            </w:pPr>
            <w:r>
              <w:rPr>
                <w:rStyle w:val="af3"/>
                <w:b w:val="0"/>
                <w:bCs w:val="0"/>
                <w:color w:val="000000" w:themeColor="text1"/>
              </w:rPr>
              <w:t>2D</w:t>
            </w:r>
          </w:p>
        </w:tc>
        <w:tc>
          <w:tcPr>
            <w:tcW w:w="7063" w:type="dxa"/>
            <w:tcBorders>
              <w:top w:val="nil"/>
              <w:left w:val="nil"/>
              <w:bottom w:val="nil"/>
              <w:right w:val="nil"/>
            </w:tcBorders>
            <w:shd w:val="clear" w:color="auto" w:fill="auto"/>
            <w:noWrap/>
            <w:vAlign w:val="center"/>
          </w:tcPr>
          <w:p w14:paraId="70CB5A3B" w14:textId="77777777" w:rsidR="00EE06ED" w:rsidRDefault="00B84895">
            <w:pPr>
              <w:widowControl/>
              <w:autoSpaceDE/>
              <w:autoSpaceDN/>
              <w:adjustRightInd/>
              <w:snapToGrid/>
              <w:spacing w:before="0"/>
              <w:ind w:firstLineChars="0" w:firstLine="0"/>
              <w:rPr>
                <w:rFonts w:eastAsia="等线"/>
                <w:color w:val="000000" w:themeColor="text1"/>
                <w:kern w:val="0"/>
              </w:rPr>
            </w:pPr>
            <w:r>
              <w:rPr>
                <w:color w:val="000000" w:themeColor="text1"/>
              </w:rPr>
              <w:t>Two-Dimensional</w:t>
            </w:r>
          </w:p>
        </w:tc>
      </w:tr>
      <w:tr w:rsidR="00EE06ED" w14:paraId="1FE49D30" w14:textId="77777777" w:rsidTr="00C42B41">
        <w:trPr>
          <w:trHeight w:val="310"/>
          <w:jc w:val="center"/>
        </w:trPr>
        <w:tc>
          <w:tcPr>
            <w:tcW w:w="1520" w:type="dxa"/>
            <w:tcBorders>
              <w:top w:val="nil"/>
              <w:left w:val="nil"/>
              <w:bottom w:val="nil"/>
              <w:right w:val="nil"/>
            </w:tcBorders>
            <w:shd w:val="clear" w:color="auto" w:fill="auto"/>
            <w:noWrap/>
            <w:vAlign w:val="center"/>
          </w:tcPr>
          <w:p w14:paraId="04C13F12" w14:textId="77777777" w:rsidR="00EE06ED" w:rsidRDefault="00B84895">
            <w:pPr>
              <w:widowControl/>
              <w:autoSpaceDE/>
              <w:autoSpaceDN/>
              <w:adjustRightInd/>
              <w:snapToGrid/>
              <w:spacing w:before="0"/>
              <w:ind w:firstLineChars="0" w:firstLine="0"/>
              <w:rPr>
                <w:rFonts w:eastAsia="等线"/>
                <w:color w:val="000000" w:themeColor="text1"/>
                <w:kern w:val="0"/>
              </w:rPr>
            </w:pPr>
            <w:r>
              <w:rPr>
                <w:rStyle w:val="af3"/>
                <w:b w:val="0"/>
                <w:bCs w:val="0"/>
                <w:color w:val="000000" w:themeColor="text1"/>
              </w:rPr>
              <w:t>SN</w:t>
            </w:r>
          </w:p>
        </w:tc>
        <w:tc>
          <w:tcPr>
            <w:tcW w:w="7063" w:type="dxa"/>
            <w:tcBorders>
              <w:top w:val="nil"/>
              <w:left w:val="nil"/>
              <w:bottom w:val="nil"/>
              <w:right w:val="nil"/>
            </w:tcBorders>
            <w:shd w:val="clear" w:color="auto" w:fill="auto"/>
            <w:noWrap/>
            <w:vAlign w:val="center"/>
          </w:tcPr>
          <w:p w14:paraId="049D4173" w14:textId="77777777" w:rsidR="00EE06ED" w:rsidRDefault="00B84895">
            <w:pPr>
              <w:widowControl/>
              <w:autoSpaceDE/>
              <w:autoSpaceDN/>
              <w:adjustRightInd/>
              <w:snapToGrid/>
              <w:spacing w:before="0"/>
              <w:ind w:firstLineChars="0" w:firstLine="0"/>
              <w:rPr>
                <w:rFonts w:eastAsia="等线"/>
                <w:color w:val="000000" w:themeColor="text1"/>
                <w:kern w:val="0"/>
              </w:rPr>
            </w:pPr>
            <w:r>
              <w:rPr>
                <w:rFonts w:eastAsia="等线" w:hint="eastAsia"/>
                <w:color w:val="000000" w:themeColor="text1"/>
                <w:kern w:val="0"/>
              </w:rPr>
              <w:t>Serial</w:t>
            </w:r>
            <w:r>
              <w:rPr>
                <w:rFonts w:eastAsia="等线"/>
                <w:color w:val="000000" w:themeColor="text1"/>
                <w:kern w:val="0"/>
              </w:rPr>
              <w:t xml:space="preserve"> Number</w:t>
            </w:r>
          </w:p>
        </w:tc>
      </w:tr>
      <w:tr w:rsidR="00EE06ED" w14:paraId="12288EB3" w14:textId="77777777" w:rsidTr="00C42B41">
        <w:trPr>
          <w:trHeight w:val="310"/>
          <w:jc w:val="center"/>
        </w:trPr>
        <w:tc>
          <w:tcPr>
            <w:tcW w:w="1520" w:type="dxa"/>
            <w:tcBorders>
              <w:top w:val="nil"/>
              <w:left w:val="nil"/>
              <w:bottom w:val="nil"/>
              <w:right w:val="nil"/>
            </w:tcBorders>
            <w:shd w:val="clear" w:color="auto" w:fill="auto"/>
            <w:noWrap/>
            <w:vAlign w:val="center"/>
          </w:tcPr>
          <w:p w14:paraId="206F0E0F" w14:textId="77777777" w:rsidR="00EE06ED" w:rsidRDefault="00B84895">
            <w:pPr>
              <w:widowControl/>
              <w:autoSpaceDE/>
              <w:autoSpaceDN/>
              <w:adjustRightInd/>
              <w:snapToGrid/>
              <w:spacing w:before="0"/>
              <w:ind w:firstLineChars="0" w:firstLine="0"/>
              <w:rPr>
                <w:rFonts w:eastAsia="等线"/>
                <w:color w:val="000000" w:themeColor="text1"/>
                <w:kern w:val="0"/>
              </w:rPr>
            </w:pPr>
            <w:r>
              <w:rPr>
                <w:rStyle w:val="af3"/>
                <w:rFonts w:eastAsia="等线" w:hint="eastAsia"/>
                <w:b w:val="0"/>
                <w:bCs w:val="0"/>
                <w:color w:val="000000" w:themeColor="text1"/>
              </w:rPr>
              <w:t>CNY</w:t>
            </w:r>
          </w:p>
        </w:tc>
        <w:tc>
          <w:tcPr>
            <w:tcW w:w="7063" w:type="dxa"/>
            <w:tcBorders>
              <w:top w:val="nil"/>
              <w:left w:val="nil"/>
              <w:bottom w:val="nil"/>
              <w:right w:val="nil"/>
            </w:tcBorders>
            <w:shd w:val="clear" w:color="auto" w:fill="auto"/>
            <w:noWrap/>
            <w:vAlign w:val="center"/>
          </w:tcPr>
          <w:p w14:paraId="5F7B2432" w14:textId="77777777" w:rsidR="00EE06ED" w:rsidRDefault="00B84895">
            <w:pPr>
              <w:widowControl/>
              <w:autoSpaceDE/>
              <w:autoSpaceDN/>
              <w:adjustRightInd/>
              <w:snapToGrid/>
              <w:spacing w:before="0"/>
              <w:ind w:firstLineChars="0" w:firstLine="0"/>
              <w:rPr>
                <w:rFonts w:eastAsia="等线"/>
                <w:color w:val="000000" w:themeColor="text1"/>
                <w:kern w:val="0"/>
              </w:rPr>
            </w:pPr>
            <w:r>
              <w:rPr>
                <w:color w:val="000000" w:themeColor="text1"/>
              </w:rPr>
              <w:t>Renminbi (the official currency of the People's Republic of China)</w:t>
            </w:r>
          </w:p>
        </w:tc>
      </w:tr>
      <w:tr w:rsidR="00EE06ED" w14:paraId="4D302D80" w14:textId="77777777" w:rsidTr="00C42B41">
        <w:trPr>
          <w:trHeight w:val="310"/>
          <w:jc w:val="center"/>
        </w:trPr>
        <w:tc>
          <w:tcPr>
            <w:tcW w:w="1520" w:type="dxa"/>
            <w:tcBorders>
              <w:top w:val="nil"/>
              <w:left w:val="nil"/>
              <w:bottom w:val="nil"/>
              <w:right w:val="nil"/>
            </w:tcBorders>
            <w:shd w:val="clear" w:color="auto" w:fill="auto"/>
            <w:noWrap/>
            <w:vAlign w:val="center"/>
          </w:tcPr>
          <w:p w14:paraId="38F71828" w14:textId="77777777" w:rsidR="00EE06ED" w:rsidRDefault="00B84895">
            <w:pPr>
              <w:widowControl/>
              <w:autoSpaceDE/>
              <w:autoSpaceDN/>
              <w:adjustRightInd/>
              <w:snapToGrid/>
              <w:spacing w:before="0"/>
              <w:ind w:firstLineChars="0" w:firstLine="0"/>
              <w:rPr>
                <w:rFonts w:eastAsia="等线"/>
                <w:color w:val="000000" w:themeColor="text1"/>
                <w:kern w:val="0"/>
              </w:rPr>
            </w:pPr>
            <w:r>
              <w:rPr>
                <w:rStyle w:val="af3"/>
                <w:b w:val="0"/>
                <w:bCs w:val="0"/>
                <w:color w:val="000000" w:themeColor="text1"/>
              </w:rPr>
              <w:t>7P Model</w:t>
            </w:r>
          </w:p>
        </w:tc>
        <w:tc>
          <w:tcPr>
            <w:tcW w:w="7063" w:type="dxa"/>
            <w:tcBorders>
              <w:top w:val="nil"/>
              <w:left w:val="nil"/>
              <w:bottom w:val="nil"/>
              <w:right w:val="nil"/>
            </w:tcBorders>
            <w:shd w:val="clear" w:color="auto" w:fill="auto"/>
            <w:noWrap/>
            <w:vAlign w:val="center"/>
          </w:tcPr>
          <w:p w14:paraId="7A669A08" w14:textId="77777777" w:rsidR="00EE06ED" w:rsidRDefault="00B84895">
            <w:pPr>
              <w:widowControl/>
              <w:autoSpaceDE/>
              <w:autoSpaceDN/>
              <w:adjustRightInd/>
              <w:snapToGrid/>
              <w:spacing w:before="0"/>
              <w:ind w:firstLineChars="0" w:firstLine="0"/>
              <w:rPr>
                <w:rFonts w:eastAsia="等线"/>
                <w:color w:val="000000" w:themeColor="text1"/>
                <w:kern w:val="0"/>
              </w:rPr>
            </w:pPr>
            <w:r>
              <w:rPr>
                <w:color w:val="000000" w:themeColor="text1"/>
              </w:rPr>
              <w:t>An extension of the Marketing Mix that includes Product, Price, Place, Promotion, People, Process, and Physical evidence</w:t>
            </w:r>
          </w:p>
        </w:tc>
      </w:tr>
      <w:tr w:rsidR="00EE06ED" w14:paraId="3AD955C0" w14:textId="77777777" w:rsidTr="00C42B41">
        <w:trPr>
          <w:trHeight w:val="310"/>
          <w:jc w:val="center"/>
        </w:trPr>
        <w:tc>
          <w:tcPr>
            <w:tcW w:w="1520" w:type="dxa"/>
            <w:tcBorders>
              <w:top w:val="nil"/>
              <w:left w:val="nil"/>
              <w:bottom w:val="nil"/>
              <w:right w:val="nil"/>
            </w:tcBorders>
            <w:shd w:val="clear" w:color="auto" w:fill="auto"/>
            <w:noWrap/>
            <w:vAlign w:val="center"/>
          </w:tcPr>
          <w:p w14:paraId="4C4E666F" w14:textId="77777777" w:rsidR="00EE06ED" w:rsidRDefault="00B84895">
            <w:pPr>
              <w:spacing w:before="0"/>
              <w:ind w:firstLineChars="0" w:firstLine="0"/>
              <w:jc w:val="left"/>
              <w:rPr>
                <w:rStyle w:val="af3"/>
                <w:rFonts w:eastAsiaTheme="minorEastAsia"/>
                <w:b w:val="0"/>
                <w:bCs w:val="0"/>
                <w:color w:val="000000" w:themeColor="text1"/>
              </w:rPr>
            </w:pPr>
            <w:r>
              <w:rPr>
                <w:rStyle w:val="af3"/>
                <w:b w:val="0"/>
                <w:bCs w:val="0"/>
                <w:color w:val="000000" w:themeColor="text1"/>
              </w:rPr>
              <w:t>Q&amp;A</w:t>
            </w:r>
          </w:p>
        </w:tc>
        <w:tc>
          <w:tcPr>
            <w:tcW w:w="7063" w:type="dxa"/>
            <w:tcBorders>
              <w:top w:val="nil"/>
              <w:left w:val="nil"/>
              <w:bottom w:val="nil"/>
              <w:right w:val="nil"/>
            </w:tcBorders>
            <w:shd w:val="clear" w:color="auto" w:fill="auto"/>
            <w:noWrap/>
            <w:vAlign w:val="center"/>
          </w:tcPr>
          <w:p w14:paraId="76BC8F7B" w14:textId="77777777" w:rsidR="00EE06ED" w:rsidRDefault="00B84895">
            <w:pPr>
              <w:widowControl/>
              <w:autoSpaceDE/>
              <w:autoSpaceDN/>
              <w:adjustRightInd/>
              <w:snapToGrid/>
              <w:spacing w:before="0"/>
              <w:ind w:firstLineChars="0" w:firstLine="0"/>
              <w:rPr>
                <w:color w:val="000000" w:themeColor="text1"/>
              </w:rPr>
            </w:pPr>
            <w:r>
              <w:rPr>
                <w:color w:val="000000" w:themeColor="text1"/>
              </w:rPr>
              <w:t>Questions and Answers</w:t>
            </w:r>
          </w:p>
        </w:tc>
      </w:tr>
    </w:tbl>
    <w:p w14:paraId="3EBB682A" w14:textId="77777777" w:rsidR="00EE06ED" w:rsidRDefault="00EE06ED">
      <w:pPr>
        <w:spacing w:before="0"/>
        <w:ind w:firstLineChars="0" w:firstLine="397"/>
        <w:rPr>
          <w:rFonts w:eastAsiaTheme="minorEastAsia"/>
          <w:color w:val="000000" w:themeColor="text1"/>
        </w:rPr>
      </w:pPr>
    </w:p>
    <w:p w14:paraId="3697DCB0" w14:textId="77777777" w:rsidR="00EE06ED" w:rsidRDefault="00EE06ED">
      <w:pPr>
        <w:spacing w:before="0"/>
        <w:ind w:firstLineChars="0" w:firstLine="397"/>
        <w:rPr>
          <w:rFonts w:eastAsiaTheme="minorEastAsia"/>
          <w:color w:val="000000" w:themeColor="text1"/>
        </w:rPr>
      </w:pPr>
    </w:p>
    <w:p w14:paraId="7AFA2613" w14:textId="35B5044E" w:rsidR="00EE06ED" w:rsidRDefault="00EE06ED">
      <w:pPr>
        <w:spacing w:before="0"/>
        <w:ind w:firstLineChars="0" w:firstLine="397"/>
        <w:rPr>
          <w:rFonts w:eastAsiaTheme="minorEastAsia"/>
          <w:color w:val="000000" w:themeColor="text1"/>
        </w:rPr>
      </w:pPr>
    </w:p>
    <w:p w14:paraId="7C730058" w14:textId="4118BC2E" w:rsidR="00D331D5" w:rsidRDefault="00D331D5">
      <w:pPr>
        <w:spacing w:before="0"/>
        <w:ind w:firstLineChars="0" w:firstLine="397"/>
        <w:rPr>
          <w:rFonts w:eastAsiaTheme="minorEastAsia"/>
          <w:color w:val="000000" w:themeColor="text1"/>
        </w:rPr>
      </w:pPr>
    </w:p>
    <w:p w14:paraId="15BE503C" w14:textId="77777777" w:rsidR="00D331D5" w:rsidRDefault="00D331D5">
      <w:pPr>
        <w:spacing w:before="0"/>
        <w:ind w:firstLineChars="0" w:firstLine="397"/>
        <w:rPr>
          <w:rFonts w:eastAsiaTheme="minorEastAsia"/>
          <w:color w:val="000000" w:themeColor="text1"/>
        </w:rPr>
      </w:pPr>
    </w:p>
    <w:p w14:paraId="5DB2C8D5" w14:textId="77777777" w:rsidR="00EE06ED" w:rsidRPr="00955B55" w:rsidRDefault="00B84895" w:rsidP="00955B55">
      <w:pPr>
        <w:spacing w:before="0"/>
        <w:ind w:firstLineChars="0" w:firstLine="0"/>
        <w:jc w:val="center"/>
        <w:rPr>
          <w:color w:val="000000" w:themeColor="text1"/>
        </w:rPr>
        <w:sectPr w:rsidR="00EE06ED" w:rsidRPr="00955B55" w:rsidSect="00D331D5">
          <w:footnotePr>
            <w:numFmt w:val="decimalEnclosedCircleChinese"/>
            <w:numRestart w:val="eachPage"/>
          </w:footnotePr>
          <w:pgSz w:w="11906" w:h="16838"/>
          <w:pgMar w:top="1418" w:right="1418" w:bottom="1418" w:left="1418" w:header="851" w:footer="709" w:gutter="0"/>
          <w:pgNumType w:fmt="lowerRoman"/>
          <w:cols w:space="720"/>
          <w:docGrid w:linePitch="326"/>
        </w:sectPr>
      </w:pPr>
      <w:bookmarkStart w:id="183" w:name="_Hlk158825102"/>
      <w:r w:rsidRPr="00955B55">
        <w:rPr>
          <w:color w:val="000000" w:themeColor="text1"/>
        </w:rPr>
        <w:lastRenderedPageBreak/>
        <w:t>[This page is deliberately left blank.]</w:t>
      </w:r>
    </w:p>
    <w:p w14:paraId="2ECF710A" w14:textId="37AA7F0A" w:rsidR="00EE06ED" w:rsidRDefault="00B84895" w:rsidP="00D331D5">
      <w:pPr>
        <w:pStyle w:val="1-1"/>
      </w:pPr>
      <w:bookmarkStart w:id="184" w:name="_Toc24390"/>
      <w:bookmarkStart w:id="185" w:name="_Toc198303137"/>
      <w:bookmarkStart w:id="186" w:name="_Toc200635287"/>
      <w:bookmarkEnd w:id="183"/>
      <w:r>
        <w:lastRenderedPageBreak/>
        <w:t>Chapter 1: Introduction</w:t>
      </w:r>
      <w:bookmarkEnd w:id="184"/>
      <w:bookmarkEnd w:id="185"/>
      <w:bookmarkEnd w:id="186"/>
    </w:p>
    <w:p w14:paraId="31908D9E" w14:textId="77777777" w:rsidR="005F435E" w:rsidRDefault="005F435E" w:rsidP="005F435E">
      <w:pPr>
        <w:pStyle w:val="2-2"/>
      </w:pPr>
      <w:bookmarkStart w:id="187" w:name="_Toc190782888"/>
      <w:bookmarkStart w:id="188" w:name="_Toc186911717"/>
      <w:bookmarkStart w:id="189" w:name="_Toc186910784"/>
      <w:bookmarkStart w:id="190" w:name="_Toc195616127"/>
      <w:bookmarkStart w:id="191" w:name="_Toc198303138"/>
      <w:bookmarkStart w:id="192" w:name="_Toc200635288"/>
      <w:bookmarkStart w:id="193" w:name="_Toc24227"/>
      <w:r>
        <w:t xml:space="preserve">1.1 </w:t>
      </w:r>
      <w:r>
        <w:rPr>
          <w:rFonts w:hint="eastAsia"/>
        </w:rPr>
        <w:t xml:space="preserve">Research </w:t>
      </w:r>
      <w:r>
        <w:rPr>
          <w:rFonts w:eastAsiaTheme="minorEastAsia" w:hint="eastAsia"/>
        </w:rPr>
        <w:t>b</w:t>
      </w:r>
      <w:r>
        <w:rPr>
          <w:rFonts w:hint="eastAsia"/>
        </w:rPr>
        <w:t>ackground</w:t>
      </w:r>
      <w:bookmarkEnd w:id="187"/>
      <w:bookmarkEnd w:id="188"/>
      <w:bookmarkEnd w:id="189"/>
      <w:bookmarkEnd w:id="190"/>
      <w:bookmarkEnd w:id="191"/>
      <w:bookmarkEnd w:id="192"/>
    </w:p>
    <w:bookmarkEnd w:id="193"/>
    <w:p w14:paraId="4722BE44" w14:textId="77777777" w:rsidR="00EE06ED" w:rsidRDefault="00B84895" w:rsidP="005F435E">
      <w:pPr>
        <w:pStyle w:val="555-"/>
        <w:ind w:firstLine="0"/>
        <w:rPr>
          <w:rFonts w:eastAsiaTheme="minorEastAsia"/>
        </w:rPr>
      </w:pPr>
      <w:r>
        <w:rPr>
          <w:rFonts w:eastAsiaTheme="minorEastAsia"/>
        </w:rPr>
        <w:t xml:space="preserve">The accelerated pace of urban life and increased survival pressures have provided ample justification for the further development of the health beverage industry. Consumers' preferences for beverages have gradually shifted from a simple focus on taste to a pursuit of health and nutrition. Overall, health beverages have exhibited a clear trend in both the international and </w:t>
      </w:r>
      <w:r>
        <w:rPr>
          <w:rFonts w:eastAsiaTheme="minorEastAsia" w:hint="eastAsia"/>
        </w:rPr>
        <w:t>China's domestic</w:t>
      </w:r>
      <w:r>
        <w:rPr>
          <w:rFonts w:eastAsiaTheme="minorEastAsia"/>
        </w:rPr>
        <w:t xml:space="preserve"> markets. With the rapid development of the beverage market abroad, especially in the health beverage category, traditional beverage categories are moving beyond intense competition, creating new market opportunities.</w:t>
      </w:r>
      <w:r>
        <w:rPr>
          <w:rFonts w:eastAsiaTheme="minorEastAsia" w:hint="eastAsia"/>
        </w:rPr>
        <w:t xml:space="preserve"> </w:t>
      </w:r>
      <w:r>
        <w:rPr>
          <w:rFonts w:eastAsiaTheme="minorEastAsia"/>
        </w:rPr>
        <w:t xml:space="preserve">Many beverage companies in Europe and America are developing in the health beverage field, with industry giants gradually increasing their investments in health beverages. Beverage enterprises like Coca-Cola and Danone have expanded their product lines to meet physical needs, while health beverage companies, represented by </w:t>
      </w:r>
      <w:r>
        <w:rPr>
          <w:rFonts w:eastAsiaTheme="minorEastAsia" w:hint="eastAsia"/>
        </w:rPr>
        <w:t>DDW</w:t>
      </w:r>
      <w:r>
        <w:rPr>
          <w:rFonts w:eastAsiaTheme="minorEastAsia"/>
        </w:rPr>
        <w:t xml:space="preserve">, have rapidly risen, capturing significant market shares. From the perspective of the </w:t>
      </w:r>
      <w:r>
        <w:rPr>
          <w:rFonts w:eastAsiaTheme="minorEastAsia" w:hint="eastAsia"/>
        </w:rPr>
        <w:t>China's domestic</w:t>
      </w:r>
      <w:r>
        <w:rPr>
          <w:rFonts w:eastAsiaTheme="minorEastAsia"/>
        </w:rPr>
        <w:t xml:space="preserve"> beverage market, with the continuous development of the market economy, the development pattern of the beverage market is also changing, experiencing waves of development since the 1980s. With the deepening of reform and </w:t>
      </w:r>
      <w:proofErr w:type="gramStart"/>
      <w:r>
        <w:rPr>
          <w:rFonts w:eastAsiaTheme="minorEastAsia"/>
        </w:rPr>
        <w:t>opening up</w:t>
      </w:r>
      <w:proofErr w:type="gramEnd"/>
      <w:r>
        <w:rPr>
          <w:rFonts w:eastAsiaTheme="minorEastAsia" w:hint="eastAsia"/>
        </w:rPr>
        <w:t xml:space="preserve"> in China</w:t>
      </w:r>
      <w:r>
        <w:rPr>
          <w:rFonts w:eastAsiaTheme="minorEastAsia"/>
        </w:rPr>
        <w:t xml:space="preserve">, the beverage industry has rapidly developed. Carbonated drinks first established a dominant position in the market, becoming the most favored beverage brand by consumers, followed by a market phase dominated by bottled water, juice beverages, and tea beverages. </w:t>
      </w:r>
    </w:p>
    <w:p w14:paraId="1AEA180A" w14:textId="77777777" w:rsidR="00EE06ED" w:rsidRDefault="00B84895" w:rsidP="005F435E">
      <w:pPr>
        <w:pStyle w:val="555-"/>
        <w:rPr>
          <w:rFonts w:eastAsiaTheme="minorEastAsia"/>
        </w:rPr>
      </w:pPr>
      <w:r>
        <w:rPr>
          <w:rFonts w:eastAsiaTheme="minorEastAsia"/>
        </w:rPr>
        <w:t xml:space="preserve">In today's competitive market environment, continuously seeking new business opportunities to maintain competitiveness and achieve long-term sustainable development has become an important challenge for enterprises. The introduction of new products is seen as one of the key factors for enterprises to achieve this goal. New products not only help to expand the market share of enterprises but also meet the changing needs of consumers, enhance the innovation capability of enterprises, strengthen competitiveness, and achieve profit growth. However, the successful introduction of new products is not an easy task; it requires careful planning, market analysis, and an effective business model to support it. </w:t>
      </w:r>
    </w:p>
    <w:p w14:paraId="21A8E93D" w14:textId="77777777" w:rsidR="00EE06ED" w:rsidRDefault="00B84895" w:rsidP="005F435E">
      <w:pPr>
        <w:pStyle w:val="555-"/>
        <w:rPr>
          <w:rFonts w:eastAsiaTheme="minorEastAsia"/>
        </w:rPr>
      </w:pPr>
      <w:r>
        <w:rPr>
          <w:rFonts w:eastAsiaTheme="minorEastAsia"/>
        </w:rPr>
        <w:t xml:space="preserve">With the continuous evolution of global markets and rapid technological development, competition for new product market entry is becoming increasingly fierce. This means that </w:t>
      </w:r>
      <w:r>
        <w:rPr>
          <w:rFonts w:eastAsiaTheme="minorEastAsia"/>
        </w:rPr>
        <w:lastRenderedPageBreak/>
        <w:t xml:space="preserve">enterprises must pay more attention to market research, customer demand analysis, and innovation of business models to ensure that new products can successfully enter the market and gain a sustainable competitive advantage. In this context, this study will delve into the business model of a new type of product, namely </w:t>
      </w:r>
      <w:r>
        <w:rPr>
          <w:rFonts w:eastAsiaTheme="minorEastAsia" w:hint="eastAsia"/>
        </w:rPr>
        <w:t>DDW</w:t>
      </w:r>
      <w:r>
        <w:rPr>
          <w:rFonts w:eastAsiaTheme="minorEastAsia"/>
        </w:rPr>
        <w:t xml:space="preserve">, to better understand the market entry strategies and business model design of new products. </w:t>
      </w:r>
    </w:p>
    <w:p w14:paraId="68088613" w14:textId="66FE735D" w:rsidR="00EE06ED" w:rsidRDefault="00B84895" w:rsidP="00160A85">
      <w:pPr>
        <w:pStyle w:val="555-"/>
        <w:rPr>
          <w:rFonts w:eastAsiaTheme="minorEastAsia"/>
        </w:rPr>
      </w:pPr>
      <w:r>
        <w:rPr>
          <w:rFonts w:eastAsiaTheme="minorEastAsia" w:hint="eastAsia"/>
        </w:rPr>
        <w:t>DDW</w:t>
      </w:r>
      <w:r>
        <w:rPr>
          <w:rFonts w:eastAsiaTheme="minorEastAsia"/>
        </w:rPr>
        <w:t>, as a new product introduced to the market, not only has unique characteristics but also involves a wide range of scientific and health fields</w:t>
      </w:r>
      <w:r w:rsidR="006449F2">
        <w:rPr>
          <w:rFonts w:eastAsiaTheme="minorEastAsia" w:hint="eastAsia"/>
        </w:rPr>
        <w:t xml:space="preserve"> </w:t>
      </w:r>
      <w:r w:rsidR="006449F2">
        <w:rPr>
          <w:rFonts w:eastAsiaTheme="minorEastAsia"/>
        </w:rPr>
        <w:fldChar w:fldCharType="begin"/>
      </w:r>
      <w:r w:rsidR="000C2EC7">
        <w:rPr>
          <w:rFonts w:eastAsiaTheme="minorEastAsia"/>
        </w:rPr>
        <w:instrText xml:space="preserve"> ADDIN EN.CITE &lt;EndNote&gt;&lt;Cite&gt;&lt;Author&gt;Kovács&lt;/Author&gt;&lt;Year&gt;2011&lt;/Year&gt;&lt;RecNum&gt;223&lt;/RecNum&gt;&lt;DisplayText&gt;(Kovács et al., 2011)&lt;/DisplayText&gt;&lt;record&gt;&lt;rec-number&gt;223&lt;/rec-number&gt;&lt;foreign-keys&gt;&lt;key app="EN" db-id="2azxrr55yzsrvjeat08xxttc2vx2zsvv5x9a" timestamp="1743490523"&gt;223&lt;/key&gt;&lt;/foreign-keys&gt;&lt;ref-type name="Journal Article"&gt;17&lt;/ref-type&gt;&lt;contributors&gt;&lt;authors&gt;&lt;author&gt;Kovács, A.&lt;/author&gt;&lt;author&gt;Gábor, L.&lt;/author&gt;&lt;author&gt;Somlyai, G.&lt;/author&gt;&lt;/authors&gt;&lt;/contributors&gt;&lt;titles&gt;&lt;title&gt;Deuterium depletion inhibits cell proliferation, RNA and membrane lipid synthesis in human cancer cells&lt;/title&gt;&lt;secondary-title&gt;Cancer Biology &amp;amp; Therapy&lt;/secondary-title&gt;&lt;/titles&gt;&lt;periodical&gt;&lt;full-title&gt;Cancer Biology &amp;amp; Therapy&lt;/full-title&gt;&lt;/periodical&gt;&lt;pages&gt;672-679&lt;/pages&gt;&lt;volume&gt;11&lt;/volume&gt;&lt;number&gt;7&lt;/number&gt;&lt;dates&gt;&lt;year&gt;2011&lt;/year&gt;&lt;/dates&gt;&lt;urls&gt;&lt;/urls&gt;&lt;/record&gt;&lt;/Cite&gt;&lt;Cite&gt;&lt;Author&gt;Kovács&lt;/Author&gt;&lt;Year&gt;2011&lt;/Year&gt;&lt;RecNum&gt;223&lt;/RecNum&gt;&lt;record&gt;&lt;rec-number&gt;223&lt;/rec-number&gt;&lt;foreign-keys&gt;&lt;key app="EN" db-id="2azxrr55yzsrvjeat08xxttc2vx2zsvv5x9a" timestamp="1743490523"&gt;223&lt;/key&gt;&lt;/foreign-keys&gt;&lt;ref-type name="Journal Article"&gt;17&lt;/ref-type&gt;&lt;contributors&gt;&lt;authors&gt;&lt;author&gt;Kovács, A.&lt;/author&gt;&lt;author&gt;Gábor, L.&lt;/author&gt;&lt;author&gt;Somlyai, G.&lt;/author&gt;&lt;/authors&gt;&lt;/contributors&gt;&lt;titles&gt;&lt;title&gt;Deuterium depletion inhibits cell proliferation, RNA and membrane lipid synthesis in human cancer cells&lt;/title&gt;&lt;secondary-title&gt;Cancer Biology &amp;amp; Therapy&lt;/secondary-title&gt;&lt;/titles&gt;&lt;periodical&gt;&lt;full-title&gt;Cancer Biology &amp;amp; Therapy&lt;/full-title&gt;&lt;/periodical&gt;&lt;pages&gt;672-679&lt;/pages&gt;&lt;volume&gt;11&lt;/volume&gt;&lt;number&gt;7&lt;/number&gt;&lt;dates&gt;&lt;year&gt;2011&lt;/year&gt;&lt;/dates&gt;&lt;urls&gt;&lt;/urls&gt;&lt;/record&gt;&lt;/Cite&gt;&lt;/EndNote&gt;</w:instrText>
      </w:r>
      <w:r w:rsidR="006449F2">
        <w:rPr>
          <w:rFonts w:eastAsiaTheme="minorEastAsia"/>
        </w:rPr>
        <w:fldChar w:fldCharType="separate"/>
      </w:r>
      <w:r w:rsidR="006449F2">
        <w:rPr>
          <w:rFonts w:eastAsiaTheme="minorEastAsia"/>
          <w:noProof/>
        </w:rPr>
        <w:t>(Kovács et al., 2011)</w:t>
      </w:r>
      <w:r w:rsidR="006449F2">
        <w:rPr>
          <w:rFonts w:eastAsiaTheme="minorEastAsia"/>
        </w:rPr>
        <w:fldChar w:fldCharType="end"/>
      </w:r>
      <w:r>
        <w:rPr>
          <w:rFonts w:eastAsiaTheme="minorEastAsia"/>
        </w:rPr>
        <w:t xml:space="preserve">. Deuterium is an isotope of hydrogen, and </w:t>
      </w:r>
      <w:r>
        <w:rPr>
          <w:rFonts w:eastAsiaTheme="minorEastAsia" w:hint="eastAsia"/>
        </w:rPr>
        <w:t>DDW</w:t>
      </w:r>
      <w:r>
        <w:rPr>
          <w:rFonts w:eastAsiaTheme="minorEastAsia"/>
        </w:rPr>
        <w:t xml:space="preserve"> is water that has had deuterium removed, considered to have various potential health and medical applications. The market potential of </w:t>
      </w:r>
      <w:r>
        <w:rPr>
          <w:rFonts w:eastAsiaTheme="minorEastAsia" w:hint="eastAsia"/>
        </w:rPr>
        <w:t>DDW</w:t>
      </w:r>
      <w:r>
        <w:rPr>
          <w:rFonts w:eastAsiaTheme="minorEastAsia"/>
        </w:rPr>
        <w:t xml:space="preserve"> has attracted the attention of many enterprises and investors, making it a highly anticipated new product. However, successfully introducing </w:t>
      </w:r>
      <w:r>
        <w:rPr>
          <w:rFonts w:eastAsiaTheme="minorEastAsia" w:hint="eastAsia"/>
        </w:rPr>
        <w:t>DDW</w:t>
      </w:r>
      <w:r>
        <w:rPr>
          <w:rFonts w:eastAsiaTheme="minorEastAsia"/>
        </w:rPr>
        <w:t xml:space="preserve"> to the market relies not only on its scientific characteristics but also requires a carefully designed business model to meet the needs of different customer groups, achieve profitability, and compete with rivals. </w:t>
      </w:r>
    </w:p>
    <w:p w14:paraId="2A0C7A98" w14:textId="77777777" w:rsidR="00EE06ED" w:rsidRDefault="00B84895" w:rsidP="00160A85">
      <w:pPr>
        <w:pStyle w:val="555-"/>
        <w:rPr>
          <w:rFonts w:eastAsiaTheme="minorEastAsia"/>
        </w:rPr>
      </w:pPr>
      <w:r>
        <w:rPr>
          <w:rFonts w:eastAsiaTheme="minorEastAsia"/>
        </w:rPr>
        <w:t xml:space="preserve">In this context, this study will explore the business model of </w:t>
      </w:r>
      <w:r>
        <w:rPr>
          <w:rFonts w:eastAsiaTheme="minorEastAsia" w:hint="eastAsia"/>
        </w:rPr>
        <w:t>DDW</w:t>
      </w:r>
      <w:r>
        <w:rPr>
          <w:rFonts w:eastAsiaTheme="minorEastAsia"/>
        </w:rPr>
        <w:t xml:space="preserve"> and how to successfully launch this new product in the market. By thoroughly analyzing the market potential, customer needs, and key elements of the business model of </w:t>
      </w:r>
      <w:r>
        <w:rPr>
          <w:rFonts w:eastAsiaTheme="minorEastAsia" w:hint="eastAsia"/>
        </w:rPr>
        <w:t>DDW</w:t>
      </w:r>
      <w:r>
        <w:rPr>
          <w:rFonts w:eastAsiaTheme="minorEastAsia"/>
        </w:rPr>
        <w:t xml:space="preserve">, this study aims to provide strategic recommendations and practical insights for enterprises regarding the market entry of new products, thereby helping them achieve competitive advantages and sustainable development. </w:t>
      </w:r>
    </w:p>
    <w:p w14:paraId="3BC7DE14" w14:textId="6CF0BBAE" w:rsidR="00EE06ED" w:rsidRDefault="00B84895" w:rsidP="00160A85">
      <w:pPr>
        <w:pStyle w:val="555-"/>
        <w:rPr>
          <w:rFonts w:eastAsiaTheme="minorEastAsia"/>
        </w:rPr>
      </w:pPr>
      <w:r>
        <w:rPr>
          <w:rFonts w:eastAsiaTheme="minorEastAsia" w:hint="eastAsia"/>
        </w:rPr>
        <w:t>China is one of the largest bottled water markets in the world, valued at 34.6 billion USD in 2023 and projected to reach 49.2 billion USD by 2028</w:t>
      </w:r>
      <w:r w:rsidR="00845892">
        <w:rPr>
          <w:rFonts w:eastAsiaTheme="minorEastAsia"/>
        </w:rPr>
        <w:t xml:space="preserve"> (data from </w:t>
      </w:r>
      <w:r w:rsidR="00845892" w:rsidRPr="00845892">
        <w:rPr>
          <w:rFonts w:eastAsiaTheme="minorEastAsia"/>
          <w:i/>
        </w:rPr>
        <w:t>China Bottled Water Market Size &amp; Share Analysis</w:t>
      </w:r>
      <w:r w:rsidR="00845892">
        <w:rPr>
          <w:rFonts w:eastAsiaTheme="minorEastAsia"/>
        </w:rPr>
        <w:t>)</w:t>
      </w:r>
      <w:r>
        <w:rPr>
          <w:rFonts w:eastAsiaTheme="minorEastAsia" w:hint="eastAsia"/>
        </w:rPr>
        <w:t>. It accounts for 28% of global bottled water consumption. With a population of 1.4 billion and a growing middle class exceeding 500 million people, who drive 60% of consumer spending growth, China presents significant opportunities for new product market entries</w:t>
      </w:r>
      <w:r w:rsidR="00845892">
        <w:rPr>
          <w:rFonts w:eastAsiaTheme="minorEastAsia"/>
        </w:rPr>
        <w:t xml:space="preserve"> (data from </w:t>
      </w:r>
      <w:r w:rsidR="00845892" w:rsidRPr="00160A85">
        <w:rPr>
          <w:rFonts w:hint="eastAsia"/>
          <w:i/>
          <w:iCs/>
        </w:rPr>
        <w:t>China Statistical Yearbook 2023</w:t>
      </w:r>
      <w:r w:rsidR="00845892">
        <w:rPr>
          <w:rFonts w:eastAsiaTheme="minorEastAsia"/>
        </w:rPr>
        <w:t>)</w:t>
      </w:r>
      <w:r>
        <w:rPr>
          <w:rFonts w:eastAsiaTheme="minorEastAsia" w:hint="eastAsia"/>
        </w:rPr>
        <w:t>. The demand for high-quality and health-beneficial bottled water is increasing among consumers, creating a wide market opportunity for DDW as a novel drinking water product.</w:t>
      </w:r>
    </w:p>
    <w:p w14:paraId="7D9F7C54" w14:textId="77777777" w:rsidR="00EE06ED" w:rsidRDefault="00B84895" w:rsidP="00160A85">
      <w:pPr>
        <w:pStyle w:val="555-"/>
        <w:rPr>
          <w:rFonts w:eastAsiaTheme="minorEastAsia"/>
        </w:rPr>
      </w:pPr>
      <w:r>
        <w:rPr>
          <w:rFonts w:eastAsiaTheme="minorEastAsia" w:hint="eastAsia"/>
        </w:rPr>
        <w:t>The continuous improvement in living standards, economic development, and urban expansion in China has led to a growing urban population and an increasing rate of urbanization. Population growth implies an expansion in potential consumer demand. The rise in urbanization rate has resulted in higher disposable income for residents, which, in turn, has increased people's demands for quality of life. This has driven the rapid development of the beverage industry, particularly in the segment of health-oriented beverages.</w:t>
      </w:r>
    </w:p>
    <w:p w14:paraId="6A71A543" w14:textId="2C7E4811" w:rsidR="00EE06ED" w:rsidRDefault="00B84895" w:rsidP="00160A85">
      <w:pPr>
        <w:pStyle w:val="555-"/>
        <w:rPr>
          <w:rFonts w:eastAsiaTheme="minorEastAsia"/>
        </w:rPr>
      </w:pPr>
      <w:r>
        <w:rPr>
          <w:rFonts w:eastAsiaTheme="minorEastAsia"/>
        </w:rPr>
        <w:t>In 2021, the total industrial output value of China's soft drink manufacturing industry</w:t>
      </w:r>
      <w:r>
        <w:rPr>
          <w:rFonts w:eastAsiaTheme="minorEastAsia" w:hint="eastAsia"/>
        </w:rPr>
        <w:t xml:space="preserve"> </w:t>
      </w:r>
      <w:r>
        <w:rPr>
          <w:rFonts w:eastAsiaTheme="minorEastAsia"/>
        </w:rPr>
        <w:lastRenderedPageBreak/>
        <w:t xml:space="preserve">reached 481.7 billion CNY </w:t>
      </w:r>
      <w:r>
        <w:rPr>
          <w:rFonts w:eastAsiaTheme="minorEastAsia" w:hint="eastAsia"/>
        </w:rPr>
        <w:t>(62.56 billion EUR)</w:t>
      </w:r>
      <w:r>
        <w:rPr>
          <w:rStyle w:val="af7"/>
          <w:rFonts w:eastAsiaTheme="minorEastAsia" w:hint="eastAsia"/>
          <w:color w:val="000000" w:themeColor="text1"/>
        </w:rPr>
        <w:footnoteReference w:id="1"/>
      </w:r>
      <w:r>
        <w:rPr>
          <w:rFonts w:eastAsiaTheme="minorEastAsia" w:hint="eastAsia"/>
        </w:rPr>
        <w:t xml:space="preserve"> </w:t>
      </w:r>
      <w:r>
        <w:rPr>
          <w:rFonts w:eastAsiaTheme="minorEastAsia"/>
        </w:rPr>
        <w:t>with a year-on-year growth of</w:t>
      </w:r>
      <w:r>
        <w:rPr>
          <w:rFonts w:eastAsiaTheme="minorEastAsia" w:hint="eastAsia"/>
        </w:rPr>
        <w:t xml:space="preserve"> </w:t>
      </w:r>
      <w:r>
        <w:rPr>
          <w:rFonts w:eastAsiaTheme="minorEastAsia"/>
        </w:rPr>
        <w:t>12.3%; the total product sales revenue</w:t>
      </w:r>
      <w:r>
        <w:rPr>
          <w:rFonts w:eastAsiaTheme="minorEastAsia" w:hint="eastAsia"/>
        </w:rPr>
        <w:t xml:space="preserve"> </w:t>
      </w:r>
      <w:r>
        <w:rPr>
          <w:rFonts w:eastAsiaTheme="minorEastAsia"/>
        </w:rPr>
        <w:t xml:space="preserve">amounted to 527.8 billion CNY </w:t>
      </w:r>
      <w:r>
        <w:rPr>
          <w:rFonts w:eastAsiaTheme="minorEastAsia" w:hint="eastAsia"/>
        </w:rPr>
        <w:t>(68.59 billion EUR)</w:t>
      </w:r>
      <w:r>
        <w:rPr>
          <w:rFonts w:eastAsiaTheme="minorEastAsia"/>
        </w:rPr>
        <w:t>, growing at</w:t>
      </w:r>
      <w:r>
        <w:rPr>
          <w:rFonts w:eastAsiaTheme="minorEastAsia" w:hint="eastAsia"/>
        </w:rPr>
        <w:t xml:space="preserve"> </w:t>
      </w:r>
      <w:r>
        <w:rPr>
          <w:rFonts w:eastAsiaTheme="minorEastAsia"/>
        </w:rPr>
        <w:t>13.5%</w:t>
      </w:r>
      <w:r>
        <w:rPr>
          <w:rFonts w:eastAsiaTheme="minorEastAsia" w:hint="eastAsia"/>
        </w:rPr>
        <w:t xml:space="preserve"> </w:t>
      </w:r>
      <w:r>
        <w:rPr>
          <w:rFonts w:eastAsiaTheme="minorEastAsia"/>
        </w:rPr>
        <w:t>year-on-year</w:t>
      </w:r>
      <w:r w:rsidR="00845892">
        <w:rPr>
          <w:rFonts w:eastAsiaTheme="minorEastAsia"/>
        </w:rPr>
        <w:t xml:space="preserve"> (data from </w:t>
      </w:r>
      <w:r w:rsidR="00845892" w:rsidRPr="00160A85">
        <w:rPr>
          <w:i/>
          <w:iCs/>
        </w:rPr>
        <w:t>China Industrial Statistics Yearbook 2022</w:t>
      </w:r>
      <w:r w:rsidR="00845892">
        <w:rPr>
          <w:rFonts w:eastAsiaTheme="minorEastAsia"/>
        </w:rPr>
        <w:t>)</w:t>
      </w:r>
      <w:r>
        <w:rPr>
          <w:rFonts w:eastAsiaTheme="minorEastAsia"/>
        </w:rPr>
        <w:t>.</w:t>
      </w:r>
    </w:p>
    <w:p w14:paraId="24DDFA32" w14:textId="5CD345B0" w:rsidR="00EE06ED" w:rsidRDefault="00B84895" w:rsidP="00160A85">
      <w:pPr>
        <w:pStyle w:val="555-"/>
        <w:rPr>
          <w:rFonts w:eastAsiaTheme="minorEastAsia"/>
        </w:rPr>
      </w:pPr>
      <w:r>
        <w:rPr>
          <w:rFonts w:eastAsiaTheme="minorEastAsia"/>
        </w:rPr>
        <w:t xml:space="preserve">The soft drink industry is a category within the food industry focused on beverage manufacturing. In recent years, the annual production of soft drinks in China has grown at an average annual growth rate of over 20%, reaching more than 13 million </w:t>
      </w:r>
      <w:proofErr w:type="gramStart"/>
      <w:r>
        <w:rPr>
          <w:rFonts w:eastAsiaTheme="minorEastAsia"/>
        </w:rPr>
        <w:t>tons ,with</w:t>
      </w:r>
      <w:proofErr w:type="gramEnd"/>
      <w:r>
        <w:rPr>
          <w:rFonts w:eastAsiaTheme="minorEastAsia"/>
        </w:rPr>
        <w:t xml:space="preserve"> an increasingly diversified range of products</w:t>
      </w:r>
      <w:r w:rsidR="00B24FB4">
        <w:rPr>
          <w:rFonts w:eastAsiaTheme="minorEastAsia" w:hint="eastAsia"/>
        </w:rPr>
        <w:t xml:space="preserve"> </w:t>
      </w:r>
      <w:r w:rsidR="00B24FB4">
        <w:rPr>
          <w:rFonts w:eastAsiaTheme="minorEastAsia"/>
        </w:rPr>
        <w:fldChar w:fldCharType="begin">
          <w:fldData xml:space="preserve">PEVuZE5vdGU+PENpdGU+PEF1dGhvcj5IZTwvQXV0aG9yPjxZZWFyPjIwMjQ8L1llYXI+PFJlY051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</w:fldData>
        </w:fldChar>
      </w:r>
      <w:r w:rsidR="003B0A18">
        <w:rPr>
          <w:rFonts w:eastAsiaTheme="minorEastAsia"/>
        </w:rPr>
        <w:instrText xml:space="preserve"> ADDIN EN.CITE </w:instrText>
      </w:r>
      <w:r w:rsidR="003B0A18">
        <w:rPr>
          <w:rFonts w:eastAsiaTheme="minorEastAsia"/>
        </w:rPr>
        <w:fldChar w:fldCharType="begin">
          <w:fldData xml:space="preserve">PEVuZE5vdGU+PENpdGU+PEF1dGhvcj5IZTwvQXV0aG9yPjxZZWFyPjIwMjQ8L1llYXI+PFJlY051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</w:fldData>
        </w:fldChar>
      </w:r>
      <w:r w:rsidR="003B0A18">
        <w:rPr>
          <w:rFonts w:eastAsiaTheme="minorEastAsia"/>
        </w:rPr>
        <w:instrText xml:space="preserve"> ADDIN EN.CITE.DATA </w:instrText>
      </w:r>
      <w:r w:rsidR="003B0A18">
        <w:rPr>
          <w:rFonts w:eastAsiaTheme="minorEastAsia"/>
        </w:rPr>
      </w:r>
      <w:r w:rsidR="003B0A18">
        <w:rPr>
          <w:rFonts w:eastAsiaTheme="minorEastAsia"/>
        </w:rPr>
        <w:fldChar w:fldCharType="end"/>
      </w:r>
      <w:r w:rsidR="00B24FB4">
        <w:rPr>
          <w:rFonts w:eastAsiaTheme="minorEastAsia"/>
        </w:rPr>
      </w:r>
      <w:r w:rsidR="00B24FB4">
        <w:rPr>
          <w:rFonts w:eastAsiaTheme="minorEastAsia"/>
        </w:rPr>
        <w:fldChar w:fldCharType="separate"/>
      </w:r>
      <w:r w:rsidR="003B0A18">
        <w:rPr>
          <w:rFonts w:eastAsiaTheme="minorEastAsia"/>
          <w:noProof/>
        </w:rPr>
        <w:t>(He et al., 2024)</w:t>
      </w:r>
      <w:r w:rsidR="00B24FB4">
        <w:rPr>
          <w:rFonts w:eastAsiaTheme="minorEastAsia"/>
        </w:rPr>
        <w:fldChar w:fldCharType="end"/>
      </w:r>
      <w:r>
        <w:rPr>
          <w:rFonts w:eastAsiaTheme="minorEastAsia"/>
        </w:rPr>
        <w:t>. The variety of beverages in China has developed from a single type of carbonated drink to a diverse structure including carbonated drinks, fruit juices, and vegetable juices. Currently, the overall level of China's soft drink industry companies is relatively low, with few enterprises capable of large-scale production, and there is a lack of nationally influential enterprises with high market shares. China's soft drink industry is a high-growth industry, especially with the rapid growth of new drinks such as packaged tea and juice. The growth of mature beverages is stable, with new hotspots and growth points continuously emerging, and there is low substitutability for soft drinks. As the living standards of urban and rural residents continue to improve, new requirements for beverage consumption have been raised. The huge consumption market for beverage products in China is unmatched by any other country. The preliminary implementation of the F</w:t>
      </w:r>
      <w:r>
        <w:rPr>
          <w:rFonts w:eastAsiaTheme="minorEastAsia" w:hint="eastAsia"/>
        </w:rPr>
        <w:t>o</w:t>
      </w:r>
      <w:r>
        <w:rPr>
          <w:rFonts w:eastAsiaTheme="minorEastAsia"/>
        </w:rPr>
        <w:t>urteenth Five-Year Plan</w:t>
      </w:r>
      <w:r>
        <w:rPr>
          <w:rStyle w:val="af7"/>
          <w:rFonts w:eastAsiaTheme="minorEastAsia"/>
          <w:color w:val="000000" w:themeColor="text1"/>
        </w:rPr>
        <w:footnoteReference w:id="2"/>
      </w:r>
      <w:r>
        <w:rPr>
          <w:rFonts w:eastAsiaTheme="minorEastAsia"/>
        </w:rPr>
        <w:t xml:space="preserve"> and the continuous rapid development of China's economy will further promote the steady and healthy development of China's soft drink industry. The demand for soft drinks is continuously increasing, and production capacity is continuously expanding, which will further enhance and optimize the industrial structure. With the continuous expansion of production and sales scales, the continuous innovation of beverages will derive a broader market segmentation space.</w:t>
      </w:r>
    </w:p>
    <w:p w14:paraId="72D4177E" w14:textId="1E67BBB1" w:rsidR="00EE06ED" w:rsidRDefault="00B84895" w:rsidP="00160A85">
      <w:pPr>
        <w:pStyle w:val="555-"/>
        <w:rPr>
          <w:rFonts w:eastAsiaTheme="minorEastAsia"/>
          <w:color w:val="000000" w:themeColor="text1"/>
        </w:rPr>
      </w:pPr>
      <w:r>
        <w:rPr>
          <w:rFonts w:eastAsiaTheme="minorEastAsia"/>
          <w:color w:val="000000" w:themeColor="text1"/>
        </w:rPr>
        <w:t xml:space="preserve">At the same time, the global drinking water market is also growing, with more and more people beginning to pay attention to health and the quality of drinking water. Drinking water markets around the world are facing demands for diversification and innovation. According to data from the </w:t>
      </w:r>
      <w:r>
        <w:rPr>
          <w:rFonts w:eastAsiaTheme="minorEastAsia"/>
          <w:i/>
          <w:iCs/>
          <w:color w:val="000000" w:themeColor="text1"/>
        </w:rPr>
        <w:t>World Health Organization</w:t>
      </w:r>
      <w:r>
        <w:rPr>
          <w:rFonts w:eastAsiaTheme="minorEastAsia"/>
          <w:color w:val="000000" w:themeColor="text1"/>
        </w:rPr>
        <w:t xml:space="preserve"> and market research institutions, the value of the global drinking water market is continuously rising, and it is expected to continue to grow in the coming years</w:t>
      </w:r>
      <w:r w:rsidR="00B24FB4">
        <w:rPr>
          <w:rFonts w:eastAsiaTheme="minorEastAsia" w:hint="eastAsia"/>
          <w:color w:val="000000" w:themeColor="text1"/>
        </w:rPr>
        <w:t xml:space="preserve"> </w:t>
      </w:r>
      <w:r w:rsidR="00B24FB4">
        <w:rPr>
          <w:rFonts w:eastAsiaTheme="minorEastAsia"/>
          <w:color w:val="000000" w:themeColor="text1"/>
        </w:rPr>
        <w:fldChar w:fldCharType="begin">
          <w:fldData xml:space="preserve">PEVuZE5vdGU+PENpdGU+PEF1dGhvcj5IZTwvQXV0aG9yPjxZZWFyPjIwMjQ8L1llYXI+PFJlY051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</w:fldData>
        </w:fldChar>
      </w:r>
      <w:r w:rsidR="000C2EC7">
        <w:rPr>
          <w:rFonts w:eastAsiaTheme="minorEastAsia"/>
          <w:color w:val="000000" w:themeColor="text1"/>
        </w:rPr>
        <w:instrText xml:space="preserve"> ADDIN EN.CITE </w:instrText>
      </w:r>
      <w:r w:rsidR="000C2EC7">
        <w:rPr>
          <w:rFonts w:eastAsiaTheme="minorEastAsia"/>
          <w:color w:val="000000" w:themeColor="text1"/>
        </w:rPr>
        <w:fldChar w:fldCharType="begin">
          <w:fldData xml:space="preserve">PEVuZE5vdGU+PENpdGU+PEF1dGhvcj5IZTwvQXV0aG9yPjxZZWFyPjIwMjQ8L1llYXI+PFJlY051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</w:fldData>
        </w:fldChar>
      </w:r>
      <w:r w:rsidR="000C2EC7">
        <w:rPr>
          <w:rFonts w:eastAsiaTheme="minorEastAsia"/>
          <w:color w:val="000000" w:themeColor="text1"/>
        </w:rPr>
        <w:instrText xml:space="preserve"> ADDIN EN.CITE.DATA </w:instrText>
      </w:r>
      <w:r w:rsidR="000C2EC7">
        <w:rPr>
          <w:rFonts w:eastAsiaTheme="minorEastAsia"/>
          <w:color w:val="000000" w:themeColor="text1"/>
        </w:rPr>
      </w:r>
      <w:r w:rsidR="000C2EC7">
        <w:rPr>
          <w:rFonts w:eastAsiaTheme="minorEastAsia"/>
          <w:color w:val="000000" w:themeColor="text1"/>
        </w:rPr>
        <w:fldChar w:fldCharType="end"/>
      </w:r>
      <w:r w:rsidR="00B24FB4">
        <w:rPr>
          <w:rFonts w:eastAsiaTheme="minorEastAsia"/>
          <w:color w:val="000000" w:themeColor="text1"/>
        </w:rPr>
      </w:r>
      <w:r w:rsidR="00B24FB4">
        <w:rPr>
          <w:rFonts w:eastAsiaTheme="minorEastAsia"/>
          <w:color w:val="000000" w:themeColor="text1"/>
        </w:rPr>
        <w:fldChar w:fldCharType="separate"/>
      </w:r>
      <w:r w:rsidR="003B0A18">
        <w:rPr>
          <w:rFonts w:eastAsiaTheme="minorEastAsia"/>
          <w:noProof/>
          <w:color w:val="000000" w:themeColor="text1"/>
        </w:rPr>
        <w:t>(He et al., 2024)</w:t>
      </w:r>
      <w:r w:rsidR="00B24FB4">
        <w:rPr>
          <w:rFonts w:eastAsiaTheme="minorEastAsia"/>
          <w:color w:val="000000" w:themeColor="text1"/>
        </w:rPr>
        <w:fldChar w:fldCharType="end"/>
      </w:r>
      <w:r>
        <w:rPr>
          <w:rFonts w:eastAsiaTheme="minorEastAsia" w:hint="eastAsia"/>
          <w:color w:val="000000" w:themeColor="text1"/>
        </w:rPr>
        <w:t xml:space="preserve">. </w:t>
      </w:r>
      <w:r>
        <w:rPr>
          <w:rFonts w:eastAsiaTheme="minorEastAsia"/>
          <w:color w:val="000000" w:themeColor="text1"/>
        </w:rPr>
        <w:t xml:space="preserve">This indicates that novel drinking water products, such as </w:t>
      </w:r>
      <w:r>
        <w:rPr>
          <w:rFonts w:eastAsiaTheme="minorEastAsia" w:hint="eastAsia"/>
          <w:color w:val="000000" w:themeColor="text1"/>
        </w:rPr>
        <w:lastRenderedPageBreak/>
        <w:t>DDW</w:t>
      </w:r>
      <w:r>
        <w:rPr>
          <w:rFonts w:eastAsiaTheme="minorEastAsia"/>
          <w:color w:val="000000" w:themeColor="text1"/>
        </w:rPr>
        <w:t>, also have tremendous opportunities in the international market.</w:t>
      </w:r>
    </w:p>
    <w:p w14:paraId="4D9639FA" w14:textId="77777777" w:rsidR="00EE06ED" w:rsidRDefault="00B84895" w:rsidP="00160A85">
      <w:pPr>
        <w:pStyle w:val="555-"/>
        <w:rPr>
          <w:rFonts w:eastAsiaTheme="minorEastAsia"/>
        </w:rPr>
      </w:pPr>
      <w:r>
        <w:rPr>
          <w:rFonts w:eastAsiaTheme="minorEastAsia"/>
        </w:rPr>
        <w:t xml:space="preserve">In this market environment, enterprises need to carefully consider how to enter both the Chinese and global drinking water markets and formulate appropriate strategies and business models according to the different needs of these markets. Additionally, the advent of emerging e-commerce systems and advances in technology provide assurance for the upgrade and management of </w:t>
      </w:r>
      <w:r>
        <w:rPr>
          <w:rFonts w:eastAsiaTheme="minorEastAsia" w:hint="eastAsia"/>
        </w:rPr>
        <w:t>DDW</w:t>
      </w:r>
      <w:r>
        <w:rPr>
          <w:rFonts w:eastAsiaTheme="minorEastAsia"/>
        </w:rPr>
        <w:t xml:space="preserve"> products. On one hand, the application of technologies such as </w:t>
      </w:r>
      <w:r>
        <w:rPr>
          <w:rFonts w:eastAsiaTheme="minorEastAsia" w:hint="eastAsia"/>
        </w:rPr>
        <w:t>DDW</w:t>
      </w:r>
      <w:r>
        <w:rPr>
          <w:rFonts w:eastAsiaTheme="minorEastAsia"/>
        </w:rPr>
        <w:t xml:space="preserve"> products, anti-counterfeiting technology with </w:t>
      </w:r>
      <w:r>
        <w:rPr>
          <w:rFonts w:eastAsiaTheme="minorEastAsia" w:hint="eastAsia"/>
        </w:rPr>
        <w:t>DDW</w:t>
      </w:r>
      <w:r>
        <w:rPr>
          <w:rFonts w:eastAsiaTheme="minorEastAsia"/>
        </w:rPr>
        <w:t xml:space="preserve"> nano-droplet gels, and QR codes on barrels can effectively prevent the appearance of counterfeit products and effectively track the circulation of goods. On the other hand, the speed of evolution in channel modes has accelerated significantly, driven by </w:t>
      </w:r>
      <w:proofErr w:type="gramStart"/>
      <w:r>
        <w:rPr>
          <w:rFonts w:eastAsiaTheme="minorEastAsia"/>
        </w:rPr>
        <w:t>digitalization</w:t>
      </w:r>
      <w:proofErr w:type="gramEnd"/>
      <w:r>
        <w:rPr>
          <w:rFonts w:eastAsiaTheme="minorEastAsia"/>
        </w:rPr>
        <w:t xml:space="preserve"> and changing consumer preferences.</w:t>
      </w:r>
      <w:r>
        <w:rPr>
          <w:rFonts w:eastAsiaTheme="minorEastAsia" w:hint="eastAsia"/>
        </w:rPr>
        <w:t xml:space="preserve"> </w:t>
      </w:r>
      <w:r>
        <w:rPr>
          <w:rFonts w:eastAsiaTheme="minorEastAsia"/>
        </w:rPr>
        <w:t xml:space="preserve">China's retail industry is undergoing rapid changes, with traditional old-fashioned retail stores gradually declining and modern stores characterized by selective shopping rapidly growing. The retail format shows a clear trend towards channel miniaturization, with a rapid increase in small supermarkets and convenience store outlets. Some special channels meet consumers' personalized needs, such as high-end dining, leisure, sports, showing gradually emerging advantages. E-commerce has become a new focus for fast-moving consumer goods manufacturers, complex but cannot be ignored. The primary target group for </w:t>
      </w:r>
      <w:r>
        <w:rPr>
          <w:rFonts w:eastAsiaTheme="minorEastAsia" w:hint="eastAsia"/>
        </w:rPr>
        <w:t>DDW</w:t>
      </w:r>
      <w:r>
        <w:rPr>
          <w:rFonts w:eastAsiaTheme="minorEastAsia"/>
        </w:rPr>
        <w:t xml:space="preserve"> is the backbone of society, young and middle-aged people, who have a fast pace of work and life, strong consumption capacity, advanced consumption concepts, </w:t>
      </w:r>
      <w:proofErr w:type="gramStart"/>
      <w:r>
        <w:rPr>
          <w:rFonts w:eastAsiaTheme="minorEastAsia"/>
        </w:rPr>
        <w:t>and also</w:t>
      </w:r>
      <w:proofErr w:type="gramEnd"/>
      <w:r>
        <w:rPr>
          <w:rFonts w:eastAsiaTheme="minorEastAsia"/>
        </w:rPr>
        <w:t xml:space="preserve"> pay more attention to the quality of life. Social culture influences the progress of market segmentation in beverages, getting closer to consumers' life philosophies. Continuously producing new products that meet consumers' tastes and functional needs provides favorable conditions for the development of the </w:t>
      </w:r>
      <w:r>
        <w:rPr>
          <w:rFonts w:eastAsiaTheme="minorEastAsia" w:hint="eastAsia"/>
        </w:rPr>
        <w:t>DDW</w:t>
      </w:r>
      <w:r>
        <w:rPr>
          <w:rFonts w:eastAsiaTheme="minorEastAsia"/>
        </w:rPr>
        <w:t xml:space="preserve"> market in China.</w:t>
      </w:r>
    </w:p>
    <w:p w14:paraId="173B19BE" w14:textId="77777777" w:rsidR="00EE06ED" w:rsidRDefault="00B84895" w:rsidP="00160A85">
      <w:pPr>
        <w:pStyle w:val="555-"/>
        <w:rPr>
          <w:rFonts w:eastAsiaTheme="minorEastAsia"/>
        </w:rPr>
      </w:pPr>
      <w:r>
        <w:rPr>
          <w:rFonts w:eastAsiaTheme="minorEastAsia"/>
        </w:rPr>
        <w:t>Currently, the soft drinks available on the market are primarily categorized into five types: carbonated drinks, dairy beverages, functional drinks, juice drinks, and tea beverages. Among all categories, beverages with health attributes represent one of the mainstream development trends in the food industry. According to new regulations by the International Beverage Industry Association, functional beverages are soft drinks with health benefits. The "</w:t>
      </w:r>
      <w:r>
        <w:rPr>
          <w:rFonts w:eastAsiaTheme="minorEastAsia"/>
          <w:i/>
          <w:iCs/>
        </w:rPr>
        <w:t>Chinese Soft Drink Classification Standard</w:t>
      </w:r>
      <w:r>
        <w:rPr>
          <w:rFonts w:eastAsiaTheme="minorEastAsia"/>
        </w:rPr>
        <w:t>" defines functional beverages, or special-purpose drinks, as: beverages that adjust the composition and content ratio of natural nutrients to meet the nutritional needs of certain special populations, including sports drinks, energy drinks, nutritional drinks, and other special-purpose beverages in four categories.</w:t>
      </w:r>
    </w:p>
    <w:p w14:paraId="51575368" w14:textId="0C9A6CD2" w:rsidR="00EE06ED" w:rsidRDefault="00B84895" w:rsidP="00160A85">
      <w:pPr>
        <w:pStyle w:val="555-"/>
        <w:rPr>
          <w:rFonts w:eastAsiaTheme="minorEastAsia"/>
        </w:rPr>
      </w:pPr>
      <w:r>
        <w:rPr>
          <w:rFonts w:eastAsiaTheme="minorEastAsia"/>
        </w:rPr>
        <w:t xml:space="preserve">Health is one of the most concerning issues for humans, with tumors and cancer being among the most significant diseases of concern. To prevent and treat major diseases such as </w:t>
      </w:r>
      <w:r>
        <w:rPr>
          <w:rFonts w:eastAsiaTheme="minorEastAsia"/>
        </w:rPr>
        <w:lastRenderedPageBreak/>
        <w:t>cancer, people opt for regular medical check-ups, physical exercises, nutritional supplements, health products, medication treatments, and surgical interventions. Recently, a new type of beverage that may have a significant impact on human health management has emerged, known as "</w:t>
      </w:r>
      <w:r>
        <w:rPr>
          <w:rFonts w:eastAsiaTheme="minorEastAsia" w:hint="eastAsia"/>
        </w:rPr>
        <w:t>DDW</w:t>
      </w:r>
      <w:r>
        <w:rPr>
          <w:rFonts w:eastAsiaTheme="minorEastAsia"/>
        </w:rPr>
        <w:t xml:space="preserve">." The biological effect of </w:t>
      </w:r>
      <w:r>
        <w:rPr>
          <w:rFonts w:eastAsiaTheme="minorEastAsia" w:hint="eastAsia"/>
        </w:rPr>
        <w:t>DDW</w:t>
      </w:r>
      <w:r>
        <w:rPr>
          <w:rFonts w:eastAsiaTheme="minorEastAsia"/>
        </w:rPr>
        <w:t xml:space="preserve"> is to continuously activate cells upon entering the human body, bringing beneficial nutrients, minerals, and oxygen to every corner of the cell, filling the inside and outside of human cells with clean, dynamic, and nutrient-rich liquid, promoting the growth and development of cells</w:t>
      </w:r>
      <w:r w:rsidR="006B298B">
        <w:rPr>
          <w:rFonts w:eastAsiaTheme="minorEastAsia" w:hint="eastAsia"/>
        </w:rPr>
        <w:t xml:space="preserve"> </w:t>
      </w:r>
      <w:r w:rsidR="006B298B">
        <w:rPr>
          <w:rFonts w:eastAsiaTheme="minorEastAsia"/>
        </w:rPr>
        <w:fldChar w:fldCharType="begin"/>
      </w:r>
      <w:r w:rsidR="006B298B">
        <w:rPr>
          <w:rFonts w:eastAsiaTheme="minorEastAsia"/>
        </w:rPr>
        <w:instrText xml:space="preserve"> ADDIN EN.CITE &lt;EndNote&gt;&lt;Cite&gt;&lt;Author&gt;Mladin&lt;/Author&gt;&lt;Year&gt;2014&lt;/Year&gt;&lt;RecNum&gt;5&lt;/RecNum&gt;&lt;DisplayText&gt;(Mladin et al., 2014)&lt;/DisplayText&gt;&lt;record&gt;&lt;rec-number&gt;5&lt;/rec-number&gt;&lt;foreign-keys&gt;&lt;key app="EN" db-id="2azxrr55yzsrvjeat08xxttc2vx2zsvv5x9a" timestamp="1706843760"&gt;5&lt;/key&gt;&lt;/foreign-keys&gt;&lt;ref-type name="Journal Article"&gt;17&lt;/ref-type&gt;&lt;contributors&gt;&lt;authors&gt;&lt;author&gt;Mladin, C.&lt;/author&gt;&lt;author&gt;Ciobica, A.&lt;/author&gt;&lt;author&gt;Lefter, R.&lt;/author&gt;&lt;author&gt;Popescu, A.&lt;/author&gt;&lt;author&gt;Bild, W.&lt;/author&gt;&lt;/authors&gt;&lt;/contributors&gt;&lt;titles&gt;&lt;title&gt;Deuterium-depleted water has stimulating effects on long-term memory in rats&lt;/title&gt;&lt;secondary-title&gt;Neurosci Lett&lt;/secondary-title&gt;&lt;/titles&gt;&lt;periodical&gt;&lt;full-title&gt;Neurosci Lett&lt;/full-title&gt;&lt;/periodical&gt;&lt;pages&gt;154-8&lt;/pages&gt;&lt;volume&gt;583&lt;/volume&gt;&lt;dates&gt;&lt;year&gt;2014&lt;/year&gt;&lt;/dates&gt;&lt;urls&gt;&lt;/urls&gt;&lt;/record&gt;&lt;/Cite&gt;&lt;/EndNote&gt;</w:instrText>
      </w:r>
      <w:r w:rsidR="006B298B">
        <w:rPr>
          <w:rFonts w:eastAsiaTheme="minorEastAsia"/>
        </w:rPr>
        <w:fldChar w:fldCharType="separate"/>
      </w:r>
      <w:r w:rsidR="006B298B">
        <w:rPr>
          <w:rFonts w:eastAsiaTheme="minorEastAsia"/>
          <w:noProof/>
        </w:rPr>
        <w:t>(Mladin et al., 2014)</w:t>
      </w:r>
      <w:r w:rsidR="006B298B">
        <w:rPr>
          <w:rFonts w:eastAsiaTheme="minorEastAsia"/>
        </w:rPr>
        <w:fldChar w:fldCharType="end"/>
      </w:r>
      <w:r>
        <w:rPr>
          <w:rFonts w:eastAsiaTheme="minorEastAsia"/>
        </w:rPr>
        <w:t>. Meanwhile, nutrients that cannot be fully absorbed by cells and fats, cholesterol accumulated in the body are subsequently expelled</w:t>
      </w:r>
      <w:r w:rsidR="00A820C4">
        <w:rPr>
          <w:rFonts w:eastAsiaTheme="minorEastAsia" w:hint="eastAsia"/>
        </w:rPr>
        <w:t xml:space="preserve"> </w:t>
      </w:r>
      <w:r w:rsidR="00A820C4">
        <w:rPr>
          <w:rFonts w:eastAsiaTheme="minorEastAsia"/>
        </w:rPr>
        <w:fldChar w:fldCharType="begin"/>
      </w:r>
      <w:r w:rsidR="00066E4C">
        <w:rPr>
          <w:rFonts w:eastAsiaTheme="minorEastAsia"/>
        </w:rPr>
        <w:instrText xml:space="preserve"> ADDIN EN.CITE &lt;EndNote&gt;&lt;Cite&gt;&lt;Author&gt;Cong&lt;/Author&gt;&lt;Year&gt;2012&lt;/Year&gt;&lt;RecNum&gt;224&lt;/RecNum&gt;&lt;DisplayText&gt;(Cong, 2012)&lt;/DisplayText&gt;&lt;record&gt;&lt;rec-number&gt;224&lt;/rec-number&gt;&lt;foreign-keys&gt;&lt;key app="EN" db-id="2azxrr55yzsrvjeat08xxttc2vx2zsvv5x9a" timestamp="1743490523"&gt;224&lt;/key&gt;&lt;/foreign-keys&gt;&lt;ref-type name="Journal Article"&gt;17&lt;/ref-type&gt;&lt;contributors&gt;&lt;authors&gt;&lt;author&gt;Cong, F. S.&lt;/author&gt;&lt;/authors&gt;&lt;/contributors&gt;&lt;titles&gt;&lt;title&gt;Deuterium-depleted water inhibits human lung carcinoma cell growth by apoptosis&lt;/title&gt;&lt;secondary-title&gt;Experimental and Therapeutic Medicine&lt;/secondary-title&gt;&lt;/titles&gt;&lt;periodical&gt;&lt;full-title&gt;Experimental and Therapeutic Medicine&lt;/full-title&gt;&lt;/periodical&gt;&lt;pages&gt;277-281&lt;/pages&gt;&lt;volume&gt;3&lt;/volume&gt;&lt;number&gt;2&lt;/number&gt;&lt;dates&gt;&lt;year&gt;2012&lt;/year&gt;&lt;/dates&gt;&lt;urls&gt;&lt;/urls&gt;&lt;/record&gt;&lt;/Cite&gt;&lt;Cite&gt;&lt;Author&gt;Cong&lt;/Author&gt;&lt;Year&gt;2012&lt;/Year&gt;&lt;RecNum&gt;224&lt;/RecNum&gt;&lt;record&gt;&lt;rec-number&gt;224&lt;/rec-number&gt;&lt;foreign-keys&gt;&lt;key app="EN" db-id="2azxrr55yzsrvjeat08xxttc2vx2zsvv5x9a" timestamp="1743490523"&gt;224&lt;/key&gt;&lt;/foreign-keys&gt;&lt;ref-type name="Journal Article"&gt;17&lt;/ref-type&gt;&lt;contributors&gt;&lt;authors&gt;&lt;author&gt;Cong, F. S.&lt;/author&gt;&lt;/authors&gt;&lt;/contributors&gt;&lt;titles&gt;&lt;title&gt;Deuterium-depleted water inhibits human lung carcinoma cell growth by apoptosis&lt;/title&gt;&lt;secondary-title&gt;Experimental and Therapeutic Medicine&lt;/secondary-title&gt;&lt;/titles&gt;&lt;periodical&gt;&lt;full-title&gt;Experimental and Therapeutic Medicine&lt;/full-title&gt;&lt;/periodical&gt;&lt;pages&gt;277-281&lt;/pages&gt;&lt;volume&gt;3&lt;/volume&gt;&lt;number&gt;2&lt;/number&gt;&lt;dates&gt;&lt;year&gt;2012&lt;/year&gt;&lt;/dates&gt;&lt;urls&gt;&lt;/urls&gt;&lt;/record&gt;&lt;/Cite&gt;&lt;/EndNote&gt;</w:instrText>
      </w:r>
      <w:r w:rsidR="00A820C4">
        <w:rPr>
          <w:rFonts w:eastAsiaTheme="minorEastAsia"/>
        </w:rPr>
        <w:fldChar w:fldCharType="separate"/>
      </w:r>
      <w:r w:rsidR="00A820C4">
        <w:rPr>
          <w:rFonts w:eastAsiaTheme="minorEastAsia"/>
          <w:noProof/>
        </w:rPr>
        <w:t>(Cong, 2012)</w:t>
      </w:r>
      <w:r w:rsidR="00A820C4">
        <w:rPr>
          <w:rFonts w:eastAsiaTheme="minorEastAsia"/>
        </w:rPr>
        <w:fldChar w:fldCharType="end"/>
      </w:r>
      <w:r>
        <w:rPr>
          <w:rFonts w:eastAsiaTheme="minorEastAsia"/>
        </w:rPr>
        <w:t>.</w:t>
      </w:r>
      <w:r>
        <w:rPr>
          <w:rFonts w:eastAsiaTheme="minorEastAsia" w:hint="eastAsia"/>
        </w:rPr>
        <w:t xml:space="preserve"> </w:t>
      </w:r>
      <w:r>
        <w:rPr>
          <w:rFonts w:eastAsiaTheme="minorEastAsia"/>
        </w:rPr>
        <w:t>According to professional research, in a deuterium-depleted environment, due to the reduction in molecular bond energy, enzyme</w:t>
      </w:r>
      <w:r>
        <w:rPr>
          <w:rFonts w:eastAsiaTheme="minorEastAsia" w:hint="eastAsia"/>
        </w:rPr>
        <w:t xml:space="preserve"> </w:t>
      </w:r>
      <w:r>
        <w:rPr>
          <w:rFonts w:eastAsiaTheme="minorEastAsia"/>
        </w:rPr>
        <w:t xml:space="preserve">activity can be enhanced, and the process of DNA replication and repair can be promoted. Long-term consumption of </w:t>
      </w:r>
      <w:r>
        <w:rPr>
          <w:rFonts w:eastAsiaTheme="minorEastAsia" w:hint="eastAsia"/>
        </w:rPr>
        <w:t>DDW</w:t>
      </w:r>
      <w:r>
        <w:rPr>
          <w:rFonts w:eastAsiaTheme="minorEastAsia"/>
        </w:rPr>
        <w:t xml:space="preserve"> can create a deuterium-depleted environment in the body, conducive to DNA repair, effectively delaying aging, and reducing the incidence of tumors</w:t>
      </w:r>
      <w:r w:rsidR="000D5915">
        <w:rPr>
          <w:rFonts w:eastAsiaTheme="minorEastAsia" w:hint="eastAsia"/>
        </w:rPr>
        <w:t xml:space="preserve"> </w:t>
      </w:r>
      <w:r w:rsidR="000D5915">
        <w:rPr>
          <w:rFonts w:eastAsiaTheme="minorEastAsia"/>
        </w:rPr>
        <w:fldChar w:fldCharType="begin"/>
      </w:r>
      <w:r w:rsidR="000C2EC7">
        <w:rPr>
          <w:rFonts w:eastAsiaTheme="minorEastAsia"/>
        </w:rPr>
        <w:instrText xml:space="preserve"> ADDIN EN.CITE &lt;EndNote&gt;&lt;Cite&gt;&lt;Author&gt;Krempels&lt;/Author&gt;&lt;Year&gt;2013&lt;/Year&gt;&lt;RecNum&gt;225&lt;/RecNum&gt;&lt;DisplayText&gt;(Krempels, 2013)&lt;/DisplayText&gt;&lt;record&gt;&lt;rec-number&gt;225&lt;/rec-number&gt;&lt;foreign-keys&gt;&lt;key app="EN" db-id="2azxrr55yzsrvjeat08xxttc2vx2zsvv5x9a" timestamp="1743490523"&gt;225&lt;/key&gt;&lt;/foreign-keys&gt;&lt;ref-type name="Journal Article"&gt;17&lt;/ref-type&gt;&lt;contributors&gt;&lt;authors&gt;&lt;author&gt;Krempels, K.&lt;/author&gt;&lt;/authors&gt;&lt;/contributors&gt;&lt;titles&gt;&lt;title&gt;Deuterium depletion may delay the progression of prostate cancer&lt;/title&gt;&lt;secondary-title&gt;Journal of Cancer Therapy&lt;/secondary-title&gt;&lt;/titles&gt;&lt;periodical&gt;&lt;full-title&gt;Journal of Cancer Therapy&lt;/full-title&gt;&lt;/periodical&gt;&lt;pages&gt;874-882&lt;/pages&gt;&lt;volume&gt;4&lt;/volume&gt;&lt;number&gt;4&lt;/number&gt;&lt;dates&gt;&lt;year&gt;2013&lt;/year&gt;&lt;/dates&gt;&lt;urls&gt;&lt;/urls&gt;&lt;/record&gt;&lt;/Cite&gt;&lt;Cite&gt;&lt;Author&gt;Krempels&lt;/Author&gt;&lt;Year&gt;2013&lt;/Year&gt;&lt;RecNum&gt;225&lt;/RecNum&gt;&lt;record&gt;&lt;rec-number&gt;225&lt;/rec-number&gt;&lt;foreign-keys&gt;&lt;key app="EN" db-id="2azxrr55yzsrvjeat08xxttc2vx2zsvv5x9a" timestamp="1743490523"&gt;225&lt;/key&gt;&lt;/foreign-keys&gt;&lt;ref-type name="Journal Article"&gt;17&lt;/ref-type&gt;&lt;contributors&gt;&lt;authors&gt;&lt;author&gt;Krempels, K.&lt;/author&gt;&lt;/authors&gt;&lt;/contributors&gt;&lt;titles&gt;&lt;title&gt;Deuterium depletion may delay the progression of prostate cancer&lt;/title&gt;&lt;secondary-title&gt;Journal of Cancer Therapy&lt;/secondary-title&gt;&lt;/titles&gt;&lt;periodical&gt;&lt;full-title&gt;Journal of Cancer Therapy&lt;/full-title&gt;&lt;/periodical&gt;&lt;pages&gt;874-882&lt;/pages&gt;&lt;volume&gt;4&lt;/volume&gt;&lt;number&gt;4&lt;/number&gt;&lt;dates&gt;&lt;year&gt;2013&lt;/year&gt;&lt;/dates&gt;&lt;urls&gt;&lt;/urls&gt;&lt;/record&gt;&lt;/Cite&gt;&lt;/EndNote&gt;</w:instrText>
      </w:r>
      <w:r w:rsidR="000D5915">
        <w:rPr>
          <w:rFonts w:eastAsiaTheme="minorEastAsia"/>
        </w:rPr>
        <w:fldChar w:fldCharType="separate"/>
      </w:r>
      <w:r w:rsidR="000D5915">
        <w:rPr>
          <w:rFonts w:eastAsiaTheme="minorEastAsia"/>
          <w:noProof/>
        </w:rPr>
        <w:t>(Krempels, 2013)</w:t>
      </w:r>
      <w:r w:rsidR="000D5915">
        <w:rPr>
          <w:rFonts w:eastAsiaTheme="minorEastAsia"/>
        </w:rPr>
        <w:fldChar w:fldCharType="end"/>
      </w:r>
      <w:r>
        <w:rPr>
          <w:rFonts w:eastAsiaTheme="minorEastAsia"/>
        </w:rPr>
        <w:t>.</w:t>
      </w:r>
      <w:r w:rsidR="000D5915">
        <w:rPr>
          <w:rFonts w:eastAsiaTheme="minorEastAsia" w:hint="eastAsia"/>
        </w:rPr>
        <w:t xml:space="preserve"> </w:t>
      </w:r>
      <w:r>
        <w:rPr>
          <w:rFonts w:eastAsiaTheme="minorEastAsia"/>
        </w:rPr>
        <w:t xml:space="preserve">Currently, many countries around the world, such as Japan and Romania, have introduced </w:t>
      </w:r>
      <w:r>
        <w:rPr>
          <w:rFonts w:eastAsiaTheme="minorEastAsia" w:hint="eastAsia"/>
        </w:rPr>
        <w:t>DDW</w:t>
      </w:r>
      <w:r>
        <w:rPr>
          <w:rFonts w:eastAsiaTheme="minorEastAsia"/>
        </w:rPr>
        <w:t xml:space="preserve"> to the market. In the United States and other developed countries in Europe and America, the use of </w:t>
      </w:r>
      <w:r>
        <w:rPr>
          <w:rFonts w:eastAsiaTheme="minorEastAsia" w:hint="eastAsia"/>
        </w:rPr>
        <w:t>DDW</w:t>
      </w:r>
      <w:r>
        <w:rPr>
          <w:rFonts w:eastAsiaTheme="minorEastAsia"/>
        </w:rPr>
        <w:t xml:space="preserve"> has been extended to the medical field. In the future, with the advancement of </w:t>
      </w:r>
      <w:r>
        <w:rPr>
          <w:rFonts w:eastAsiaTheme="minorEastAsia" w:hint="eastAsia"/>
        </w:rPr>
        <w:t>DDW</w:t>
      </w:r>
      <w:r>
        <w:rPr>
          <w:rFonts w:eastAsiaTheme="minorEastAsia"/>
        </w:rPr>
        <w:t xml:space="preserve"> preparation technology and societal development, drinking </w:t>
      </w:r>
      <w:r>
        <w:rPr>
          <w:rFonts w:eastAsiaTheme="minorEastAsia" w:hint="eastAsia"/>
        </w:rPr>
        <w:t>DDW</w:t>
      </w:r>
      <w:r>
        <w:rPr>
          <w:rFonts w:eastAsiaTheme="minorEastAsia"/>
        </w:rPr>
        <w:t xml:space="preserve"> may become a common means of maintaining health</w:t>
      </w:r>
      <w:bookmarkStart w:id="194" w:name="_Toc149639987"/>
      <w:r w:rsidR="003B55D3">
        <w:rPr>
          <w:rFonts w:eastAsiaTheme="minorEastAsia" w:hint="eastAsia"/>
        </w:rPr>
        <w:t xml:space="preserve"> </w:t>
      </w:r>
      <w:r>
        <w:rPr>
          <w:rFonts w:eastAsiaTheme="minorEastAsia"/>
        </w:rPr>
        <w:fldChar w:fldCharType="begin"/>
      </w:r>
      <w:r w:rsidR="00F5773F">
        <w:rPr>
          <w:rFonts w:eastAsiaTheme="minorEastAsia"/>
        </w:rPr>
        <w:instrText xml:space="preserve"> ADDIN EN.CITE &lt;EndNote&gt;&lt;Cite&gt;&lt;Author&gt;Dhyani&lt;/Author&gt;&lt;Year&gt;2019&lt;/Year&gt;&lt;RecNum&gt;132&lt;/RecNum&gt;&lt;DisplayText&gt;(Dhyani et al., 2019)&lt;/DisplayText&gt;&lt;record&gt;&lt;rec-number&gt;132&lt;/rec-number&gt;&lt;foreign-keys&gt;&lt;key app="EN" db-id="2azxrr55yzsrvjeat08xxttc2vx2zsvv5x9a" timestamp="1736057122"&gt;132&lt;/key&gt;&lt;/foreign-keys&gt;&lt;ref-type name="Journal Article"&gt;17&lt;/ref-type&gt;&lt;contributors&gt;&lt;authors&gt;&lt;author&gt;Dhyani,A.&lt;/author&gt;&lt;author&gt;Kumar,V.&lt;/author&gt;&lt;author&gt;Singh,N.&lt;/author&gt;&lt;author&gt;Joshi,R.C.&lt;/author&gt;&lt;/authors&gt;&lt;/contributors&gt;&lt;titles&gt;&lt;title&gt;Deuterium depleted water: Non-nuclear applications in medicines&lt;/title&gt;&lt;secondary-title&gt;International Journal of Engineering and Applied Technologies&lt;/secondary-title&gt;&lt;/titles&gt;&lt;periodical&gt;&lt;full-title&gt;International Journal of Engineering and Applied Technologies&lt;/full-title&gt;&lt;/periodical&gt;&lt;pages&gt;484-488&lt;/pages&gt;&lt;volume&gt;4&lt;/volume&gt;&lt;dates&gt;&lt;year&gt;2019&lt;/year&gt;&lt;/dates&gt;&lt;urls&gt;&lt;/urls&gt;&lt;/record&gt;&lt;/Cite&gt;&lt;/EndNote&gt;</w:instrText>
      </w:r>
      <w:r>
        <w:rPr>
          <w:rFonts w:eastAsiaTheme="minorEastAsia"/>
        </w:rPr>
        <w:fldChar w:fldCharType="separate"/>
      </w:r>
      <w:r w:rsidR="00F5773F">
        <w:rPr>
          <w:rFonts w:eastAsiaTheme="minorEastAsia"/>
          <w:noProof/>
        </w:rPr>
        <w:t>(Dhyani et al., 2019)</w:t>
      </w:r>
      <w:r>
        <w:rPr>
          <w:rFonts w:eastAsiaTheme="minorEastAsia"/>
        </w:rPr>
        <w:fldChar w:fldCharType="end"/>
      </w:r>
      <w:r>
        <w:rPr>
          <w:rFonts w:eastAsiaTheme="minorEastAsia" w:hint="eastAsia"/>
        </w:rPr>
        <w:t>.</w:t>
      </w:r>
    </w:p>
    <w:p w14:paraId="1E279E44" w14:textId="0727BDBC" w:rsidR="00EE06ED" w:rsidRDefault="00B84895" w:rsidP="00160A85">
      <w:pPr>
        <w:pStyle w:val="2-2"/>
        <w:rPr>
          <w:rFonts w:eastAsiaTheme="minorEastAsia"/>
          <w:sz w:val="24"/>
          <w:szCs w:val="24"/>
        </w:rPr>
      </w:pPr>
      <w:bookmarkStart w:id="195" w:name="_Toc28620"/>
      <w:bookmarkStart w:id="196" w:name="_Toc198303139"/>
      <w:bookmarkStart w:id="197" w:name="_Toc200635289"/>
      <w:r>
        <w:t xml:space="preserve">1.2 Research </w:t>
      </w:r>
      <w:r>
        <w:rPr>
          <w:rFonts w:hint="eastAsia"/>
        </w:rPr>
        <w:t>problem</w:t>
      </w:r>
      <w:bookmarkEnd w:id="194"/>
      <w:r>
        <w:rPr>
          <w:rFonts w:hint="eastAsia"/>
        </w:rPr>
        <w:t xml:space="preserve"> and questions</w:t>
      </w:r>
      <w:bookmarkEnd w:id="195"/>
      <w:bookmarkEnd w:id="196"/>
      <w:bookmarkEnd w:id="197"/>
    </w:p>
    <w:p w14:paraId="70EF563D" w14:textId="77777777" w:rsidR="00EE06ED" w:rsidRDefault="00B84895" w:rsidP="00160A85">
      <w:pPr>
        <w:pStyle w:val="3-3"/>
      </w:pPr>
      <w:bookmarkStart w:id="198" w:name="_Toc12418"/>
      <w:bookmarkStart w:id="199" w:name="_Toc198303140"/>
      <w:bookmarkStart w:id="200" w:name="_Toc200635290"/>
      <w:r>
        <w:t xml:space="preserve">1.2.1 </w:t>
      </w:r>
      <w:r>
        <w:rPr>
          <w:rFonts w:hint="eastAsia"/>
        </w:rPr>
        <w:t xml:space="preserve">Research </w:t>
      </w:r>
      <w:r>
        <w:t>problem</w:t>
      </w:r>
      <w:bookmarkEnd w:id="198"/>
      <w:bookmarkEnd w:id="199"/>
      <w:bookmarkEnd w:id="200"/>
      <w:r>
        <w:rPr>
          <w:rFonts w:hint="eastAsia"/>
        </w:rPr>
        <w:t xml:space="preserve"> </w:t>
      </w:r>
    </w:p>
    <w:p w14:paraId="28CC6390" w14:textId="77777777" w:rsidR="00EE06ED" w:rsidRDefault="00B84895" w:rsidP="00160A85">
      <w:pPr>
        <w:pStyle w:val="555-"/>
        <w:ind w:firstLine="0"/>
        <w:rPr>
          <w:rFonts w:eastAsiaTheme="minorEastAsia"/>
        </w:rPr>
      </w:pPr>
      <w:r>
        <w:rPr>
          <w:rFonts w:eastAsiaTheme="minorEastAsia" w:hint="eastAsia"/>
        </w:rPr>
        <w:t>A</w:t>
      </w:r>
      <w:r>
        <w:rPr>
          <w:rFonts w:eastAsiaTheme="minorEastAsia"/>
        </w:rPr>
        <w:t xml:space="preserve">t present in China, </w:t>
      </w:r>
      <w:r>
        <w:rPr>
          <w:rFonts w:eastAsiaTheme="minorEastAsia" w:hint="eastAsia"/>
        </w:rPr>
        <w:t>DDW</w:t>
      </w:r>
      <w:r>
        <w:rPr>
          <w:rFonts w:eastAsiaTheme="minorEastAsia"/>
        </w:rPr>
        <w:t xml:space="preserve"> is in a "blue ocean market." Due to the insufficiently perfected market positioning of </w:t>
      </w:r>
      <w:r>
        <w:rPr>
          <w:rFonts w:eastAsiaTheme="minorEastAsia" w:hint="eastAsia"/>
        </w:rPr>
        <w:t>DDW</w:t>
      </w:r>
      <w:r>
        <w:rPr>
          <w:rFonts w:eastAsiaTheme="minorEastAsia"/>
        </w:rPr>
        <w:t xml:space="preserve"> companies, it is difficult to formulate and implement various marketing methods, institutionalized strategies, and lack some specific measures, leading to some strategies existing mostly on paper and failing to avoid many deviations when implementing policies. Currently, the various factors affecting market positioning change with the constantly evolving market, the overall marketing strategy's effect is unknown, more flexible, and dynamic marketing strategies cannot be specifically formulated, leading to relatively rigid and inflexible marketing strategies that may not adapt to various market changes. </w:t>
      </w:r>
      <w:r>
        <w:rPr>
          <w:rFonts w:eastAsiaTheme="minorEastAsia" w:hint="eastAsia"/>
        </w:rPr>
        <w:t xml:space="preserve">Moreover, newly established companies often face challenges in the development of their marketing capabilities, characterized by a lack of marketing personnel. As their sales scale expands, the issue of insufficient professional qualifications among sales personnel gradually </w:t>
      </w:r>
      <w:r>
        <w:rPr>
          <w:rFonts w:eastAsiaTheme="minorEastAsia" w:hint="eastAsia"/>
        </w:rPr>
        <w:lastRenderedPageBreak/>
        <w:t xml:space="preserve">becomes apparent. This highlights the need for these companies to focus on enhancing their marketing and sales competencies, including recruiting and training qualified personnel, </w:t>
      </w:r>
      <w:proofErr w:type="gramStart"/>
      <w:r>
        <w:rPr>
          <w:rFonts w:eastAsiaTheme="minorEastAsia" w:hint="eastAsia"/>
        </w:rPr>
        <w:t>in order to</w:t>
      </w:r>
      <w:proofErr w:type="gramEnd"/>
      <w:r>
        <w:rPr>
          <w:rFonts w:eastAsiaTheme="minorEastAsia" w:hint="eastAsia"/>
        </w:rPr>
        <w:t xml:space="preserve"> effectively navigate and capitalize on market opportunities.</w:t>
      </w:r>
      <w:r>
        <w:rPr>
          <w:rFonts w:eastAsiaTheme="minorEastAsia"/>
        </w:rPr>
        <w:t xml:space="preserve"> Companies have not established favorable brand loyalty and lack a specific consumer group. </w:t>
      </w:r>
      <w:r>
        <w:rPr>
          <w:rFonts w:eastAsiaTheme="minorEastAsia" w:hint="eastAsia"/>
        </w:rPr>
        <w:t>Although the company possesses certain advantages in terms of product quality, service, and pricing, and has successfully established a good brand image locally, the level of customer brand loyalty remains low due to the company's lack of national expansion. Furthermore, the company has not yet succeeded in attracting a specific consumer group.</w:t>
      </w:r>
      <w:r>
        <w:rPr>
          <w:rFonts w:eastAsiaTheme="minorEastAsia"/>
        </w:rPr>
        <w:t xml:space="preserve"> Additionally, the beverage market has a significant product substitution effect. How to face the competition from mature substitute products of many large and medium-sized enterprises is also an issue that needs consideration. Despite various unfavorable factors, there are also many favorable conditions. Therefore, how to leverage strengths, circumvent weaknesses, and achieve precise market positioning is a matter of urgency. The determination of value positioning and business models for </w:t>
      </w:r>
      <w:r>
        <w:rPr>
          <w:rFonts w:eastAsiaTheme="minorEastAsia" w:hint="eastAsia"/>
        </w:rPr>
        <w:t>DDW</w:t>
      </w:r>
      <w:r>
        <w:rPr>
          <w:rFonts w:eastAsiaTheme="minorEastAsia"/>
        </w:rPr>
        <w:t xml:space="preserve">, combined with the pursuit of pioneering market breakthroughs, constitute the core research objectives of this study. With technological progress, the future will see many new products breaking into "blue ocean markets." This topic, using </w:t>
      </w:r>
      <w:r>
        <w:rPr>
          <w:rFonts w:eastAsiaTheme="minorEastAsia" w:hint="eastAsia"/>
        </w:rPr>
        <w:t>DDW</w:t>
      </w:r>
      <w:r>
        <w:rPr>
          <w:rFonts w:eastAsiaTheme="minorEastAsia"/>
        </w:rPr>
        <w:t xml:space="preserve"> as a case study, aims to provide a reference for the development of similar new products in “blue ocean markets”.</w:t>
      </w:r>
    </w:p>
    <w:p w14:paraId="44145976" w14:textId="77777777" w:rsidR="00EE06ED" w:rsidRDefault="00B84895" w:rsidP="00160A85">
      <w:pPr>
        <w:pStyle w:val="555-"/>
        <w:rPr>
          <w:rFonts w:eastAsiaTheme="minorEastAsia"/>
        </w:rPr>
      </w:pPr>
      <w:r>
        <w:rPr>
          <w:rFonts w:eastAsiaTheme="minorEastAsia"/>
        </w:rPr>
        <w:t xml:space="preserve">As an exploration of good business models, this thesis suggests that </w:t>
      </w:r>
      <w:r>
        <w:rPr>
          <w:rFonts w:eastAsiaTheme="minorEastAsia" w:hint="eastAsia"/>
        </w:rPr>
        <w:t>DDW</w:t>
      </w:r>
      <w:r>
        <w:rPr>
          <w:rFonts w:eastAsiaTheme="minorEastAsia"/>
        </w:rPr>
        <w:t xml:space="preserve"> enterprises should do the following:</w:t>
      </w:r>
    </w:p>
    <w:p w14:paraId="5BB8EF03" w14:textId="77777777" w:rsidR="00EE06ED" w:rsidRDefault="00B84895" w:rsidP="00160A85">
      <w:pPr>
        <w:pStyle w:val="555-"/>
        <w:rPr>
          <w:rFonts w:eastAsiaTheme="minorEastAsia"/>
        </w:rPr>
      </w:pPr>
      <w:r>
        <w:rPr>
          <w:rFonts w:eastAsiaTheme="minorEastAsia"/>
        </w:rPr>
        <w:t xml:space="preserve">(1) Analyze the current state of the target market and identify the enterprise's potential competitive advantages. </w:t>
      </w:r>
    </w:p>
    <w:p w14:paraId="60B63C8D" w14:textId="77777777" w:rsidR="00EE06ED" w:rsidRDefault="00B84895" w:rsidP="00160A85">
      <w:pPr>
        <w:pStyle w:val="555-"/>
        <w:rPr>
          <w:rFonts w:eastAsiaTheme="minorEastAsia"/>
        </w:rPr>
      </w:pPr>
      <w:r>
        <w:rPr>
          <w:rFonts w:eastAsiaTheme="minorEastAsia"/>
        </w:rPr>
        <w:t xml:space="preserve">The starting point and basic elements of market positioning involve determining the product's characteristics. It is essential first to understand the product positioning of competitors, which aspects of the product or service are provided, the importance of certain product attributes, a clear understanding of the target market's customer needs and what they truly require, how competitors perform in the market, and what the enterprise should and </w:t>
      </w:r>
      <w:proofErr w:type="gramStart"/>
      <w:r>
        <w:rPr>
          <w:rFonts w:eastAsiaTheme="minorEastAsia"/>
        </w:rPr>
        <w:t>can do</w:t>
      </w:r>
      <w:proofErr w:type="gramEnd"/>
      <w:r>
        <w:rPr>
          <w:rFonts w:eastAsiaTheme="minorEastAsia"/>
        </w:rPr>
        <w:t xml:space="preserve"> regarding competitors' market positioning and the real needs of potential customers. Additionally, attention should be paid to the enterprise's conditions, such as product attributes that, despite being of more interest to customers, cannot become your market positioning target if the enterprise lacks strength. Enterprise marketers must systematically design, search, analyze, and report data and research findings on these issues through all research means, mastering and determining where their potential competitive advantages lie.</w:t>
      </w:r>
    </w:p>
    <w:p w14:paraId="4A3DCDBB" w14:textId="77777777" w:rsidR="00EE06ED" w:rsidRDefault="00B84895" w:rsidP="00160A85">
      <w:pPr>
        <w:pStyle w:val="555-"/>
        <w:rPr>
          <w:rFonts w:eastAsiaTheme="minorEastAsia"/>
        </w:rPr>
      </w:pPr>
      <w:r>
        <w:rPr>
          <w:rFonts w:eastAsiaTheme="minorEastAsia"/>
        </w:rPr>
        <w:t>(2) Accurately select their competitive advantages, showcase their unique competitive edge, and conduct preliminary positioning for the target market.</w:t>
      </w:r>
    </w:p>
    <w:p w14:paraId="400A56FA" w14:textId="77777777" w:rsidR="00EE06ED" w:rsidRDefault="00B84895" w:rsidP="00160A85">
      <w:pPr>
        <w:pStyle w:val="555-"/>
        <w:rPr>
          <w:rFonts w:eastAsiaTheme="minorEastAsia"/>
        </w:rPr>
      </w:pPr>
      <w:r>
        <w:rPr>
          <w:rFonts w:eastAsiaTheme="minorEastAsia"/>
        </w:rPr>
        <w:lastRenderedPageBreak/>
        <w:t xml:space="preserve">Competitive advantage refers to a company's ability to surpass its competitors. This ability can be existing or potential. Selecting competitive advantages is </w:t>
      </w:r>
      <w:proofErr w:type="gramStart"/>
      <w:r>
        <w:rPr>
          <w:rFonts w:eastAsiaTheme="minorEastAsia"/>
        </w:rPr>
        <w:t>actually a</w:t>
      </w:r>
      <w:proofErr w:type="gramEnd"/>
      <w:r>
        <w:rPr>
          <w:rFonts w:eastAsiaTheme="minorEastAsia"/>
        </w:rPr>
        <w:t xml:space="preserve"> process of comparing the strengths of the enterprise and its competitors in various aspects. The comparison indicators should be a complete system to accurately select relative competitive advantages. After clarifying their competitive advantages, enterprises should accurately communicate their unique competitive advantages to potential customers through a series of publicity and promotion activities, leaving a deep impression in the customers' minds. The enterprise's most advantageous items should preliminarily determine the enterprise's position in the target market.</w:t>
      </w:r>
    </w:p>
    <w:p w14:paraId="67B778B4" w14:textId="77777777" w:rsidR="00EE06ED" w:rsidRDefault="00B84895" w:rsidP="00160A85">
      <w:pPr>
        <w:pStyle w:val="555-"/>
        <w:rPr>
          <w:rFonts w:eastAsiaTheme="minorEastAsia"/>
        </w:rPr>
      </w:pPr>
      <w:r>
        <w:rPr>
          <w:rFonts w:eastAsiaTheme="minorEastAsia"/>
        </w:rPr>
        <w:t xml:space="preserve">(3) Effectively present the enterprise's market positioning to the market. </w:t>
      </w:r>
    </w:p>
    <w:p w14:paraId="049E80F6" w14:textId="77777777" w:rsidR="00EE06ED" w:rsidRDefault="00B84895" w:rsidP="00160A85">
      <w:pPr>
        <w:pStyle w:val="555-"/>
        <w:rPr>
          <w:rFonts w:eastAsiaTheme="minorEastAsia"/>
        </w:rPr>
      </w:pPr>
      <w:r>
        <w:rPr>
          <w:rFonts w:eastAsiaTheme="minorEastAsia"/>
        </w:rPr>
        <w:t>The product characteristics determined by the enterprise are advantages for effectively participating in market competition, but these advantages do not automatically show up in the market. Therefore, the main task of this step is for the enterprise to accurately communicate its unique competitive advantages to potential customers through a series of promotional activities, leaving a deep impression in the customers' minds. Therefore, enterprises should first make the target customers understand, recognize, become familiar with, agree with, like, and prefer the enterprise's market positioning, establishing an image consistent with positioning in the eyes of customers. Secondly, enterprises should strengthen the image among target customers through various efforts, maintain target customers' understanding, stabilize their attitudes, and deepen their emotions, to consolidate the image consistent with the market.</w:t>
      </w:r>
    </w:p>
    <w:p w14:paraId="4FC6229A" w14:textId="77777777" w:rsidR="00EE06ED" w:rsidRDefault="00B84895" w:rsidP="00160A85">
      <w:pPr>
        <w:pStyle w:val="555-"/>
        <w:rPr>
          <w:rFonts w:eastAsiaTheme="minorEastAsia"/>
        </w:rPr>
      </w:pPr>
      <w:r>
        <w:rPr>
          <w:rFonts w:eastAsiaTheme="minorEastAsia"/>
        </w:rPr>
        <w:t xml:space="preserve">(4) Positioning, adjustment, and repositioning. </w:t>
      </w:r>
    </w:p>
    <w:p w14:paraId="7F2A417D" w14:textId="77777777" w:rsidR="00EE06ED" w:rsidRDefault="00B84895" w:rsidP="00160A85">
      <w:pPr>
        <w:pStyle w:val="555-"/>
        <w:rPr>
          <w:rFonts w:eastAsiaTheme="minorEastAsia"/>
        </w:rPr>
      </w:pPr>
      <w:r>
        <w:rPr>
          <w:rFonts w:eastAsiaTheme="minorEastAsia"/>
        </w:rPr>
        <w:t xml:space="preserve">Effective market positioning depends not on what the enterprise thinks but on what the customers think. The most direct reflection of successful market positioning is the attitude and perception of customers towards the enterprise and its products. Customers' understanding of the enterprise is not static. Due to competitors' interference or poor communication, the market image can become blurred, customers' understanding of the enterprise can deviate, and their attitudes can change. Therefore, after establishing the market image, the enterprise should also continue to provide new arguments and viewpoints for customers, timely correct behaviors inconsistent with market positioning, consolidate the market image, and maintain and strengthen customers' perception and understanding of the enterprise. </w:t>
      </w:r>
      <w:r>
        <w:rPr>
          <w:rFonts w:eastAsiaTheme="minorEastAsia" w:hint="eastAsia"/>
        </w:rPr>
        <w:t>DDW</w:t>
      </w:r>
      <w:r>
        <w:rPr>
          <w:rFonts w:eastAsiaTheme="minorEastAsia"/>
        </w:rPr>
        <w:t xml:space="preserve"> enterprises should pay attention to target customers' understanding deviations of their market positioning, or confusion and misunderstanding caused by incorrect market positioning propaganda by the enterprise, and timely correct the image inconsistent with market positioning. Additionally, if competitors launch new products close to the enterprise's product positioning, capturing part of the product market, causing a decline in the enterprise's product market share, or if consumer </w:t>
      </w:r>
      <w:r>
        <w:rPr>
          <w:rFonts w:eastAsiaTheme="minorEastAsia"/>
        </w:rPr>
        <w:lastRenderedPageBreak/>
        <w:t>demand or preferences change, causing a sharp decline in sales of the enterprise's products, it should also be considered to adjust the enterprise's positioning.</w:t>
      </w:r>
    </w:p>
    <w:p w14:paraId="131F468F" w14:textId="77777777" w:rsidR="00EE06ED" w:rsidRDefault="00B84895" w:rsidP="00160A85">
      <w:pPr>
        <w:pStyle w:val="555-"/>
        <w:rPr>
          <w:rFonts w:eastAsiaTheme="minorEastAsia"/>
        </w:rPr>
      </w:pPr>
      <w:r>
        <w:rPr>
          <w:rFonts w:eastAsiaTheme="minorEastAsia"/>
        </w:rPr>
        <w:t xml:space="preserve">To better understand the business model design and market entry strategies for </w:t>
      </w:r>
      <w:r>
        <w:rPr>
          <w:rFonts w:eastAsiaTheme="minorEastAsia" w:hint="eastAsia"/>
        </w:rPr>
        <w:t>DDW</w:t>
      </w:r>
      <w:r>
        <w:rPr>
          <w:rFonts w:eastAsiaTheme="minorEastAsia"/>
        </w:rPr>
        <w:t xml:space="preserve"> as a new product, this study will deeply explore the product's market potential, customer needs, and key elements of the business model. By analyzing the business model of </w:t>
      </w:r>
      <w:r>
        <w:rPr>
          <w:rFonts w:eastAsiaTheme="minorEastAsia" w:hint="eastAsia"/>
        </w:rPr>
        <w:t>DDW</w:t>
      </w:r>
      <w:r>
        <w:rPr>
          <w:rFonts w:eastAsiaTheme="minorEastAsia"/>
        </w:rPr>
        <w:t>, including customer value propositions, profit models, key resources, and key processes, this study aims to provide enterprises with strategic recommendations and practical insights for new product market entry, helping them achieve success in a competitive market.</w:t>
      </w:r>
    </w:p>
    <w:p w14:paraId="31E29007" w14:textId="77777777" w:rsidR="00EE06ED" w:rsidRDefault="00B84895" w:rsidP="00160A85">
      <w:pPr>
        <w:pStyle w:val="555-"/>
        <w:rPr>
          <w:rFonts w:eastAsiaTheme="minorEastAsia"/>
        </w:rPr>
      </w:pPr>
      <w:r>
        <w:rPr>
          <w:rFonts w:eastAsiaTheme="minorEastAsia"/>
        </w:rPr>
        <w:t xml:space="preserve">The main research question of this study is: Despite the good health benefits of </w:t>
      </w:r>
      <w:r>
        <w:rPr>
          <w:rFonts w:eastAsiaTheme="minorEastAsia" w:hint="eastAsia"/>
        </w:rPr>
        <w:t>DDW</w:t>
      </w:r>
      <w:r>
        <w:rPr>
          <w:rFonts w:eastAsiaTheme="minorEastAsia"/>
        </w:rPr>
        <w:t xml:space="preserve">, it is not well-known among consumers. How should the business model for introducing this new product, </w:t>
      </w:r>
      <w:r>
        <w:rPr>
          <w:rFonts w:eastAsiaTheme="minorEastAsia" w:hint="eastAsia"/>
        </w:rPr>
        <w:t>DDW</w:t>
      </w:r>
      <w:r>
        <w:rPr>
          <w:rFonts w:eastAsiaTheme="minorEastAsia"/>
        </w:rPr>
        <w:t xml:space="preserve">, be designed to achieve success in a highly competitive market? To answer this question, this study will delve into the market potential of </w:t>
      </w:r>
      <w:r>
        <w:rPr>
          <w:rFonts w:eastAsiaTheme="minorEastAsia" w:hint="eastAsia"/>
        </w:rPr>
        <w:t>DDW</w:t>
      </w:r>
      <w:r>
        <w:rPr>
          <w:rFonts w:eastAsiaTheme="minorEastAsia"/>
        </w:rPr>
        <w:t>, customer needs, and the key elements of its business model.</w:t>
      </w:r>
    </w:p>
    <w:p w14:paraId="5BBC193C" w14:textId="77777777" w:rsidR="00EE06ED" w:rsidRDefault="00B84895" w:rsidP="00160A85">
      <w:pPr>
        <w:pStyle w:val="555-"/>
        <w:rPr>
          <w:rFonts w:eastAsiaTheme="minorEastAsia"/>
        </w:rPr>
      </w:pPr>
      <w:r>
        <w:rPr>
          <w:rFonts w:eastAsiaTheme="minorEastAsia"/>
        </w:rPr>
        <w:t xml:space="preserve">This thesis is grounded in positioning theory and business model theory, by establishing a positioning model for </w:t>
      </w:r>
      <w:r>
        <w:rPr>
          <w:rFonts w:eastAsiaTheme="minorEastAsia" w:hint="eastAsia"/>
        </w:rPr>
        <w:t>DDW</w:t>
      </w:r>
      <w:r>
        <w:rPr>
          <w:rFonts w:eastAsiaTheme="minorEastAsia"/>
        </w:rPr>
        <w:t xml:space="preserve"> and conducting a comprehensive analysis of business model elements related to positioning.</w:t>
      </w:r>
    </w:p>
    <w:p w14:paraId="5A20F194" w14:textId="77777777" w:rsidR="00EE06ED" w:rsidRDefault="00B84895" w:rsidP="00160A85">
      <w:pPr>
        <w:pStyle w:val="555-"/>
        <w:rPr>
          <w:rFonts w:eastAsiaTheme="minorEastAsia"/>
        </w:rPr>
      </w:pPr>
      <w:r>
        <w:rPr>
          <w:rFonts w:eastAsiaTheme="minorEastAsia"/>
        </w:rPr>
        <w:t xml:space="preserve">This topic will include the background of emerging high-end health products, product costs and pricing, choices of business models, and strategic development directions for emerging high-end </w:t>
      </w:r>
      <w:r>
        <w:rPr>
          <w:rFonts w:eastAsiaTheme="minorEastAsia" w:hint="eastAsia"/>
        </w:rPr>
        <w:t>DDW</w:t>
      </w:r>
      <w:r>
        <w:rPr>
          <w:rFonts w:eastAsiaTheme="minorEastAsia"/>
        </w:rPr>
        <w:t xml:space="preserve"> products. It will use existing </w:t>
      </w:r>
      <w:r>
        <w:rPr>
          <w:rFonts w:eastAsiaTheme="minorEastAsia" w:hint="eastAsia"/>
        </w:rPr>
        <w:t>China's domestic</w:t>
      </w:r>
      <w:r>
        <w:rPr>
          <w:rFonts w:eastAsiaTheme="minorEastAsia"/>
        </w:rPr>
        <w:t xml:space="preserve"> drinking water brands and high-end health care brands as comparative research materials to study the cultivation and promotion plans of </w:t>
      </w:r>
      <w:r>
        <w:rPr>
          <w:rFonts w:eastAsiaTheme="minorEastAsia" w:hint="eastAsia"/>
        </w:rPr>
        <w:t>DDW</w:t>
      </w:r>
      <w:r>
        <w:rPr>
          <w:rFonts w:eastAsiaTheme="minorEastAsia"/>
        </w:rPr>
        <w:t xml:space="preserve"> in the </w:t>
      </w:r>
      <w:r>
        <w:rPr>
          <w:rFonts w:eastAsiaTheme="minorEastAsia" w:hint="eastAsia"/>
        </w:rPr>
        <w:t>China's domestic</w:t>
      </w:r>
      <w:r>
        <w:rPr>
          <w:rFonts w:eastAsiaTheme="minorEastAsia"/>
        </w:rPr>
        <w:t xml:space="preserve"> market. Additionally, it will investigate the strategic promotion and impact of capital on </w:t>
      </w:r>
      <w:r>
        <w:rPr>
          <w:rFonts w:eastAsiaTheme="minorEastAsia" w:hint="eastAsia"/>
        </w:rPr>
        <w:t>DDW</w:t>
      </w:r>
      <w:r>
        <w:rPr>
          <w:rFonts w:eastAsiaTheme="minorEastAsia"/>
        </w:rPr>
        <w:t xml:space="preserve"> projects. Furthermore, it will examine the effects of core intellectual property, national standards, and industry regulatory policies on the project. The analysis will focus on the "0 to 1" business model of </w:t>
      </w:r>
      <w:r>
        <w:rPr>
          <w:rFonts w:eastAsiaTheme="minorEastAsia" w:hint="eastAsia"/>
        </w:rPr>
        <w:t>DDW</w:t>
      </w:r>
      <w:r>
        <w:rPr>
          <w:rFonts w:eastAsiaTheme="minorEastAsia"/>
        </w:rPr>
        <w:t>, primarily addressing profit and development issues. A positioning-based business model creates value through collaboration among positioning members, focusing on meeting customer needs, and innovation in positioning-based business models provides momentum for improving enterprise profitability and sustainable development.</w:t>
      </w:r>
    </w:p>
    <w:p w14:paraId="3CE0B25A" w14:textId="77777777" w:rsidR="00EE06ED" w:rsidRDefault="00B84895" w:rsidP="00160A85">
      <w:pPr>
        <w:pStyle w:val="3-3"/>
      </w:pPr>
      <w:bookmarkStart w:id="201" w:name="_Toc27645"/>
      <w:bookmarkStart w:id="202" w:name="_Toc198303141"/>
      <w:bookmarkStart w:id="203" w:name="_Toc200635291"/>
      <w:r>
        <w:t>1.2.</w:t>
      </w:r>
      <w:r>
        <w:rPr>
          <w:rFonts w:hint="eastAsia"/>
        </w:rPr>
        <w:t>2</w:t>
      </w:r>
      <w:r>
        <w:t xml:space="preserve"> </w:t>
      </w:r>
      <w:r>
        <w:rPr>
          <w:rFonts w:hint="eastAsia"/>
        </w:rPr>
        <w:t>Research questions</w:t>
      </w:r>
      <w:bookmarkEnd w:id="201"/>
      <w:bookmarkEnd w:id="202"/>
      <w:bookmarkEnd w:id="203"/>
    </w:p>
    <w:p w14:paraId="1326FCA4" w14:textId="77777777" w:rsidR="00EE06ED" w:rsidRDefault="00B84895" w:rsidP="00160A85">
      <w:pPr>
        <w:pStyle w:val="555-"/>
        <w:ind w:firstLine="0"/>
        <w:rPr>
          <w:rFonts w:eastAsiaTheme="minorEastAsia"/>
        </w:rPr>
      </w:pPr>
      <w:r>
        <w:rPr>
          <w:rFonts w:eastAsiaTheme="minorEastAsia"/>
        </w:rPr>
        <w:t>The specific issues studied in this thesis mainly include:</w:t>
      </w:r>
    </w:p>
    <w:p w14:paraId="59B6E02A" w14:textId="77777777" w:rsidR="00EE06ED" w:rsidRDefault="00B84895" w:rsidP="00160A85">
      <w:pPr>
        <w:pStyle w:val="555-"/>
        <w:rPr>
          <w:rFonts w:eastAsiaTheme="minorEastAsia"/>
        </w:rPr>
      </w:pPr>
      <w:r>
        <w:rPr>
          <w:rFonts w:eastAsiaTheme="minorEastAsia" w:hint="eastAsia"/>
        </w:rPr>
        <w:t xml:space="preserve">(1) Research question 1: </w:t>
      </w:r>
      <w:r>
        <w:rPr>
          <w:rFonts w:eastAsiaTheme="minorEastAsia"/>
        </w:rPr>
        <w:t xml:space="preserve">How to </w:t>
      </w:r>
      <w:r>
        <w:rPr>
          <w:rFonts w:eastAsiaTheme="minorEastAsia" w:hint="eastAsia"/>
        </w:rPr>
        <w:t>d</w:t>
      </w:r>
      <w:r>
        <w:rPr>
          <w:rFonts w:eastAsiaTheme="minorEastAsia"/>
        </w:rPr>
        <w:t xml:space="preserve">etermine the </w:t>
      </w:r>
      <w:r>
        <w:rPr>
          <w:rFonts w:eastAsiaTheme="minorEastAsia" w:hint="eastAsia"/>
        </w:rPr>
        <w:t>v</w:t>
      </w:r>
      <w:r>
        <w:rPr>
          <w:rFonts w:eastAsiaTheme="minorEastAsia"/>
        </w:rPr>
        <w:t>alue positioning of "</w:t>
      </w:r>
      <w:r>
        <w:rPr>
          <w:rFonts w:eastAsiaTheme="minorEastAsia" w:hint="eastAsia"/>
        </w:rPr>
        <w:t>DDW</w:t>
      </w:r>
      <w:r>
        <w:rPr>
          <w:rFonts w:eastAsiaTheme="minorEastAsia"/>
        </w:rPr>
        <w:t>" products and enhance consumer awareness</w:t>
      </w:r>
      <w:r>
        <w:rPr>
          <w:rFonts w:eastAsiaTheme="minorEastAsia" w:hint="eastAsia"/>
        </w:rPr>
        <w:t>?</w:t>
      </w:r>
    </w:p>
    <w:p w14:paraId="57C29B20" w14:textId="0F8F2691" w:rsidR="00EE06ED" w:rsidRDefault="00212FAC" w:rsidP="00160A85">
      <w:pPr>
        <w:pStyle w:val="555-"/>
        <w:rPr>
          <w:rFonts w:eastAsiaTheme="minorEastAsia"/>
        </w:rPr>
      </w:pPr>
      <w:r w:rsidRPr="00212FAC">
        <w:rPr>
          <w:rFonts w:eastAsiaTheme="minorEastAsia"/>
        </w:rPr>
        <w:t xml:space="preserve">The important marketing concept of market positioning was introduced by American </w:t>
      </w:r>
      <w:r w:rsidRPr="00212FAC">
        <w:rPr>
          <w:rFonts w:eastAsiaTheme="minorEastAsia"/>
        </w:rPr>
        <w:lastRenderedPageBreak/>
        <w:t xml:space="preserve">scholars </w:t>
      </w:r>
      <w:r>
        <w:rPr>
          <w:rFonts w:eastAsiaTheme="minorEastAsia"/>
        </w:rPr>
        <w:fldChar w:fldCharType="begin"/>
      </w:r>
      <w:r w:rsidR="00336D63">
        <w:rPr>
          <w:rFonts w:eastAsiaTheme="minorEastAsia"/>
        </w:rPr>
        <w:instrText xml:space="preserve"> ADDIN EN.CITE &lt;EndNote&gt;&lt;Cite AuthorYear="1"&gt;&lt;Author&gt;Ries&lt;/Author&gt;&lt;Year&gt;1981&lt;/Year&gt;&lt;RecNum&gt;148&lt;/RecNum&gt;&lt;DisplayText&gt;Ries and Trout (1981)&lt;/DisplayText&gt;&lt;record&gt;&lt;rec-number&gt;148&lt;/rec-number&gt;&lt;foreign-keys&gt;&lt;key app="EN" db-id="2azxrr55yzsrvjeat08xxttc2vx2zsvv5x9a" timestamp="1743230863"&gt;148&lt;/key&gt;&lt;/foreign-keys&gt;&lt;ref-type name="Book"&gt;6&lt;/ref-type&gt;&lt;contributors&gt;&lt;authors&gt;&lt;author&gt;Ries, A.&lt;/author&gt;&lt;author&gt;Trout, J.&lt;/author&gt;&lt;/authors&gt;&lt;/contributors&gt;&lt;titles&gt;&lt;title&gt;Positioning: The battle for your mind&lt;/title&gt;&lt;/titles&gt;&lt;dates&gt;&lt;year&gt;1981&lt;/year&gt;&lt;/dates&gt;&lt;publisher&gt;McGraw-Hill&lt;/publisher&gt;&lt;urls&gt;&lt;/urls&gt;&lt;/record&gt;&lt;/Cite&gt;&lt;Cite&gt;&lt;Author&gt;Ries&lt;/Author&gt;&lt;Year&gt;1981&lt;/Year&gt;&lt;RecNum&gt;148&lt;/RecNum&gt;&lt;record&gt;&lt;rec-number&gt;148&lt;/rec-number&gt;&lt;foreign-keys&gt;&lt;key app="EN" db-id="2azxrr55yzsrvjeat08xxttc2vx2zsvv5x9a" timestamp="1743230863"&gt;148&lt;/key&gt;&lt;/foreign-keys&gt;&lt;ref-type name="Book"&gt;6&lt;/ref-type&gt;&lt;contributors&gt;&lt;authors&gt;&lt;author&gt;Ries, A.&lt;/author&gt;&lt;author&gt;Trout, J.&lt;/author&gt;&lt;/authors&gt;&lt;/contributors&gt;&lt;titles&gt;&lt;title&gt;Positioning: The battle for your mind&lt;/title&gt;&lt;/titles&gt;&lt;dates&gt;&lt;year&gt;1981&lt;/year&gt;&lt;/dates&gt;&lt;publisher&gt;McGraw-Hill&lt;/publisher&gt;&lt;urls&gt;&lt;/urls&gt;&lt;/record&gt;&lt;/Cite&gt;&lt;/EndNote&gt;</w:instrText>
      </w:r>
      <w:r>
        <w:rPr>
          <w:rFonts w:eastAsiaTheme="minorEastAsia"/>
        </w:rPr>
        <w:fldChar w:fldCharType="separate"/>
      </w:r>
      <w:r>
        <w:rPr>
          <w:rFonts w:eastAsiaTheme="minorEastAsia"/>
          <w:noProof/>
        </w:rPr>
        <w:t>Ries and Trout (1981)</w:t>
      </w:r>
      <w:r>
        <w:rPr>
          <w:rFonts w:eastAsiaTheme="minorEastAsia"/>
        </w:rPr>
        <w:fldChar w:fldCharType="end"/>
      </w:r>
      <w:r w:rsidRPr="00212FAC">
        <w:rPr>
          <w:rFonts w:eastAsiaTheme="minorEastAsia"/>
        </w:rPr>
        <w:t>.</w:t>
      </w:r>
      <w:r>
        <w:rPr>
          <w:rFonts w:eastAsiaTheme="minorEastAsia" w:hint="eastAsia"/>
        </w:rPr>
        <w:t xml:space="preserve"> </w:t>
      </w:r>
      <w:r w:rsidR="00B84895">
        <w:rPr>
          <w:rFonts w:eastAsiaTheme="minorEastAsia"/>
        </w:rPr>
        <w:t>It suggests that market positioning is about gaining customer recognition, making customers clearly feel and realize product differentiation, establishing a special place for the product in the customers' minds, and creating a strong, distinct personality for enterprise products in the face of competition from similar products in the target market, vividly conveying this to customers. Customers are always the foundation and the core standard for enterprise market positioning.</w:t>
      </w:r>
    </w:p>
    <w:p w14:paraId="5FC5FBBB" w14:textId="77777777" w:rsidR="00EE06ED" w:rsidRDefault="00B84895" w:rsidP="00160A85">
      <w:pPr>
        <w:pStyle w:val="555-"/>
        <w:rPr>
          <w:rFonts w:eastAsiaTheme="minorEastAsia"/>
        </w:rPr>
      </w:pPr>
      <w:r>
        <w:rPr>
          <w:rFonts w:eastAsiaTheme="minorEastAsia"/>
        </w:rPr>
        <w:t>The concept of product positioning believes that market positioning involves producing different products for each market segment and implementing product differentiation. Market positioning is achieved by creating a distinct personality for one's products, thereby creating a unique market image. A product is a comprehensive reflection of various factors, including performance, structure, composition, packaging, shape, quality. Market positioning strengthens or amplifies certain product factors to form a unique and distinctive image. Market positioning not only emphasizes product differences but also establishes a unique market image through product differentiation to win customer recognition. It is not just about pursuing product changes from the producer's perspective but about seeking to establish certain product characteristics based on market analysis and segmentation. Product positioning analysis mainly includes market analysis, consumer analysis, competitor analysis, and enterprise resource analysis. The reason for analyzing these variables is that, starting from the basis of product positioning, through differentiation positioning of product quality, price, or service, to positioning based on usage occasions or special functions, to positioning based on attributes and benefits, according to the type of users, is fundamental because consumers are the purpose of the product and the guarantee of enterprise profits. The market composed of consumers is vast, and enterprises cannot compete in all markets but can only compete in specific market segments based on the attributes of the product. The source of the product is the enterprise. Only by clarifying the strengths and weaknesses of competitors, analyzing one's own strengths and weaknesses, and knowing both the enemy and oneself, can one remain invincible in market competition. As an emerging beverage, "</w:t>
      </w:r>
      <w:r>
        <w:rPr>
          <w:rFonts w:eastAsiaTheme="minorEastAsia" w:hint="eastAsia"/>
        </w:rPr>
        <w:t>DDW</w:t>
      </w:r>
      <w:r>
        <w:rPr>
          <w:rFonts w:eastAsiaTheme="minorEastAsia"/>
        </w:rPr>
        <w:t>" products, with their low awareness, high cost, and significant health effects, represent a major research issue on how to position the value of such products and how to enhance consumer awareness. This also includes studies on value proposition, customer selection, and value content. Value proposition: What is offered to potentially profitable customers, what value is conveyed? Customer selection: Which customers are "</w:t>
      </w:r>
      <w:r>
        <w:rPr>
          <w:rFonts w:eastAsiaTheme="minorEastAsia" w:hint="eastAsia"/>
        </w:rPr>
        <w:t>DDW</w:t>
      </w:r>
      <w:r>
        <w:rPr>
          <w:rFonts w:eastAsiaTheme="minorEastAsia"/>
        </w:rPr>
        <w:t>" products aimed at? This addresses the issue of for whom value is created. Value content: In what form do "</w:t>
      </w:r>
      <w:r>
        <w:rPr>
          <w:rFonts w:eastAsiaTheme="minorEastAsia" w:hint="eastAsia"/>
        </w:rPr>
        <w:t>DDW</w:t>
      </w:r>
      <w:r>
        <w:rPr>
          <w:rFonts w:eastAsiaTheme="minorEastAsia"/>
        </w:rPr>
        <w:t>" products provide value to target customers?</w:t>
      </w:r>
    </w:p>
    <w:p w14:paraId="49571E5C" w14:textId="77777777" w:rsidR="00EE06ED" w:rsidRDefault="00B84895" w:rsidP="00160A85">
      <w:pPr>
        <w:pStyle w:val="555-"/>
        <w:rPr>
          <w:rFonts w:eastAsiaTheme="minorEastAsia"/>
        </w:rPr>
      </w:pPr>
      <w:r>
        <w:rPr>
          <w:rFonts w:eastAsiaTheme="minorEastAsia" w:hint="eastAsia"/>
        </w:rPr>
        <w:t xml:space="preserve">(2) </w:t>
      </w:r>
      <w:r>
        <w:rPr>
          <w:rFonts w:eastAsiaTheme="minorEastAsia"/>
        </w:rPr>
        <w:t>Research</w:t>
      </w:r>
      <w:r>
        <w:rPr>
          <w:rFonts w:eastAsiaTheme="minorEastAsia" w:hint="eastAsia"/>
        </w:rPr>
        <w:t xml:space="preserve"> question 2:</w:t>
      </w:r>
      <w:r>
        <w:rPr>
          <w:rFonts w:eastAsiaTheme="minorEastAsia"/>
        </w:rPr>
        <w:t xml:space="preserve"> What is the business model of "</w:t>
      </w:r>
      <w:r>
        <w:rPr>
          <w:rFonts w:eastAsiaTheme="minorEastAsia" w:hint="eastAsia"/>
        </w:rPr>
        <w:t>DDW</w:t>
      </w:r>
      <w:r>
        <w:rPr>
          <w:rFonts w:eastAsiaTheme="minorEastAsia"/>
        </w:rPr>
        <w:t>" products?</w:t>
      </w:r>
    </w:p>
    <w:p w14:paraId="2E3478B4" w14:textId="77777777" w:rsidR="00EE06ED" w:rsidRDefault="00B84895" w:rsidP="00160A85">
      <w:pPr>
        <w:pStyle w:val="555-"/>
        <w:rPr>
          <w:rFonts w:eastAsiaTheme="minorEastAsia"/>
        </w:rPr>
      </w:pPr>
      <w:r>
        <w:rPr>
          <w:rFonts w:eastAsiaTheme="minorEastAsia"/>
        </w:rPr>
        <w:lastRenderedPageBreak/>
        <w:t>As the commercial society evolves, a plethora of business competition theories have emerged, and enterprises are increasingly aware that competition between them should not only focus on the product itself but also on choosing a consistent business model. "</w:t>
      </w:r>
      <w:r>
        <w:rPr>
          <w:rFonts w:eastAsiaTheme="minorEastAsia" w:hint="eastAsia"/>
        </w:rPr>
        <w:t>DDW</w:t>
      </w:r>
      <w:r>
        <w:rPr>
          <w:rFonts w:eastAsiaTheme="minorEastAsia"/>
        </w:rPr>
        <w:t xml:space="preserve">" products are currently in a "blue ocean market" in the </w:t>
      </w:r>
      <w:r>
        <w:rPr>
          <w:rFonts w:eastAsiaTheme="minorEastAsia" w:hint="eastAsia"/>
        </w:rPr>
        <w:t>China's domestic</w:t>
      </w:r>
      <w:r>
        <w:rPr>
          <w:rFonts w:eastAsiaTheme="minorEastAsia"/>
        </w:rPr>
        <w:t xml:space="preserve"> market. In today's era, which is characterized by the information age, e-commerce and the internet economy are prevalent. At the same time, COVID-19 has significantly impacted and changed people's lifestyles. Against such a backdrop, the choice of business model for a beverage like this requires careful consideration. For instance, should profits come directly from selling the drinking water products, or from leasing production equipment? Should the sales approach be direct sales or distribution? Is it online or physical?</w:t>
      </w:r>
    </w:p>
    <w:p w14:paraId="2E075D98" w14:textId="77777777" w:rsidR="00EE06ED" w:rsidRDefault="00B84895" w:rsidP="00160A85">
      <w:pPr>
        <w:pStyle w:val="555-"/>
        <w:rPr>
          <w:rFonts w:eastAsiaTheme="minorEastAsia"/>
        </w:rPr>
      </w:pPr>
      <w:r>
        <w:rPr>
          <w:rFonts w:eastAsiaTheme="minorEastAsia" w:hint="eastAsia"/>
        </w:rPr>
        <w:t xml:space="preserve">(3) Research </w:t>
      </w:r>
      <w:r>
        <w:rPr>
          <w:rFonts w:eastAsiaTheme="minorEastAsia"/>
        </w:rPr>
        <w:t>question</w:t>
      </w:r>
      <w:r>
        <w:rPr>
          <w:rFonts w:eastAsiaTheme="minorEastAsia" w:hint="eastAsia"/>
        </w:rPr>
        <w:t xml:space="preserve"> </w:t>
      </w:r>
      <w:r>
        <w:rPr>
          <w:rFonts w:eastAsiaTheme="minorEastAsia"/>
        </w:rPr>
        <w:t>3</w:t>
      </w:r>
      <w:r>
        <w:rPr>
          <w:rFonts w:eastAsiaTheme="minorEastAsia" w:hint="eastAsia"/>
        </w:rPr>
        <w:t>:</w:t>
      </w:r>
      <w:r>
        <w:rPr>
          <w:rFonts w:eastAsiaTheme="minorEastAsia"/>
        </w:rPr>
        <w:t xml:space="preserve"> </w:t>
      </w:r>
      <w:r>
        <w:rPr>
          <w:rFonts w:eastAsiaTheme="minorEastAsia" w:hint="eastAsia"/>
        </w:rPr>
        <w:t>H</w:t>
      </w:r>
      <w:r>
        <w:rPr>
          <w:rFonts w:eastAsiaTheme="minorEastAsia"/>
        </w:rPr>
        <w:t>ow to establish the resource base for "</w:t>
      </w:r>
      <w:r>
        <w:rPr>
          <w:rFonts w:eastAsiaTheme="minorEastAsia" w:hint="eastAsia"/>
        </w:rPr>
        <w:t>DDW</w:t>
      </w:r>
      <w:r>
        <w:rPr>
          <w:rFonts w:eastAsiaTheme="minorEastAsia"/>
        </w:rPr>
        <w:t>" products</w:t>
      </w:r>
      <w:r>
        <w:rPr>
          <w:rFonts w:eastAsiaTheme="minorEastAsia" w:hint="eastAsia"/>
        </w:rPr>
        <w:t>?</w:t>
      </w:r>
    </w:p>
    <w:p w14:paraId="6B9E5FA4" w14:textId="77777777" w:rsidR="00EE06ED" w:rsidRDefault="00B84895" w:rsidP="00160A85">
      <w:pPr>
        <w:pStyle w:val="555-"/>
        <w:rPr>
          <w:rFonts w:eastAsiaTheme="minorEastAsia"/>
        </w:rPr>
      </w:pPr>
      <w:r>
        <w:rPr>
          <w:rFonts w:eastAsiaTheme="minorEastAsia"/>
        </w:rPr>
        <w:t>The assumption of resource theory is that enterprises possess different tangible and intangible resources, which can be transformed into unique capabilities that are not easily transferable and difficult to replicate; these unique resources and capabilities are the sources of sustainable competitive advantage. Therefore, establishing the resource base for "</w:t>
      </w:r>
      <w:r>
        <w:rPr>
          <w:rFonts w:eastAsiaTheme="minorEastAsia" w:hint="eastAsia"/>
        </w:rPr>
        <w:t>DDW</w:t>
      </w:r>
      <w:r>
        <w:rPr>
          <w:rFonts w:eastAsiaTheme="minorEastAsia"/>
        </w:rPr>
        <w:t>" products mainly includes the following parts:</w:t>
      </w:r>
    </w:p>
    <w:p w14:paraId="35C80519" w14:textId="77777777" w:rsidR="00EE06ED" w:rsidRDefault="00B84895" w:rsidP="00160A85">
      <w:pPr>
        <w:pStyle w:val="555-"/>
        <w:rPr>
          <w:rFonts w:eastAsiaTheme="minorEastAsia"/>
        </w:rPr>
      </w:pPr>
      <w:r>
        <w:rPr>
          <w:rFonts w:eastAsiaTheme="minorEastAsia"/>
        </w:rPr>
        <w:t>A. Identifying the source of competitive advantage for "</w:t>
      </w:r>
      <w:r>
        <w:rPr>
          <w:rFonts w:eastAsiaTheme="minorEastAsia" w:hint="eastAsia"/>
        </w:rPr>
        <w:t>DDW</w:t>
      </w:r>
      <w:r>
        <w:rPr>
          <w:rFonts w:eastAsiaTheme="minorEastAsia"/>
        </w:rPr>
        <w:t>" products: this includes applying for patents and establishing national standards.</w:t>
      </w:r>
    </w:p>
    <w:p w14:paraId="557866EC" w14:textId="77777777" w:rsidR="00EE06ED" w:rsidRDefault="00B84895" w:rsidP="00160A85">
      <w:pPr>
        <w:pStyle w:val="555-"/>
        <w:rPr>
          <w:rFonts w:eastAsiaTheme="minorEastAsia"/>
        </w:rPr>
      </w:pPr>
      <w:r>
        <w:rPr>
          <w:rFonts w:eastAsiaTheme="minorEastAsia"/>
        </w:rPr>
        <w:t>B. Confirming the sustainability of the competitive advantage of "</w:t>
      </w:r>
      <w:r>
        <w:rPr>
          <w:rFonts w:eastAsiaTheme="minorEastAsia" w:hint="eastAsia"/>
        </w:rPr>
        <w:t>DDW</w:t>
      </w:r>
      <w:r>
        <w:rPr>
          <w:rFonts w:eastAsiaTheme="minorEastAsia"/>
        </w:rPr>
        <w:t>" products: this includes patent monopolies and unique production processes.</w:t>
      </w:r>
    </w:p>
    <w:p w14:paraId="07115995" w14:textId="77777777" w:rsidR="00EE06ED" w:rsidRDefault="00B84895" w:rsidP="00160A85">
      <w:pPr>
        <w:pStyle w:val="555-"/>
        <w:rPr>
          <w:rFonts w:eastAsiaTheme="minorEastAsia"/>
        </w:rPr>
      </w:pPr>
      <w:r>
        <w:rPr>
          <w:rFonts w:eastAsiaTheme="minorEastAsia"/>
        </w:rPr>
        <w:t>C. Acquiring and managing special resources for "</w:t>
      </w:r>
      <w:r>
        <w:rPr>
          <w:rFonts w:eastAsiaTheme="minorEastAsia" w:hint="eastAsia"/>
        </w:rPr>
        <w:t>DDW</w:t>
      </w:r>
      <w:r>
        <w:rPr>
          <w:rFonts w:eastAsiaTheme="minorEastAsia"/>
        </w:rPr>
        <w:t>" products: such as special water supply, exclusive sales licenses, sales channels.</w:t>
      </w:r>
    </w:p>
    <w:p w14:paraId="3FA6678B" w14:textId="4418D138" w:rsidR="00EE06ED" w:rsidRDefault="00B84895" w:rsidP="00160A85">
      <w:pPr>
        <w:pStyle w:val="2-2"/>
      </w:pPr>
      <w:bookmarkStart w:id="204" w:name="_Toc29219"/>
      <w:bookmarkStart w:id="205" w:name="_Toc198303142"/>
      <w:bookmarkStart w:id="206" w:name="_Toc200635292"/>
      <w:r>
        <w:t xml:space="preserve">1.3 Research </w:t>
      </w:r>
      <w:r w:rsidR="000F432D">
        <w:rPr>
          <w:rFonts w:hint="eastAsia"/>
        </w:rPr>
        <w:t>o</w:t>
      </w:r>
      <w:r>
        <w:t>bjectives</w:t>
      </w:r>
      <w:bookmarkEnd w:id="204"/>
      <w:bookmarkEnd w:id="205"/>
      <w:bookmarkEnd w:id="206"/>
    </w:p>
    <w:p w14:paraId="6DDF2519" w14:textId="77777777" w:rsidR="00EE06ED" w:rsidRDefault="00B84895" w:rsidP="00160A85">
      <w:pPr>
        <w:pStyle w:val="555-"/>
        <w:ind w:firstLine="0"/>
        <w:rPr>
          <w:rFonts w:eastAsiaTheme="minorEastAsia"/>
        </w:rPr>
      </w:pPr>
      <w:r>
        <w:rPr>
          <w:rFonts w:eastAsiaTheme="minorEastAsia"/>
        </w:rPr>
        <w:t xml:space="preserve">Given that the soft drink industry is a universally competitive field within the national economy, the rule of competition in this field is survival of the fittest. The greatest advantage for beverage companies lies in cost and possibly technological superiority. Their potential customer demand is enormous; the key is whether they can enhance their competitive advantage to win more customers and a larger market share. Their biggest challenge is how to find the right market positioning and compete in the correct market segments, rather than competing with large companies in their own field. In the fierce competition, what business model to adopt for </w:t>
      </w:r>
      <w:r>
        <w:rPr>
          <w:rFonts w:eastAsiaTheme="minorEastAsia" w:hint="eastAsia"/>
        </w:rPr>
        <w:t>DDW</w:t>
      </w:r>
      <w:r>
        <w:rPr>
          <w:rFonts w:eastAsiaTheme="minorEastAsia"/>
        </w:rPr>
        <w:t xml:space="preserve"> to stabilize production, continuously occupy </w:t>
      </w:r>
      <w:r>
        <w:rPr>
          <w:rFonts w:eastAsiaTheme="minorEastAsia" w:hint="eastAsia"/>
        </w:rPr>
        <w:t>China's domestic</w:t>
      </w:r>
      <w:r>
        <w:rPr>
          <w:rFonts w:eastAsiaTheme="minorEastAsia"/>
        </w:rPr>
        <w:t xml:space="preserve"> and international market share, and maintain profitability, thus maximizing company profits, has become an important issue. </w:t>
      </w:r>
      <w:r>
        <w:rPr>
          <w:rFonts w:eastAsiaTheme="minorEastAsia"/>
        </w:rPr>
        <w:lastRenderedPageBreak/>
        <w:t xml:space="preserve">Scholars and entrepreneurs at home and abroad continuously improve their understanding of business models. This thesis applies relevant theoretical methods to propose a suitable business model for the business practice of </w:t>
      </w:r>
      <w:r>
        <w:rPr>
          <w:rFonts w:eastAsiaTheme="minorEastAsia" w:hint="eastAsia"/>
        </w:rPr>
        <w:t>DDW</w:t>
      </w:r>
      <w:r>
        <w:rPr>
          <w:rFonts w:eastAsiaTheme="minorEastAsia"/>
        </w:rPr>
        <w:t>.</w:t>
      </w:r>
    </w:p>
    <w:p w14:paraId="249F159D" w14:textId="77777777" w:rsidR="00EE06ED" w:rsidRDefault="00B84895" w:rsidP="00160A85">
      <w:pPr>
        <w:pStyle w:val="555-"/>
        <w:rPr>
          <w:rFonts w:eastAsiaTheme="minorEastAsia"/>
        </w:rPr>
      </w:pPr>
      <w:r>
        <w:rPr>
          <w:rFonts w:eastAsiaTheme="minorEastAsia"/>
        </w:rPr>
        <w:t>The specific objectives include:</w:t>
      </w:r>
    </w:p>
    <w:p w14:paraId="060CE04F" w14:textId="77777777" w:rsidR="00EE06ED" w:rsidRDefault="00B84895" w:rsidP="00160A85">
      <w:pPr>
        <w:pStyle w:val="555-"/>
        <w:rPr>
          <w:rFonts w:eastAsiaTheme="minorEastAsia"/>
        </w:rPr>
      </w:pPr>
      <w:r>
        <w:rPr>
          <w:rFonts w:eastAsiaTheme="minorEastAsia"/>
        </w:rPr>
        <w:t xml:space="preserve">(1) Analyzing the market potential and positioning of </w:t>
      </w:r>
      <w:r>
        <w:rPr>
          <w:rFonts w:eastAsiaTheme="minorEastAsia" w:hint="eastAsia"/>
        </w:rPr>
        <w:t>DDW</w:t>
      </w:r>
      <w:r>
        <w:rPr>
          <w:rFonts w:eastAsiaTheme="minorEastAsia"/>
        </w:rPr>
        <w:t xml:space="preserve"> as a new product.</w:t>
      </w:r>
    </w:p>
    <w:p w14:paraId="3705F9FC" w14:textId="77777777" w:rsidR="00EE06ED" w:rsidRDefault="00B84895" w:rsidP="00160A85">
      <w:pPr>
        <w:pStyle w:val="555-"/>
        <w:rPr>
          <w:rFonts w:eastAsiaTheme="minorEastAsia"/>
        </w:rPr>
      </w:pPr>
      <w:r>
        <w:rPr>
          <w:rFonts w:eastAsiaTheme="minorEastAsia" w:hint="eastAsia"/>
        </w:rPr>
        <w:t>(</w:t>
      </w:r>
      <w:r>
        <w:rPr>
          <w:rFonts w:eastAsiaTheme="minorEastAsia"/>
        </w:rPr>
        <w:t>2</w:t>
      </w:r>
      <w:r>
        <w:rPr>
          <w:rFonts w:eastAsiaTheme="minorEastAsia" w:hint="eastAsia"/>
        </w:rPr>
        <w:t>)</w:t>
      </w:r>
      <w:r>
        <w:rPr>
          <w:rFonts w:eastAsiaTheme="minorEastAsia"/>
        </w:rPr>
        <w:t xml:space="preserve"> Investigating the customer segments and their needs for </w:t>
      </w:r>
      <w:r>
        <w:rPr>
          <w:rFonts w:eastAsiaTheme="minorEastAsia" w:hint="eastAsia"/>
        </w:rPr>
        <w:t>DDW</w:t>
      </w:r>
      <w:r>
        <w:rPr>
          <w:rFonts w:eastAsiaTheme="minorEastAsia"/>
        </w:rPr>
        <w:t>.</w:t>
      </w:r>
    </w:p>
    <w:p w14:paraId="7B5416BA" w14:textId="77777777" w:rsidR="00EE06ED" w:rsidRDefault="00B84895" w:rsidP="00160A85">
      <w:pPr>
        <w:pStyle w:val="555-"/>
        <w:rPr>
          <w:rFonts w:eastAsiaTheme="minorEastAsia"/>
        </w:rPr>
      </w:pPr>
      <w:r>
        <w:rPr>
          <w:rFonts w:eastAsiaTheme="minorEastAsia" w:hint="eastAsia"/>
        </w:rPr>
        <w:t>(</w:t>
      </w:r>
      <w:r>
        <w:rPr>
          <w:rFonts w:eastAsiaTheme="minorEastAsia"/>
        </w:rPr>
        <w:t xml:space="preserve">3) Discussing the business model of </w:t>
      </w:r>
      <w:r>
        <w:rPr>
          <w:rFonts w:eastAsiaTheme="minorEastAsia" w:hint="eastAsia"/>
        </w:rPr>
        <w:t>DDW</w:t>
      </w:r>
      <w:r>
        <w:rPr>
          <w:rFonts w:eastAsiaTheme="minorEastAsia"/>
        </w:rPr>
        <w:t>, including customer value proposition, profit model, key resources, and key processes.</w:t>
      </w:r>
    </w:p>
    <w:p w14:paraId="63F8EA22" w14:textId="77777777" w:rsidR="00EE06ED" w:rsidRDefault="00B84895" w:rsidP="00160A85">
      <w:pPr>
        <w:pStyle w:val="555-"/>
        <w:rPr>
          <w:rFonts w:eastAsiaTheme="minorEastAsia"/>
        </w:rPr>
      </w:pPr>
      <w:r>
        <w:rPr>
          <w:rFonts w:eastAsiaTheme="minorEastAsia" w:hint="eastAsia"/>
        </w:rPr>
        <w:t>(</w:t>
      </w:r>
      <w:r>
        <w:rPr>
          <w:rFonts w:eastAsiaTheme="minorEastAsia"/>
        </w:rPr>
        <w:t xml:space="preserve">4) Proposing strategic recommendations for the market entry of </w:t>
      </w:r>
      <w:r>
        <w:rPr>
          <w:rFonts w:eastAsiaTheme="minorEastAsia" w:hint="eastAsia"/>
        </w:rPr>
        <w:t>DDW</w:t>
      </w:r>
      <w:r>
        <w:rPr>
          <w:rFonts w:eastAsiaTheme="minorEastAsia"/>
        </w:rPr>
        <w:t>.</w:t>
      </w:r>
    </w:p>
    <w:p w14:paraId="5F3B1143" w14:textId="70A1696F" w:rsidR="00EE06ED" w:rsidRDefault="00B84895" w:rsidP="00160A85">
      <w:pPr>
        <w:pStyle w:val="3-3"/>
      </w:pPr>
      <w:bookmarkStart w:id="207" w:name="_Toc24987"/>
      <w:bookmarkStart w:id="208" w:name="_Toc198303143"/>
      <w:bookmarkStart w:id="209" w:name="_Toc200635293"/>
      <w:r>
        <w:t xml:space="preserve">1.3.1 Accurate </w:t>
      </w:r>
      <w:r w:rsidR="000F432D">
        <w:rPr>
          <w:rFonts w:hint="eastAsia"/>
        </w:rPr>
        <w:t>p</w:t>
      </w:r>
      <w:r>
        <w:t xml:space="preserve">roduct </w:t>
      </w:r>
      <w:r w:rsidR="000F432D">
        <w:rPr>
          <w:rFonts w:hint="eastAsia"/>
        </w:rPr>
        <w:t>p</w:t>
      </w:r>
      <w:r>
        <w:t>ositioning</w:t>
      </w:r>
      <w:bookmarkEnd w:id="207"/>
      <w:bookmarkEnd w:id="208"/>
      <w:bookmarkEnd w:id="209"/>
    </w:p>
    <w:p w14:paraId="78121B4B" w14:textId="7467806F" w:rsidR="00EE06ED" w:rsidRDefault="003B55D3" w:rsidP="00160A85">
      <w:pPr>
        <w:pStyle w:val="555-"/>
        <w:ind w:firstLine="0"/>
        <w:rPr>
          <w:rFonts w:eastAsiaTheme="minorEastAsia"/>
        </w:rPr>
      </w:pPr>
      <w:r>
        <w:rPr>
          <w:rFonts w:eastAsiaTheme="minorEastAsia"/>
        </w:rPr>
        <w:fldChar w:fldCharType="begin"/>
      </w:r>
      <w:r w:rsidR="00336D63">
        <w:rPr>
          <w:rFonts w:eastAsiaTheme="minorEastAsia"/>
        </w:rPr>
        <w:instrText xml:space="preserve"> ADDIN EN.CITE &lt;EndNote&gt;&lt;Cite AuthorYear="1"&gt;&lt;Author&gt;Kotler&lt;/Author&gt;&lt;Year&gt;2016&lt;/Year&gt;&lt;RecNum&gt;18&lt;/RecNum&gt;&lt;DisplayText&gt;Kotler and Keller (2016)&lt;/DisplayText&gt;&lt;record&gt;&lt;rec-number&gt;18&lt;/rec-number&gt;&lt;foreign-keys&gt;&lt;key app="EN" db-id="2azxrr55yzsrvjeat08xxttc2vx2zsvv5x9a" timestamp="1708324885"&gt;18&lt;/key&gt;&lt;/foreign-keys&gt;&lt;ref-type name="Book"&gt;6&lt;/ref-type&gt;&lt;contributors&gt;&lt;authors&gt;&lt;author&gt;Kotler, P.&lt;/author&gt;&lt;author&gt;Keller, K. L.&lt;/author&gt;&lt;/authors&gt;&lt;/contributors&gt;&lt;titles&gt;&lt;title&gt;Marketing management&lt;/title&gt;&lt;/titles&gt;&lt;dates&gt;&lt;year&gt;2016&lt;/year&gt;&lt;/dates&gt;&lt;publisher&gt;Pearson&lt;/publisher&gt;&lt;urls&gt;&lt;/urls&gt;&lt;/record&gt;&lt;/Cite&gt;&lt;Cite&gt;&lt;Author&gt;Kotler&lt;/Author&gt;&lt;Year&gt;2016&lt;/Year&gt;&lt;RecNum&gt;18&lt;/RecNum&gt;&lt;record&gt;&lt;rec-number&gt;18&lt;/rec-number&gt;&lt;foreign-keys&gt;&lt;key app="EN" db-id="2azxrr55yzsrvjeat08xxttc2vx2zsvv5x9a" timestamp="1708324885"&gt;18&lt;/key&gt;&lt;/foreign-keys&gt;&lt;ref-type name="Book"&gt;6&lt;/ref-type&gt;&lt;contributors&gt;&lt;authors&gt;&lt;author&gt;Kotler, P.&lt;/author&gt;&lt;author&gt;Keller, K. L.&lt;/author&gt;&lt;/authors&gt;&lt;/contributors&gt;&lt;titles&gt;&lt;title&gt;Marketing management&lt;/title&gt;&lt;/titles&gt;&lt;dates&gt;&lt;year&gt;2016&lt;/year&gt;&lt;/dates&gt;&lt;publisher&gt;Pearson&lt;/publisher&gt;&lt;urls&gt;&lt;/urls&gt;&lt;/record&gt;&lt;/Cite&gt;&lt;/EndNote&gt;</w:instrText>
      </w:r>
      <w:r>
        <w:rPr>
          <w:rFonts w:eastAsiaTheme="minorEastAsia"/>
        </w:rPr>
        <w:fldChar w:fldCharType="separate"/>
      </w:r>
      <w:r w:rsidR="00F123A9">
        <w:rPr>
          <w:rFonts w:eastAsiaTheme="minorEastAsia"/>
          <w:noProof/>
        </w:rPr>
        <w:t>Kotler and Keller (2016)</w:t>
      </w:r>
      <w:r>
        <w:rPr>
          <w:rFonts w:eastAsiaTheme="minorEastAsia"/>
        </w:rPr>
        <w:fldChar w:fldCharType="end"/>
      </w:r>
      <w:r>
        <w:rPr>
          <w:rFonts w:eastAsiaTheme="minorEastAsia" w:hint="eastAsia"/>
        </w:rPr>
        <w:t xml:space="preserve"> </w:t>
      </w:r>
      <w:r w:rsidR="00B84895">
        <w:rPr>
          <w:rFonts w:eastAsiaTheme="minorEastAsia"/>
        </w:rPr>
        <w:t>believes that a company's product portfolio should have a certain breadth, length, and depth. Taking Red Bull as an example, its products have achieved great success in the Chinese market in just over twenty years. Apart from its successful product strategy, from a unique taste experience, personalized packaging style, strong product function to consistent specifications and capacity, all reflect the product's significant individuality and clear market positioning.</w:t>
      </w:r>
    </w:p>
    <w:p w14:paraId="69ADF1EC" w14:textId="77777777" w:rsidR="00EE06ED" w:rsidRDefault="00B84895" w:rsidP="00160A85">
      <w:pPr>
        <w:pStyle w:val="555-"/>
        <w:rPr>
          <w:rFonts w:eastAsiaTheme="minorEastAsia"/>
        </w:rPr>
      </w:pPr>
      <w:r>
        <w:rPr>
          <w:rFonts w:eastAsiaTheme="minorEastAsia"/>
        </w:rPr>
        <w:t xml:space="preserve">Whether </w:t>
      </w:r>
      <w:r>
        <w:rPr>
          <w:rFonts w:eastAsiaTheme="minorEastAsia" w:hint="eastAsia"/>
        </w:rPr>
        <w:t>DDW</w:t>
      </w:r>
      <w:r>
        <w:rPr>
          <w:rFonts w:eastAsiaTheme="minorEastAsia"/>
        </w:rPr>
        <w:t xml:space="preserve"> is a beverage, health product, or medicine needs clear positioning. The classification of the product depends on its main advertised functions and regulatory definitions. If </w:t>
      </w:r>
      <w:r>
        <w:rPr>
          <w:rFonts w:eastAsiaTheme="minorEastAsia" w:hint="eastAsia"/>
        </w:rPr>
        <w:t>DDW</w:t>
      </w:r>
      <w:r>
        <w:rPr>
          <w:rFonts w:eastAsiaTheme="minorEastAsia"/>
        </w:rPr>
        <w:t xml:space="preserve"> is primarily marketed as a healthful beverage without specific statements on treating or preventing diseases, it might be considered a health product. If it is claimed to have specific medical effects on treating or preventing certain diseases, it could be regarded as a medicine, which typically requires stricter regulatory approval and clinical evidence support. In the absence of explicit medical or health claims, it may only be seen as a special type of beverage. It is important to comply with relevant regulations and ensure all marketing materials accurately reflect the product's characteristics and functions. This study considers that </w:t>
      </w:r>
      <w:r>
        <w:rPr>
          <w:rFonts w:eastAsiaTheme="minorEastAsia" w:hint="eastAsia"/>
        </w:rPr>
        <w:t>DDW</w:t>
      </w:r>
      <w:r>
        <w:rPr>
          <w:rFonts w:eastAsiaTheme="minorEastAsia"/>
        </w:rPr>
        <w:t xml:space="preserve"> is more aligned with the positioning of a functional beverage. However, as the competition in the energy drink market intensifies and the </w:t>
      </w:r>
      <w:r>
        <w:rPr>
          <w:rFonts w:eastAsiaTheme="minorEastAsia" w:hint="eastAsia"/>
        </w:rPr>
        <w:t>China's domestic</w:t>
      </w:r>
      <w:r>
        <w:rPr>
          <w:rFonts w:eastAsiaTheme="minorEastAsia"/>
        </w:rPr>
        <w:t xml:space="preserve"> market's consumer demand becomes increasingly diversified, adhering to the original product strategy is becoming increasingly difficult to meet the needs of market development. Therefore, the product strategy of </w:t>
      </w:r>
      <w:r>
        <w:rPr>
          <w:rFonts w:eastAsiaTheme="minorEastAsia" w:hint="eastAsia"/>
        </w:rPr>
        <w:t>DDW</w:t>
      </w:r>
      <w:r>
        <w:rPr>
          <w:rFonts w:eastAsiaTheme="minorEastAsia"/>
        </w:rPr>
        <w:t xml:space="preserve"> must be based on meeting consumer needs and enhancing the enterprise's ability to achieve long-term profit growth, seeking breakthroughs in taste, function, packaging, capacity, and specifications. One of the core functions of </w:t>
      </w:r>
      <w:r>
        <w:rPr>
          <w:rFonts w:eastAsiaTheme="minorEastAsia" w:hint="eastAsia"/>
        </w:rPr>
        <w:t>DDW</w:t>
      </w:r>
      <w:r>
        <w:rPr>
          <w:rFonts w:eastAsiaTheme="minorEastAsia"/>
        </w:rPr>
        <w:t xml:space="preserve"> products is to enhance immunity, and the formula developed based on this core function is clearly targeted. However, at the same time, </w:t>
      </w:r>
      <w:r>
        <w:rPr>
          <w:rFonts w:eastAsiaTheme="minorEastAsia"/>
        </w:rPr>
        <w:lastRenderedPageBreak/>
        <w:t xml:space="preserve">the product efficacy of functional beverages means these products are suited to specific consumer groups and consumed at specific times, unlike other public beverage brands that suit all consumers. Therefore, it is necessary to expand product functional attributes, enrich the product line, and meet the needs of more specific target consumers. For example, many people have diabetes </w:t>
      </w:r>
      <w:proofErr w:type="gramStart"/>
      <w:r>
        <w:rPr>
          <w:rFonts w:eastAsiaTheme="minorEastAsia"/>
        </w:rPr>
        <w:t>and also</w:t>
      </w:r>
      <w:proofErr w:type="gramEnd"/>
      <w:r>
        <w:rPr>
          <w:rFonts w:eastAsiaTheme="minorEastAsia"/>
        </w:rPr>
        <w:t xml:space="preserve"> desire energy drinks like </w:t>
      </w:r>
      <w:r>
        <w:rPr>
          <w:rFonts w:eastAsiaTheme="minorEastAsia" w:hint="eastAsia"/>
        </w:rPr>
        <w:t>DDW</w:t>
      </w:r>
      <w:r>
        <w:rPr>
          <w:rFonts w:eastAsiaTheme="minorEastAsia"/>
        </w:rPr>
        <w:t xml:space="preserve"> to alleviate fatigue and reduce stress. </w:t>
      </w:r>
      <w:r>
        <w:rPr>
          <w:rFonts w:eastAsiaTheme="minorEastAsia" w:hint="eastAsia"/>
        </w:rPr>
        <w:t>DDW</w:t>
      </w:r>
      <w:r>
        <w:rPr>
          <w:rFonts w:eastAsiaTheme="minorEastAsia"/>
        </w:rPr>
        <w:t xml:space="preserve"> can develop highly accepted functional beverages based on these characteristics.</w:t>
      </w:r>
    </w:p>
    <w:p w14:paraId="5126D74E" w14:textId="08489FDF" w:rsidR="00EE06ED" w:rsidRDefault="003C549B" w:rsidP="00160A85">
      <w:pPr>
        <w:pStyle w:val="555-"/>
        <w:rPr>
          <w:rFonts w:eastAsiaTheme="minorEastAsia"/>
        </w:rPr>
      </w:pPr>
      <w:r w:rsidRPr="003C549B">
        <w:rPr>
          <w:rFonts w:eastAsiaTheme="minorEastAsia"/>
        </w:rPr>
        <w:t>DDW is a product that requires market cultivation</w:t>
      </w:r>
      <w:r>
        <w:rPr>
          <w:rFonts w:eastAsiaTheme="minorEastAsia" w:hint="eastAsia"/>
        </w:rPr>
        <w:t>,</w:t>
      </w:r>
      <w:r w:rsidR="003B55D3">
        <w:rPr>
          <w:rFonts w:eastAsiaTheme="minorEastAsia" w:hint="eastAsia"/>
        </w:rPr>
        <w:t xml:space="preserve"> </w:t>
      </w:r>
      <w:r w:rsidR="00B84895">
        <w:rPr>
          <w:rFonts w:eastAsiaTheme="minorEastAsia"/>
        </w:rPr>
        <w:t>and for this, work needs to be carried out in the following areas:</w:t>
      </w:r>
    </w:p>
    <w:p w14:paraId="5A1EACBE" w14:textId="77777777" w:rsidR="00EE06ED" w:rsidRDefault="00B84895" w:rsidP="00160A85">
      <w:pPr>
        <w:pStyle w:val="555-"/>
        <w:rPr>
          <w:rFonts w:eastAsiaTheme="minorEastAsia"/>
        </w:rPr>
      </w:pPr>
      <w:r>
        <w:rPr>
          <w:rFonts w:eastAsiaTheme="minorEastAsia"/>
        </w:rPr>
        <w:t xml:space="preserve">(1) Education-driven marketing strategy: The focus is on educating the market to increase consumer awareness of the health benefits of </w:t>
      </w:r>
      <w:r>
        <w:rPr>
          <w:rFonts w:eastAsiaTheme="minorEastAsia" w:hint="eastAsia"/>
        </w:rPr>
        <w:t>DDW</w:t>
      </w:r>
      <w:r>
        <w:rPr>
          <w:rFonts w:eastAsiaTheme="minorEastAsia"/>
        </w:rPr>
        <w:t>. This can be achieved through science popularization articles, health lectures, expert interviews.</w:t>
      </w:r>
    </w:p>
    <w:p w14:paraId="65D5D3F5" w14:textId="77777777" w:rsidR="00EE06ED" w:rsidRDefault="00B84895" w:rsidP="00160A85">
      <w:pPr>
        <w:pStyle w:val="555-"/>
        <w:rPr>
          <w:rFonts w:eastAsiaTheme="minorEastAsia"/>
        </w:rPr>
      </w:pPr>
      <w:r>
        <w:rPr>
          <w:rFonts w:eastAsiaTheme="minorEastAsia"/>
        </w:rPr>
        <w:t>(2) Cooperation and partnerships: Establish cooperation with health experts, nutritionists, and medical institutions to increase product credibility and visibility.</w:t>
      </w:r>
    </w:p>
    <w:p w14:paraId="57313D29" w14:textId="77777777" w:rsidR="00EE06ED" w:rsidRDefault="00B84895" w:rsidP="00160A85">
      <w:pPr>
        <w:pStyle w:val="555-"/>
        <w:rPr>
          <w:rFonts w:eastAsiaTheme="minorEastAsia"/>
        </w:rPr>
      </w:pPr>
      <w:r>
        <w:rPr>
          <w:rFonts w:eastAsiaTheme="minorEastAsia"/>
        </w:rPr>
        <w:t xml:space="preserve">(3) Social media and content marketing: Use social media platforms to publish high-quality content about </w:t>
      </w:r>
      <w:r>
        <w:rPr>
          <w:rFonts w:eastAsiaTheme="minorEastAsia" w:hint="eastAsia"/>
        </w:rPr>
        <w:t>DDW</w:t>
      </w:r>
      <w:r>
        <w:rPr>
          <w:rFonts w:eastAsiaTheme="minorEastAsia"/>
        </w:rPr>
        <w:t xml:space="preserve"> and related health topics to attract and educate potential customers.</w:t>
      </w:r>
    </w:p>
    <w:p w14:paraId="170441F6" w14:textId="6529DEB7" w:rsidR="00EE06ED" w:rsidRDefault="00B84895" w:rsidP="00160A85">
      <w:pPr>
        <w:pStyle w:val="555-"/>
        <w:rPr>
          <w:rFonts w:eastAsiaTheme="minorEastAsia"/>
        </w:rPr>
      </w:pPr>
      <w:r>
        <w:rPr>
          <w:rFonts w:eastAsiaTheme="minorEastAsia"/>
        </w:rPr>
        <w:t>(4) Precise target market: Identify target consumer groups, such as those with high health consciousness and an interest in new technologies and then tailor corresponding marketing strategies.</w:t>
      </w:r>
    </w:p>
    <w:p w14:paraId="19633BB5" w14:textId="4141AD3C" w:rsidR="00EE06ED" w:rsidRDefault="00B84895" w:rsidP="00160A85">
      <w:pPr>
        <w:pStyle w:val="555-"/>
        <w:rPr>
          <w:rFonts w:eastAsiaTheme="minorEastAsia"/>
        </w:rPr>
      </w:pPr>
      <w:r>
        <w:rPr>
          <w:rFonts w:eastAsiaTheme="minorEastAsia"/>
        </w:rPr>
        <w:t xml:space="preserve">Through these strategies, consumer awareness of </w:t>
      </w:r>
      <w:r>
        <w:rPr>
          <w:rFonts w:eastAsiaTheme="minorEastAsia" w:hint="eastAsia"/>
        </w:rPr>
        <w:t>DDW</w:t>
      </w:r>
      <w:r>
        <w:rPr>
          <w:rFonts w:eastAsiaTheme="minorEastAsia"/>
        </w:rPr>
        <w:t xml:space="preserve"> can be gradually established, and market demand can be nurtured over time.</w:t>
      </w:r>
    </w:p>
    <w:p w14:paraId="0EF65138" w14:textId="39D587B5" w:rsidR="00EE06ED" w:rsidRDefault="00B84895" w:rsidP="00160A85">
      <w:pPr>
        <w:pStyle w:val="3-3"/>
      </w:pPr>
      <w:bookmarkStart w:id="210" w:name="_Toc19044"/>
      <w:bookmarkStart w:id="211" w:name="_Toc198303144"/>
      <w:bookmarkStart w:id="212" w:name="_Toc200635294"/>
      <w:r>
        <w:t xml:space="preserve">1.3.2 Segmenting </w:t>
      </w:r>
      <w:r w:rsidR="000F432D">
        <w:rPr>
          <w:rFonts w:hint="eastAsia"/>
        </w:rPr>
        <w:t>b</w:t>
      </w:r>
      <w:r>
        <w:t xml:space="preserve">usiness </w:t>
      </w:r>
      <w:r w:rsidR="000F432D">
        <w:rPr>
          <w:rFonts w:hint="eastAsia"/>
        </w:rPr>
        <w:t>m</w:t>
      </w:r>
      <w:r>
        <w:t xml:space="preserve">odels, </w:t>
      </w:r>
      <w:r w:rsidR="000F432D">
        <w:rPr>
          <w:rFonts w:hint="eastAsia"/>
        </w:rPr>
        <w:t>i</w:t>
      </w:r>
      <w:r>
        <w:t xml:space="preserve">dentifying </w:t>
      </w:r>
      <w:r w:rsidR="000F432D">
        <w:rPr>
          <w:rFonts w:hint="eastAsia"/>
        </w:rPr>
        <w:t>v</w:t>
      </w:r>
      <w:r>
        <w:t xml:space="preserve">ertical </w:t>
      </w:r>
      <w:r w:rsidR="000F432D">
        <w:rPr>
          <w:rFonts w:hint="eastAsia"/>
        </w:rPr>
        <w:t>g</w:t>
      </w:r>
      <w:r>
        <w:t xml:space="preserve">rowth </w:t>
      </w:r>
      <w:r w:rsidR="000F432D">
        <w:rPr>
          <w:rFonts w:hint="eastAsia"/>
        </w:rPr>
        <w:t>c</w:t>
      </w:r>
      <w:r>
        <w:t>hannels</w:t>
      </w:r>
      <w:bookmarkEnd w:id="210"/>
      <w:bookmarkEnd w:id="211"/>
      <w:bookmarkEnd w:id="212"/>
    </w:p>
    <w:p w14:paraId="1A96893E" w14:textId="77777777" w:rsidR="00EE06ED" w:rsidRDefault="00B84895" w:rsidP="00160A85">
      <w:pPr>
        <w:pStyle w:val="555-"/>
        <w:ind w:firstLine="0"/>
        <w:rPr>
          <w:rFonts w:eastAsiaTheme="minorEastAsia"/>
        </w:rPr>
      </w:pPr>
      <w:r>
        <w:rPr>
          <w:rFonts w:eastAsiaTheme="minorEastAsia"/>
        </w:rPr>
        <w:t>This study will analyze consumer group characteristics and, in conjunction with the features of different sales channels, develop targeted promotional activities aimed at influencing the surrounding community and boosting sales. By summarizing successful experiences in practice, the study will explore possibilities for optimizing promotional methods and implement phase-based promotional activities during sales peak periods such as holidays, based on a reasonable assessment of cost-effectiveness. The research will focus on modern sales channels, adjusting resource allocation appropriately to ensure sustained sales growth.</w:t>
      </w:r>
    </w:p>
    <w:p w14:paraId="1C1BD655" w14:textId="77777777" w:rsidR="00EE06ED" w:rsidRDefault="00B84895" w:rsidP="00160A85">
      <w:pPr>
        <w:pStyle w:val="555-"/>
        <w:rPr>
          <w:rFonts w:eastAsiaTheme="minorEastAsia"/>
        </w:rPr>
      </w:pPr>
      <w:r>
        <w:rPr>
          <w:rFonts w:eastAsiaTheme="minorEastAsia"/>
        </w:rPr>
        <w:t xml:space="preserve">Furthermore, the study will explore strategies for establishing an international brand image and enhancing the end-product display effect. It will explore breaking away from conventional product display methods, such as stack displays, end caps, cold chains, pillars, and hooks, and instead rely on special display locations and areas. The study will integrate international and characteristic style elements into terminal display design and add design elements to display </w:t>
      </w:r>
      <w:r>
        <w:rPr>
          <w:rFonts w:eastAsiaTheme="minorEastAsia"/>
        </w:rPr>
        <w:lastRenderedPageBreak/>
        <w:t>and promotional activities to innovate promotion projects.</w:t>
      </w:r>
    </w:p>
    <w:p w14:paraId="72FA474E" w14:textId="77777777" w:rsidR="00EE06ED" w:rsidRDefault="00B84895" w:rsidP="00160A85">
      <w:pPr>
        <w:pStyle w:val="555-"/>
        <w:rPr>
          <w:rFonts w:eastAsiaTheme="minorEastAsia"/>
        </w:rPr>
      </w:pPr>
      <w:r>
        <w:rPr>
          <w:rFonts w:eastAsiaTheme="minorEastAsia"/>
        </w:rPr>
        <w:t xml:space="preserve">The research will also focus on traditional sales channels located near hotspots such as business districts, office buildings, communities, driving schools, as core contribution points around consumers' life and work trajectories. It will design related promotional activities based on the purchasing opportunities and reasons for drinking </w:t>
      </w:r>
      <w:r>
        <w:rPr>
          <w:rFonts w:eastAsiaTheme="minorEastAsia" w:hint="eastAsia"/>
        </w:rPr>
        <w:t>DDW</w:t>
      </w:r>
      <w:r>
        <w:rPr>
          <w:rFonts w:eastAsiaTheme="minorEastAsia"/>
        </w:rPr>
        <w:t xml:space="preserve"> at different types of sales points, to increase terminal traffic, consolidate cooperative relationships, and effectively counteract competitors.</w:t>
      </w:r>
    </w:p>
    <w:p w14:paraId="068E5FAB" w14:textId="2EAEC45B" w:rsidR="00EE06ED" w:rsidRDefault="00B84895" w:rsidP="00160A85">
      <w:pPr>
        <w:pStyle w:val="2-2"/>
      </w:pPr>
      <w:bookmarkStart w:id="213" w:name="_Toc29609"/>
      <w:bookmarkStart w:id="214" w:name="_Toc198303145"/>
      <w:bookmarkStart w:id="215" w:name="_Toc200635295"/>
      <w:r>
        <w:t xml:space="preserve">1.4 Significance of the </w:t>
      </w:r>
      <w:r w:rsidR="000F432D">
        <w:rPr>
          <w:rFonts w:hint="eastAsia"/>
        </w:rPr>
        <w:t>r</w:t>
      </w:r>
      <w:r>
        <w:t>esearch</w:t>
      </w:r>
      <w:bookmarkEnd w:id="213"/>
      <w:bookmarkEnd w:id="214"/>
      <w:bookmarkEnd w:id="215"/>
    </w:p>
    <w:p w14:paraId="1EF8DEFE" w14:textId="77777777" w:rsidR="00EE06ED" w:rsidRDefault="00B84895" w:rsidP="00160A85">
      <w:pPr>
        <w:pStyle w:val="555-"/>
        <w:ind w:firstLine="0"/>
        <w:rPr>
          <w:rFonts w:eastAsiaTheme="minorEastAsia"/>
        </w:rPr>
      </w:pPr>
      <w:r>
        <w:rPr>
          <w:rFonts w:eastAsiaTheme="minorEastAsia"/>
        </w:rPr>
        <w:t xml:space="preserve">Products that are beloved by consumers are key to a company's profitability, while consumer choices for their products are influenced by various factors. Only products that meet consumer needs can dominate the market. Economically, for general products, the main factors affecting consumer demand include: first, the price of the goods themselves; second, the price of other related goods; third, the income level of consumers; fourth, consumers' expectations for the future; fifth, changes in population number and structure; sixth, government consumption policies; seventh, consumer preferences. For beverages, there are also unique influencing factors: intrinsic consumer factors. This includes consumers' gender, age, identity, the impacts of which are obvious. Men have a far greater preference for alcohol than women, and children consume more carbonated drinks than the elderly. </w:t>
      </w:r>
      <w:r>
        <w:rPr>
          <w:rFonts w:eastAsiaTheme="minorEastAsia" w:hint="eastAsia"/>
        </w:rPr>
        <w:t>DDW</w:t>
      </w:r>
      <w:r>
        <w:rPr>
          <w:rFonts w:eastAsiaTheme="minorEastAsia"/>
        </w:rPr>
        <w:t xml:space="preserve">, being a health beverage, naturally appeals to the elderly and middle-aged individuals keen on healthy living. Clearly, </w:t>
      </w:r>
      <w:r>
        <w:rPr>
          <w:rFonts w:eastAsiaTheme="minorEastAsia" w:hint="eastAsia"/>
        </w:rPr>
        <w:t>DDW</w:t>
      </w:r>
      <w:r>
        <w:rPr>
          <w:rFonts w:eastAsiaTheme="minorEastAsia"/>
        </w:rPr>
        <w:t xml:space="preserve"> can attract specific types of consumers through its product features.</w:t>
      </w:r>
    </w:p>
    <w:p w14:paraId="4C8F6EC5" w14:textId="77777777" w:rsidR="00EE06ED" w:rsidRDefault="00B84895" w:rsidP="00160A85">
      <w:pPr>
        <w:pStyle w:val="555-"/>
        <w:rPr>
          <w:rFonts w:eastAsiaTheme="minorEastAsia"/>
        </w:rPr>
      </w:pPr>
      <w:r>
        <w:rPr>
          <w:rFonts w:eastAsiaTheme="minorEastAsia"/>
        </w:rPr>
        <w:t xml:space="preserve">Secondly, the effect of the product's brand. Given the significant substitution effect of beverage-related products, the reputation of similar beverage brands plays an important role for consumers. Under the same product conditions, consumers always tend to consume beverages that are familiar or novel to them, or very well-known products. People often purchase Coca-Cola or Pepsi, and those who buy cola have their preferences, but if asked why they choose Coca-Cola or Pepsi, or the difference between Coca-Cola and Pepsi, few can answer; this is the brand effect. As an emerging product, if </w:t>
      </w:r>
      <w:r>
        <w:rPr>
          <w:rFonts w:eastAsiaTheme="minorEastAsia" w:hint="eastAsia"/>
        </w:rPr>
        <w:t>DDW</w:t>
      </w:r>
      <w:r>
        <w:rPr>
          <w:rFonts w:eastAsiaTheme="minorEastAsia"/>
        </w:rPr>
        <w:t xml:space="preserve"> has a unique market positioning, young consumers who like to try new things will be attracted.</w:t>
      </w:r>
    </w:p>
    <w:p w14:paraId="359953C2" w14:textId="77777777" w:rsidR="00EE06ED" w:rsidRDefault="00B84895" w:rsidP="00160A85">
      <w:pPr>
        <w:pStyle w:val="555-"/>
        <w:rPr>
          <w:rFonts w:eastAsiaTheme="minorEastAsia"/>
        </w:rPr>
      </w:pPr>
      <w:r>
        <w:rPr>
          <w:rFonts w:eastAsiaTheme="minorEastAsia"/>
        </w:rPr>
        <w:t>Thirdly, by analyzing the market positioning of "</w:t>
      </w:r>
      <w:r>
        <w:rPr>
          <w:rFonts w:eastAsiaTheme="minorEastAsia" w:hint="eastAsia"/>
        </w:rPr>
        <w:t>DDW</w:t>
      </w:r>
      <w:r>
        <w:rPr>
          <w:rFonts w:eastAsiaTheme="minorEastAsia"/>
        </w:rPr>
        <w:t>" products, this study can change the old framework of "</w:t>
      </w:r>
      <w:r>
        <w:rPr>
          <w:rFonts w:eastAsiaTheme="minorEastAsia" w:hint="eastAsia"/>
        </w:rPr>
        <w:t>DDW</w:t>
      </w:r>
      <w:r>
        <w:rPr>
          <w:rFonts w:eastAsiaTheme="minorEastAsia"/>
        </w:rPr>
        <w:t>" in the business model, becoming its product from the customer's perspective. It can help "</w:t>
      </w:r>
      <w:r>
        <w:rPr>
          <w:rFonts w:eastAsiaTheme="minorEastAsia" w:hint="eastAsia"/>
        </w:rPr>
        <w:t>DDW</w:t>
      </w:r>
      <w:r>
        <w:rPr>
          <w:rFonts w:eastAsiaTheme="minorEastAsia"/>
        </w:rPr>
        <w:t xml:space="preserve">" shape the distinctive personality of the enterprise, making the target market's customers understand and recognize the differences between the enterprise and </w:t>
      </w:r>
      <w:r>
        <w:rPr>
          <w:rFonts w:eastAsiaTheme="minorEastAsia"/>
        </w:rPr>
        <w:lastRenderedPageBreak/>
        <w:t>its competitors, placing the product in the most advantageous strategic position in the target market.</w:t>
      </w:r>
    </w:p>
    <w:p w14:paraId="562F0B4C" w14:textId="77777777" w:rsidR="00EE06ED" w:rsidRDefault="00B84895" w:rsidP="00160A85">
      <w:pPr>
        <w:pStyle w:val="555-"/>
        <w:rPr>
          <w:rFonts w:eastAsiaTheme="minorEastAsia"/>
        </w:rPr>
      </w:pPr>
      <w:r>
        <w:rPr>
          <w:rFonts w:eastAsiaTheme="minorEastAsia"/>
        </w:rPr>
        <w:t>Fourthly, in the era of positioning, competition is no longer between enterprises but for the minds of consumers. Whoever occupies a favorable position in the minds of consumers and gains "God's" recognition will be able to win steadily in the competition. Accurate market positioning helps establish the market characteristics of enterprises and products, serving as a powerful weapon in modern market competition. Thus, clear, and distinct product positioning can ensure stable sales for the products produced and operated by "</w:t>
      </w:r>
      <w:r>
        <w:rPr>
          <w:rFonts w:eastAsiaTheme="minorEastAsia" w:hint="eastAsia"/>
        </w:rPr>
        <w:t>DDW</w:t>
      </w:r>
      <w:r>
        <w:rPr>
          <w:rFonts w:eastAsiaTheme="minorEastAsia"/>
        </w:rPr>
        <w:t>," prevent substitution by other manufacturers' products, establish a certain market image from all aspects, and form a certain preference in the minds of customers.</w:t>
      </w:r>
    </w:p>
    <w:p w14:paraId="65D149EF" w14:textId="77777777" w:rsidR="00EE06ED" w:rsidRDefault="00B84895" w:rsidP="00160A85">
      <w:pPr>
        <w:pStyle w:val="555-"/>
        <w:rPr>
          <w:rFonts w:eastAsiaTheme="minorEastAsia"/>
        </w:rPr>
      </w:pPr>
      <w:r>
        <w:rPr>
          <w:rFonts w:eastAsiaTheme="minorEastAsia"/>
        </w:rPr>
        <w:t>Lastly, market-positioned enterprises, while understanding and meeting current customer needs, pay more attention to observing potential market development spaces and developing new products with an innovative mindset to expand new market demands. Market positioning decision-making is the basis for enterprises to formulate business model combination strategies and is the first step in the entire business model work, being key to the success of business model positioning work and even related to the survival of the enterprise. Through the study and analysis of the market positioning of products, the forward-looking and strategic nature of the "</w:t>
      </w:r>
      <w:r>
        <w:rPr>
          <w:rFonts w:eastAsiaTheme="minorEastAsia" w:hint="eastAsia"/>
        </w:rPr>
        <w:t>DDW</w:t>
      </w:r>
      <w:r>
        <w:rPr>
          <w:rFonts w:eastAsiaTheme="minorEastAsia"/>
        </w:rPr>
        <w:t>" business model can be improved. Thus, helping enterprises design and develop corresponding business model combinations, further improving the accuracy of market positioning, expanding the competitiveness of enterprises, and increasing the hopes of enterprise competitive victory.</w:t>
      </w:r>
    </w:p>
    <w:p w14:paraId="290E422C" w14:textId="77777777" w:rsidR="00EE06ED" w:rsidRDefault="00B84895" w:rsidP="00160A85">
      <w:pPr>
        <w:pStyle w:val="555-"/>
        <w:rPr>
          <w:rFonts w:eastAsiaTheme="minorEastAsia"/>
        </w:rPr>
      </w:pPr>
      <w:r>
        <w:rPr>
          <w:rFonts w:eastAsiaTheme="minorEastAsia"/>
        </w:rPr>
        <w:t>Given this, the main significance of this study is</w:t>
      </w:r>
      <w:r>
        <w:rPr>
          <w:rFonts w:eastAsiaTheme="minorEastAsia" w:hint="eastAsia"/>
        </w:rPr>
        <w:t>：</w:t>
      </w:r>
    </w:p>
    <w:p w14:paraId="230D5E7D" w14:textId="34F5E080" w:rsidR="00EE06ED" w:rsidRDefault="00B84895" w:rsidP="00160A85">
      <w:pPr>
        <w:pStyle w:val="3-3"/>
      </w:pPr>
      <w:bookmarkStart w:id="216" w:name="_Toc29037"/>
      <w:bookmarkStart w:id="217" w:name="_Toc198303146"/>
      <w:bookmarkStart w:id="218" w:name="_Toc200635296"/>
      <w:r>
        <w:t xml:space="preserve">1.4.1 Significance of </w:t>
      </w:r>
      <w:r w:rsidR="000F432D">
        <w:rPr>
          <w:rFonts w:hint="eastAsia"/>
        </w:rPr>
        <w:t>r</w:t>
      </w:r>
      <w:r>
        <w:t xml:space="preserve">esearch in </w:t>
      </w:r>
      <w:r w:rsidR="000F432D">
        <w:rPr>
          <w:rFonts w:hint="eastAsia"/>
        </w:rPr>
        <w:t>h</w:t>
      </w:r>
      <w:r>
        <w:t xml:space="preserve">ealth </w:t>
      </w:r>
      <w:r w:rsidR="000F432D">
        <w:rPr>
          <w:rFonts w:hint="eastAsia"/>
        </w:rPr>
        <w:t>b</w:t>
      </w:r>
      <w:r>
        <w:t xml:space="preserve">everage </w:t>
      </w:r>
      <w:r w:rsidR="000F432D">
        <w:rPr>
          <w:rFonts w:hint="eastAsia"/>
        </w:rPr>
        <w:t>m</w:t>
      </w:r>
      <w:r>
        <w:t>arketing</w:t>
      </w:r>
      <w:bookmarkEnd w:id="216"/>
      <w:bookmarkEnd w:id="217"/>
      <w:bookmarkEnd w:id="218"/>
    </w:p>
    <w:p w14:paraId="52EEA658" w14:textId="77777777" w:rsidR="00EE06ED" w:rsidRDefault="00B84895" w:rsidP="00160A85">
      <w:pPr>
        <w:pStyle w:val="555-"/>
        <w:ind w:firstLine="0"/>
        <w:rPr>
          <w:rFonts w:eastAsiaTheme="minorEastAsia"/>
        </w:rPr>
      </w:pPr>
      <w:r>
        <w:rPr>
          <w:rFonts w:eastAsiaTheme="minorEastAsia"/>
        </w:rPr>
        <w:t xml:space="preserve">As a new beverage category, health beverages have a longer development time and fewer marketing cases, resulting in limited research and participation. The marketing system for health beverages in China has not yet formed. Therefore, by analyzing the marketing development of </w:t>
      </w:r>
      <w:r>
        <w:rPr>
          <w:rFonts w:eastAsiaTheme="minorEastAsia" w:hint="eastAsia"/>
        </w:rPr>
        <w:t>DDW</w:t>
      </w:r>
      <w:r>
        <w:rPr>
          <w:rFonts w:eastAsiaTheme="minorEastAsia"/>
        </w:rPr>
        <w:t xml:space="preserve"> in the Chinese market, this can enrich the knowledge base of health beverage research. On the other hand, by applying marketing theories, business model theories, and tools, and through the analysis of marketing in China, this can contribute to health beverage enterprises.</w:t>
      </w:r>
    </w:p>
    <w:p w14:paraId="28705C01" w14:textId="6B8A850F" w:rsidR="00EE06ED" w:rsidRDefault="00B84895" w:rsidP="00160A85">
      <w:pPr>
        <w:pStyle w:val="3-3"/>
      </w:pPr>
      <w:bookmarkStart w:id="219" w:name="_Toc24083"/>
      <w:bookmarkStart w:id="220" w:name="_Toc198303147"/>
      <w:bookmarkStart w:id="221" w:name="_Toc200635297"/>
      <w:r>
        <w:lastRenderedPageBreak/>
        <w:t xml:space="preserve">1.4.2 Significance for </w:t>
      </w:r>
      <w:proofErr w:type="spellStart"/>
      <w:r w:rsidR="000F432D">
        <w:rPr>
          <w:rFonts w:hint="eastAsia"/>
        </w:rPr>
        <w:t>c</w:t>
      </w:r>
      <w:r>
        <w:rPr>
          <w:rFonts w:hint="eastAsia"/>
        </w:rPr>
        <w:t>hina's</w:t>
      </w:r>
      <w:proofErr w:type="spellEnd"/>
      <w:r>
        <w:rPr>
          <w:rFonts w:hint="eastAsia"/>
        </w:rPr>
        <w:t xml:space="preserve"> domestic</w:t>
      </w:r>
      <w:r>
        <w:t xml:space="preserve"> </w:t>
      </w:r>
      <w:r w:rsidR="000F432D">
        <w:rPr>
          <w:rFonts w:hint="eastAsia"/>
        </w:rPr>
        <w:t>m</w:t>
      </w:r>
      <w:r>
        <w:t xml:space="preserve">arketing </w:t>
      </w:r>
      <w:r w:rsidR="000F432D">
        <w:rPr>
          <w:rFonts w:hint="eastAsia"/>
        </w:rPr>
        <w:t>r</w:t>
      </w:r>
      <w:r>
        <w:t>esearch</w:t>
      </w:r>
      <w:bookmarkEnd w:id="219"/>
      <w:bookmarkEnd w:id="220"/>
      <w:bookmarkEnd w:id="221"/>
    </w:p>
    <w:p w14:paraId="79866AA0" w14:textId="77777777" w:rsidR="00EE06ED" w:rsidRDefault="00B84895" w:rsidP="00160A85">
      <w:pPr>
        <w:pStyle w:val="555-"/>
        <w:ind w:firstLine="0"/>
        <w:rPr>
          <w:rFonts w:eastAsiaTheme="minorEastAsia"/>
        </w:rPr>
      </w:pPr>
      <w:r>
        <w:rPr>
          <w:rFonts w:eastAsiaTheme="minorEastAsia"/>
        </w:rPr>
        <w:t xml:space="preserve">Although the health beverage category is distinct, it also belongs to the fast-moving consumer goods industry and shares its characteristics. Researching the development of </w:t>
      </w:r>
      <w:r>
        <w:rPr>
          <w:rFonts w:eastAsiaTheme="minorEastAsia" w:hint="eastAsia"/>
        </w:rPr>
        <w:t>DDW</w:t>
      </w:r>
      <w:r>
        <w:rPr>
          <w:rFonts w:eastAsiaTheme="minorEastAsia"/>
        </w:rPr>
        <w:t xml:space="preserve"> in the Chinese market cannot be separated from the application of traditional marketing theories. Analyzing a series of strategies adopted in the Chinese market development, including pricing, channels, and promotion, will help to improve the </w:t>
      </w:r>
      <w:r>
        <w:rPr>
          <w:rFonts w:eastAsiaTheme="minorEastAsia" w:hint="eastAsia"/>
        </w:rPr>
        <w:t>China's domestic</w:t>
      </w:r>
      <w:r>
        <w:rPr>
          <w:rFonts w:eastAsiaTheme="minorEastAsia"/>
        </w:rPr>
        <w:t xml:space="preserve"> marketing system. This research is significant for the development of </w:t>
      </w:r>
      <w:r>
        <w:rPr>
          <w:rFonts w:eastAsiaTheme="minorEastAsia" w:hint="eastAsia"/>
        </w:rPr>
        <w:t>DDW</w:t>
      </w:r>
      <w:r>
        <w:rPr>
          <w:rFonts w:eastAsiaTheme="minorEastAsia"/>
        </w:rPr>
        <w:t xml:space="preserve"> enterprises: despite being in the </w:t>
      </w:r>
      <w:r>
        <w:rPr>
          <w:rFonts w:eastAsiaTheme="minorEastAsia" w:hint="eastAsia"/>
        </w:rPr>
        <w:t>China's domestic</w:t>
      </w:r>
      <w:r>
        <w:rPr>
          <w:rFonts w:eastAsiaTheme="minorEastAsia"/>
        </w:rPr>
        <w:t xml:space="preserve"> market, including the Chinese market, competition is becoming increasingly complex. </w:t>
      </w:r>
      <w:proofErr w:type="gramStart"/>
      <w:r>
        <w:rPr>
          <w:rFonts w:eastAsiaTheme="minorEastAsia"/>
        </w:rPr>
        <w:t>In light of</w:t>
      </w:r>
      <w:proofErr w:type="gramEnd"/>
      <w:r>
        <w:rPr>
          <w:rFonts w:eastAsiaTheme="minorEastAsia"/>
        </w:rPr>
        <w:t xml:space="preserve"> this, reviewing the development of </w:t>
      </w:r>
      <w:r>
        <w:rPr>
          <w:rFonts w:eastAsiaTheme="minorEastAsia" w:hint="eastAsia"/>
        </w:rPr>
        <w:t>DDW</w:t>
      </w:r>
      <w:r>
        <w:rPr>
          <w:rFonts w:eastAsiaTheme="minorEastAsia"/>
        </w:rPr>
        <w:t xml:space="preserve"> in the Chinese market, identifying problems, seeking opportunities, mitigating threats, enhancing strengths, and using marketing theory and business model knowledge can carve a viable path for its development in the Chinese market, better consolidating its leadership position in the health beverage sector.</w:t>
      </w:r>
    </w:p>
    <w:p w14:paraId="34B57B48" w14:textId="79EE2D7A" w:rsidR="00EE06ED" w:rsidRDefault="00B84895" w:rsidP="00160A85">
      <w:pPr>
        <w:pStyle w:val="3-3"/>
      </w:pPr>
      <w:bookmarkStart w:id="222" w:name="_Toc11839"/>
      <w:bookmarkStart w:id="223" w:name="_Toc198303148"/>
      <w:bookmarkStart w:id="224" w:name="_Toc200635298"/>
      <w:r>
        <w:t xml:space="preserve">1.4.3 Significance for the </w:t>
      </w:r>
      <w:r w:rsidR="000F432D">
        <w:rPr>
          <w:rFonts w:hint="eastAsia"/>
        </w:rPr>
        <w:t>d</w:t>
      </w:r>
      <w:r>
        <w:t xml:space="preserve">evelopment of the </w:t>
      </w:r>
      <w:r w:rsidR="000F432D">
        <w:rPr>
          <w:rFonts w:hint="eastAsia"/>
        </w:rPr>
        <w:t>h</w:t>
      </w:r>
      <w:r>
        <w:t xml:space="preserve">ealth </w:t>
      </w:r>
      <w:r w:rsidR="000F432D">
        <w:rPr>
          <w:rFonts w:hint="eastAsia"/>
        </w:rPr>
        <w:t>b</w:t>
      </w:r>
      <w:r>
        <w:t xml:space="preserve">everage </w:t>
      </w:r>
      <w:r w:rsidR="000F432D">
        <w:rPr>
          <w:rFonts w:hint="eastAsia"/>
        </w:rPr>
        <w:t>i</w:t>
      </w:r>
      <w:r>
        <w:t>ndustry</w:t>
      </w:r>
      <w:bookmarkEnd w:id="222"/>
      <w:bookmarkEnd w:id="223"/>
      <w:bookmarkEnd w:id="224"/>
    </w:p>
    <w:p w14:paraId="31473613" w14:textId="77777777" w:rsidR="00EE06ED" w:rsidRDefault="00B84895" w:rsidP="00160A85">
      <w:pPr>
        <w:pStyle w:val="555-"/>
        <w:ind w:firstLine="0"/>
        <w:rPr>
          <w:rFonts w:eastAsiaTheme="minorEastAsia"/>
        </w:rPr>
      </w:pPr>
      <w:r>
        <w:rPr>
          <w:rFonts w:eastAsiaTheme="minorEastAsia"/>
        </w:rPr>
        <w:t xml:space="preserve">Whether the rapid rise of health beverages can become a growth point in the beverage industry depends on the success or failure of marketing strategies. Because health beverage products differ from conventional beverages, if </w:t>
      </w:r>
      <w:r>
        <w:rPr>
          <w:rFonts w:eastAsiaTheme="minorEastAsia" w:hint="eastAsia"/>
        </w:rPr>
        <w:t>DDW</w:t>
      </w:r>
      <w:r>
        <w:rPr>
          <w:rFonts w:eastAsiaTheme="minorEastAsia"/>
        </w:rPr>
        <w:t xml:space="preserve"> health beverages wish to maintain their market-leading position, it is crucial to analyze the marketing strategies they employ in the market, identify their successful experiences, pinpoint problems, and shortcomings, and propose countermeasures and suggestions. Accordingly adjusting the direction of marketing strategies can enhance enterprise benefits. Simultaneously, the marketing practice research on </w:t>
      </w:r>
      <w:r>
        <w:rPr>
          <w:rFonts w:eastAsiaTheme="minorEastAsia" w:hint="eastAsia"/>
        </w:rPr>
        <w:t>DDW</w:t>
      </w:r>
      <w:r>
        <w:rPr>
          <w:rFonts w:eastAsiaTheme="minorEastAsia"/>
        </w:rPr>
        <w:t xml:space="preserve"> has significant implications for other health beverage enterprises in formulating marketing strategies, providing reference for the continuous optimization, upgrade, and market expansion of Chinese health beverage products.</w:t>
      </w:r>
    </w:p>
    <w:p w14:paraId="13F2443B" w14:textId="41E3D25B" w:rsidR="00EE06ED" w:rsidRDefault="00B84895" w:rsidP="00160A85">
      <w:pPr>
        <w:pStyle w:val="2-2"/>
      </w:pPr>
      <w:bookmarkStart w:id="225" w:name="_Toc25494"/>
      <w:bookmarkStart w:id="226" w:name="_Toc198303149"/>
      <w:bookmarkStart w:id="227" w:name="_Toc200635299"/>
      <w:r>
        <w:t>1.</w:t>
      </w:r>
      <w:r>
        <w:rPr>
          <w:rFonts w:hint="eastAsia"/>
        </w:rPr>
        <w:t>5</w:t>
      </w:r>
      <w:r>
        <w:t xml:space="preserve"> Thesis </w:t>
      </w:r>
      <w:r w:rsidR="000F432D">
        <w:rPr>
          <w:rFonts w:hint="eastAsia"/>
        </w:rPr>
        <w:t>s</w:t>
      </w:r>
      <w:r>
        <w:t>tructure</w:t>
      </w:r>
      <w:bookmarkEnd w:id="225"/>
      <w:bookmarkEnd w:id="226"/>
      <w:bookmarkEnd w:id="227"/>
    </w:p>
    <w:p w14:paraId="5030504B" w14:textId="77777777" w:rsidR="00EE06ED" w:rsidRDefault="00B84895" w:rsidP="00160A85">
      <w:pPr>
        <w:pStyle w:val="555-"/>
        <w:ind w:firstLine="0"/>
        <w:rPr>
          <w:rFonts w:eastAsiaTheme="minorEastAsia"/>
        </w:rPr>
      </w:pPr>
      <w:r>
        <w:rPr>
          <w:rFonts w:eastAsiaTheme="minorEastAsia"/>
        </w:rPr>
        <w:t>This thesis is organized into five main chapters, each with distinct content beyond this introductory chapter:</w:t>
      </w:r>
    </w:p>
    <w:p w14:paraId="68852450" w14:textId="77777777" w:rsidR="00EE06ED" w:rsidRDefault="00B84895" w:rsidP="00160A85">
      <w:pPr>
        <w:pStyle w:val="555-"/>
        <w:rPr>
          <w:rFonts w:eastAsiaTheme="minorEastAsia"/>
        </w:rPr>
      </w:pPr>
      <w:r>
        <w:rPr>
          <w:rFonts w:eastAsiaTheme="minorEastAsia"/>
        </w:rPr>
        <w:t>Chapter 1</w:t>
      </w:r>
      <w:r>
        <w:rPr>
          <w:rFonts w:eastAsiaTheme="minorEastAsia" w:hint="eastAsia"/>
        </w:rPr>
        <w:t>:</w:t>
      </w:r>
      <w:r>
        <w:rPr>
          <w:rFonts w:eastAsiaTheme="minorEastAsia"/>
        </w:rPr>
        <w:t xml:space="preserve"> This study lays the foundation by analyzing macro trends in China's healthy beverage industry, identifying theoretical gaps in </w:t>
      </w:r>
      <w:r>
        <w:rPr>
          <w:rFonts w:eastAsiaTheme="minorEastAsia" w:hint="eastAsia"/>
        </w:rPr>
        <w:t xml:space="preserve">DDW </w:t>
      </w:r>
      <w:r>
        <w:rPr>
          <w:rFonts w:eastAsiaTheme="minorEastAsia"/>
        </w:rPr>
        <w:t>commercialization research, and formulating three research questions from a Blue Ocean Strategy perspective.</w:t>
      </w:r>
    </w:p>
    <w:p w14:paraId="56CEED73" w14:textId="77777777" w:rsidR="00EE06ED" w:rsidRDefault="00B84895" w:rsidP="00160A85">
      <w:pPr>
        <w:pStyle w:val="555-"/>
        <w:rPr>
          <w:rFonts w:eastAsiaTheme="minorEastAsia"/>
        </w:rPr>
      </w:pPr>
      <w:r>
        <w:rPr>
          <w:rFonts w:eastAsiaTheme="minorEastAsia"/>
        </w:rPr>
        <w:t>Chapter 2</w:t>
      </w:r>
      <w:r>
        <w:rPr>
          <w:rFonts w:eastAsiaTheme="minorEastAsia" w:hint="eastAsia"/>
        </w:rPr>
        <w:t xml:space="preserve">: </w:t>
      </w:r>
      <w:r>
        <w:rPr>
          <w:rFonts w:eastAsiaTheme="minorEastAsia"/>
        </w:rPr>
        <w:t xml:space="preserve">will conduct a literature review, revisiting management literature related to </w:t>
      </w:r>
      <w:r>
        <w:rPr>
          <w:rFonts w:eastAsiaTheme="minorEastAsia"/>
        </w:rPr>
        <w:lastRenderedPageBreak/>
        <w:t xml:space="preserve">business models, new product market entry, and </w:t>
      </w:r>
      <w:r>
        <w:rPr>
          <w:rFonts w:eastAsiaTheme="minorEastAsia" w:hint="eastAsia"/>
        </w:rPr>
        <w:t>DDW</w:t>
      </w:r>
      <w:r>
        <w:rPr>
          <w:rFonts w:eastAsiaTheme="minorEastAsia"/>
        </w:rPr>
        <w:t xml:space="preserve"> to provide a theoretical foundation for subsequent research.</w:t>
      </w:r>
    </w:p>
    <w:p w14:paraId="5B782D31" w14:textId="77777777" w:rsidR="00EE06ED" w:rsidRDefault="00B84895" w:rsidP="00160A85">
      <w:pPr>
        <w:pStyle w:val="555-"/>
        <w:rPr>
          <w:rFonts w:eastAsiaTheme="minorEastAsia"/>
        </w:rPr>
      </w:pPr>
      <w:r>
        <w:rPr>
          <w:rFonts w:eastAsiaTheme="minorEastAsia"/>
        </w:rPr>
        <w:t>Chapter 3</w:t>
      </w:r>
      <w:r>
        <w:rPr>
          <w:rFonts w:eastAsiaTheme="minorEastAsia" w:hint="eastAsia"/>
        </w:rPr>
        <w:t xml:space="preserve">: </w:t>
      </w:r>
      <w:r>
        <w:rPr>
          <w:rFonts w:eastAsiaTheme="minorEastAsia"/>
        </w:rPr>
        <w:t>will introduce the research methods, detailing the data collection and analysis methods, as well as the validity and feasibility of the study.</w:t>
      </w:r>
    </w:p>
    <w:p w14:paraId="2C6A9787" w14:textId="77777777" w:rsidR="00EE06ED" w:rsidRDefault="00B84895" w:rsidP="00160A85">
      <w:pPr>
        <w:pStyle w:val="555-"/>
        <w:rPr>
          <w:rFonts w:eastAsiaTheme="minorEastAsia"/>
        </w:rPr>
      </w:pPr>
      <w:r>
        <w:rPr>
          <w:rFonts w:eastAsiaTheme="minorEastAsia"/>
        </w:rPr>
        <w:t>Chapter 4</w:t>
      </w:r>
      <w:r>
        <w:rPr>
          <w:rFonts w:eastAsiaTheme="minorEastAsia" w:hint="eastAsia"/>
        </w:rPr>
        <w:t xml:space="preserve">: </w:t>
      </w:r>
      <w:r>
        <w:rPr>
          <w:rFonts w:eastAsiaTheme="minorEastAsia"/>
        </w:rPr>
        <w:t xml:space="preserve">the field research, will explore the market potential, customer needs, and business model design of </w:t>
      </w:r>
      <w:r>
        <w:rPr>
          <w:rFonts w:eastAsiaTheme="minorEastAsia" w:hint="eastAsia"/>
        </w:rPr>
        <w:t>DDW</w:t>
      </w:r>
      <w:r>
        <w:rPr>
          <w:rFonts w:eastAsiaTheme="minorEastAsia"/>
        </w:rPr>
        <w:t xml:space="preserve"> through market surveys, </w:t>
      </w:r>
      <w:r>
        <w:rPr>
          <w:rFonts w:eastAsiaTheme="minorEastAsia" w:hint="eastAsia"/>
        </w:rPr>
        <w:t>focus group</w:t>
      </w:r>
      <w:r>
        <w:rPr>
          <w:rFonts w:eastAsiaTheme="minorEastAsia"/>
        </w:rPr>
        <w:t>, case studies, and other methods.</w:t>
      </w:r>
    </w:p>
    <w:p w14:paraId="1043F102" w14:textId="77777777" w:rsidR="00EE06ED" w:rsidRDefault="00B84895" w:rsidP="00160A85">
      <w:pPr>
        <w:pStyle w:val="555-"/>
        <w:rPr>
          <w:rFonts w:eastAsiaTheme="minorEastAsia"/>
        </w:rPr>
      </w:pPr>
      <w:r>
        <w:rPr>
          <w:rFonts w:eastAsiaTheme="minorEastAsia"/>
        </w:rPr>
        <w:t>Chapter 5</w:t>
      </w:r>
      <w:r>
        <w:rPr>
          <w:rFonts w:eastAsiaTheme="minorEastAsia" w:hint="eastAsia"/>
        </w:rPr>
        <w:t xml:space="preserve">: </w:t>
      </w:r>
      <w:r>
        <w:rPr>
          <w:rFonts w:eastAsiaTheme="minorEastAsia"/>
        </w:rPr>
        <w:t>will summarize the results of the field research and offer recommendations for management practice and future research.</w:t>
      </w:r>
    </w:p>
    <w:p w14:paraId="1981A0D6" w14:textId="77777777" w:rsidR="00EE06ED" w:rsidRDefault="00B84895" w:rsidP="00160A85">
      <w:pPr>
        <w:pStyle w:val="555-"/>
        <w:rPr>
          <w:rFonts w:eastAsiaTheme="minorEastAsia"/>
        </w:rPr>
      </w:pPr>
      <w:r>
        <w:rPr>
          <w:rFonts w:eastAsiaTheme="minorEastAsia"/>
        </w:rPr>
        <w:t>Through the organization of these chapters, this study aims to provide in-depth insights and practical advice for understanding the business model design and market entry strategies of new products.</w:t>
      </w:r>
    </w:p>
    <w:p w14:paraId="1D03F3AE" w14:textId="77777777" w:rsidR="00EE06ED" w:rsidRDefault="00EE06ED">
      <w:pPr>
        <w:spacing w:before="0"/>
        <w:ind w:firstLineChars="0" w:firstLine="397"/>
        <w:rPr>
          <w:color w:val="000000" w:themeColor="text1"/>
        </w:rPr>
        <w:sectPr w:rsidR="00EE06ED" w:rsidSect="00D331D5">
          <w:headerReference w:type="even" r:id="rId42"/>
          <w:headerReference w:type="default" r:id="rId43"/>
          <w:footerReference w:type="even" r:id="rId44"/>
          <w:footnotePr>
            <w:numFmt w:val="decimalEnclosedCircleChinese"/>
            <w:numRestart w:val="eachPage"/>
          </w:footnotePr>
          <w:pgSz w:w="11907" w:h="16840"/>
          <w:pgMar w:top="1418" w:right="1418" w:bottom="1418" w:left="1418" w:header="851" w:footer="709" w:gutter="0"/>
          <w:pgNumType w:start="1"/>
          <w:cols w:space="720"/>
          <w:docGrid w:linePitch="326"/>
        </w:sectPr>
      </w:pPr>
    </w:p>
    <w:p w14:paraId="3BA82E0E" w14:textId="77777777" w:rsidR="00EE06ED" w:rsidRDefault="00B84895" w:rsidP="00160A85">
      <w:pPr>
        <w:pStyle w:val="1-1"/>
        <w:rPr>
          <w:rFonts w:eastAsiaTheme="minorEastAsia"/>
        </w:rPr>
      </w:pPr>
      <w:bookmarkStart w:id="228" w:name="_Toc22896"/>
      <w:bookmarkStart w:id="229" w:name="_Toc198303150"/>
      <w:bookmarkStart w:id="230" w:name="_Toc200635300"/>
      <w:r>
        <w:lastRenderedPageBreak/>
        <w:t>Chapter 2: Literature Review</w:t>
      </w:r>
      <w:bookmarkEnd w:id="228"/>
      <w:bookmarkEnd w:id="229"/>
      <w:bookmarkEnd w:id="230"/>
    </w:p>
    <w:p w14:paraId="3DFBB2BE" w14:textId="7E11D7DF" w:rsidR="00EE06ED" w:rsidRDefault="00B84895" w:rsidP="00160A85">
      <w:pPr>
        <w:pStyle w:val="2-2"/>
      </w:pPr>
      <w:bookmarkStart w:id="231" w:name="_Toc24564"/>
      <w:bookmarkStart w:id="232" w:name="_Toc198303151"/>
      <w:bookmarkStart w:id="233" w:name="_Toc200635301"/>
      <w:r>
        <w:t xml:space="preserve">2.1 Basic </w:t>
      </w:r>
      <w:r w:rsidR="000F432D">
        <w:rPr>
          <w:rFonts w:hint="eastAsia"/>
        </w:rPr>
        <w:t>c</w:t>
      </w:r>
      <w:r>
        <w:t>oncepts</w:t>
      </w:r>
      <w:bookmarkEnd w:id="231"/>
      <w:bookmarkEnd w:id="232"/>
      <w:bookmarkEnd w:id="233"/>
    </w:p>
    <w:p w14:paraId="7C04ECD3" w14:textId="6CD63D13" w:rsidR="00EE06ED" w:rsidRDefault="00B84895" w:rsidP="00160A85">
      <w:pPr>
        <w:pStyle w:val="3-3"/>
      </w:pPr>
      <w:bookmarkStart w:id="234" w:name="_Toc22300"/>
      <w:bookmarkStart w:id="235" w:name="_Toc198303152"/>
      <w:bookmarkStart w:id="236" w:name="_Toc200635302"/>
      <w:r>
        <w:t xml:space="preserve">2.1.1 New </w:t>
      </w:r>
      <w:r w:rsidR="000F432D">
        <w:rPr>
          <w:rFonts w:hint="eastAsia"/>
        </w:rPr>
        <w:t>p</w:t>
      </w:r>
      <w:r>
        <w:t>roducts</w:t>
      </w:r>
      <w:bookmarkEnd w:id="234"/>
      <w:bookmarkEnd w:id="235"/>
      <w:bookmarkEnd w:id="236"/>
    </w:p>
    <w:p w14:paraId="63FE57A2" w14:textId="77777777" w:rsidR="00EE06ED" w:rsidRDefault="00B84895" w:rsidP="00160A85">
      <w:pPr>
        <w:pStyle w:val="555-"/>
        <w:ind w:firstLine="0"/>
        <w:rPr>
          <w:rFonts w:eastAsiaTheme="minorEastAsia"/>
        </w:rPr>
      </w:pPr>
      <w:r>
        <w:rPr>
          <w:rFonts w:eastAsiaTheme="minorEastAsia"/>
        </w:rPr>
        <w:t xml:space="preserve">The concept of a new product is broad and can encompass newly invented products, improved products, and new brands. Beyond significant discoveries </w:t>
      </w:r>
      <w:proofErr w:type="gramStart"/>
      <w:r>
        <w:rPr>
          <w:rFonts w:eastAsiaTheme="minorEastAsia"/>
        </w:rPr>
        <w:t>in a given</w:t>
      </w:r>
      <w:proofErr w:type="gramEnd"/>
      <w:r>
        <w:rPr>
          <w:rFonts w:eastAsiaTheme="minorEastAsia"/>
        </w:rPr>
        <w:t xml:space="preserve"> field, new products also include changes in production and sales aspects: as long as there is a functional or form change from the original product, or even if the product is simply transferred from the original market to a new market, it can be considered a new product. From the consumer's perspective, it refers to products that can enter the market to offer new benefits or new utilities </w:t>
      </w:r>
      <w:r>
        <w:rPr>
          <w:rFonts w:eastAsia="黑体"/>
        </w:rPr>
        <w:fldChar w:fldCharType="begin"/>
      </w:r>
      <w:r>
        <w:rPr>
          <w:rFonts w:eastAsia="黑体" w:hint="eastAsia"/>
        </w:rPr>
        <w:instrText xml:space="preserve"> ADDIN EN.CITE &lt;EndNote&gt;&lt;Cite&gt;&lt;Author&gt;Feldman&lt;/Author&gt;&lt;Year&gt;1996&lt;/Year&gt;&lt;RecNum&gt;35&lt;/RecNum&gt;&lt;DisplayText&gt;(Feldman, 1996)&lt;/DisplayText&gt;&lt;record&gt;&lt;rec-number&gt;35&lt;/rec-number&gt;&lt;foreign-keys&gt;&lt;key app="EN" db-id="dawv50p2yvretzetwatxzx2fe559a5ta99ww" timestamp="1664431093"&gt;35&lt;/key&gt;&lt;/foreign-keys&gt;&lt;ref-type name="Journal Article"&gt;17&lt;/ref-type&gt;&lt;contributors&gt;&lt;authors&gt;&lt;author&gt;Feldman, Laurence P. %J Journal of Product Innovation Management&lt;/author&gt;&lt;/authors&gt;&lt;/contributors&gt;&lt;titles&gt;&lt;title&gt;The Role of Salary and Incentives in the New Product Function&lt;/title&gt;&lt;/titles&gt;&lt;dates&gt;&lt;year&gt;1996&lt;/year&gt;&lt;/dates&gt;&lt;urls&gt;&lt;/urls&gt;&lt;/record&gt;&lt;/Cite&gt;&lt;/EndNote&gt;</w:instrText>
      </w:r>
      <w:r>
        <w:rPr>
          <w:rFonts w:eastAsia="黑体"/>
        </w:rPr>
        <w:fldChar w:fldCharType="separate"/>
      </w:r>
      <w:r>
        <w:rPr>
          <w:rFonts w:eastAsia="黑体" w:hint="eastAsia"/>
        </w:rPr>
        <w:t>(Feldman, 1996)</w:t>
      </w:r>
      <w:r>
        <w:rPr>
          <w:rFonts w:eastAsia="黑体"/>
        </w:rPr>
        <w:fldChar w:fldCharType="end"/>
      </w:r>
      <w:r>
        <w:rPr>
          <w:rFonts w:eastAsiaTheme="minorEastAsia"/>
        </w:rPr>
        <w:t>.</w:t>
      </w:r>
    </w:p>
    <w:p w14:paraId="2F74BACB" w14:textId="77777777" w:rsidR="00EE06ED" w:rsidRDefault="00B84895" w:rsidP="00160A85">
      <w:pPr>
        <w:pStyle w:val="555-"/>
        <w:rPr>
          <w:rFonts w:eastAsiaTheme="minorEastAsia"/>
        </w:rPr>
      </w:pPr>
      <w:r>
        <w:rPr>
          <w:rFonts w:eastAsiaTheme="minorEastAsia"/>
        </w:rPr>
        <w:t xml:space="preserve">The definition of a new product can be considered from three perspectives: enterprise, market, and technology. For enterprises, products that are produced and sold for the first time are called new products; for the market, only products that are introduced for the first time are considered new products; products that change in principle, structure, function, and form are called new products. New products in marketing include elements of the first three but focus more on consumer feelings and recognition, defined from the perspective of product integrity. Any innovation or improvement in any part of the product, that can bring new feelings, satisfaction, and benefits to consumers, whether relatively new or absolutely new, is called a new product </w:t>
      </w:r>
      <w:r>
        <w:rPr>
          <w:rFonts w:eastAsia="黑体"/>
        </w:rPr>
        <w:fldChar w:fldCharType="begin"/>
      </w:r>
      <w:r>
        <w:rPr>
          <w:rFonts w:eastAsia="黑体" w:hint="eastAsia"/>
        </w:rPr>
        <w:instrText xml:space="preserve"> ADDIN EN.CITE &lt;EndNote&gt;&lt;Cite&gt;&lt;Author&gt;Baker&lt;/Author&gt;&lt;Year&gt;2010&lt;/Year&gt;&lt;RecNum&gt;36&lt;/RecNum&gt;&lt;DisplayText&gt;(Baker &amp;amp; Sinkula, 2010)&lt;/DisplayText&gt;&lt;record&gt;&lt;rec-number&gt;36&lt;/rec-number&gt;&lt;foreign-keys&gt;&lt;key app="EN" db-id="dawv50p2yvretzetwatxzx2fe559a5ta99ww" timestamp="1664431240"&gt;36&lt;/key&gt;&lt;/foreign-keys&gt;&lt;ref-type name="Journal Article"&gt;17&lt;/ref-type&gt;&lt;contributors&gt;&lt;authors&gt;&lt;author&gt;Baker, William E.&lt;/author&gt;&lt;author&gt;Sinkula, James M. %J Journal of Product Innovation Management&lt;/author&gt;&lt;/authors&gt;&lt;/contributors&gt;&lt;titles&gt;&lt;title&gt;Market Orientation and the New Product Paradox&lt;/title&gt;&lt;/titles&gt;&lt;pages&gt;483-502&lt;/pages&gt;&lt;volume&gt;22&lt;/volume&gt;&lt;number&gt;6&lt;/number&gt;&lt;dates&gt;&lt;year&gt;2010&lt;/year&gt;&lt;/dates&gt;&lt;urls&gt;&lt;/urls&gt;&lt;/record&gt;&lt;/Cite&gt;&lt;/EndNote&gt;</w:instrText>
      </w:r>
      <w:r>
        <w:rPr>
          <w:rFonts w:eastAsia="黑体"/>
        </w:rPr>
        <w:fldChar w:fldCharType="separate"/>
      </w:r>
      <w:r>
        <w:rPr>
          <w:rFonts w:eastAsia="黑体" w:hint="eastAsia"/>
        </w:rPr>
        <w:t>(Baker &amp; Sinkula, 2010)</w:t>
      </w:r>
      <w:r>
        <w:rPr>
          <w:rFonts w:eastAsia="黑体"/>
        </w:rPr>
        <w:fldChar w:fldCharType="end"/>
      </w:r>
      <w:r>
        <w:rPr>
          <w:rFonts w:eastAsia="黑体" w:hint="eastAsia"/>
        </w:rPr>
        <w:t>.</w:t>
      </w:r>
    </w:p>
    <w:p w14:paraId="2C2EC887" w14:textId="77777777" w:rsidR="00EE06ED" w:rsidRDefault="00B84895" w:rsidP="00160A85">
      <w:pPr>
        <w:pStyle w:val="555-"/>
        <w:rPr>
          <w:rFonts w:eastAsiaTheme="minorEastAsia"/>
        </w:rPr>
      </w:pPr>
      <w:r>
        <w:rPr>
          <w:rFonts w:eastAsiaTheme="minorEastAsia"/>
        </w:rPr>
        <w:t>Integrating the research of relevant scholars, this study defines new products as those that involve changes in production and sales, differing from original products; from the consumer perspective, it refers to products that can enter the market to provide new benefits or new utilities and are recognized by consumers.</w:t>
      </w:r>
    </w:p>
    <w:p w14:paraId="19CFA129" w14:textId="77777777" w:rsidR="00EE06ED" w:rsidRDefault="00B84895" w:rsidP="00160A85">
      <w:pPr>
        <w:pStyle w:val="3-3"/>
      </w:pPr>
      <w:bookmarkStart w:id="237" w:name="_Toc18617"/>
      <w:bookmarkStart w:id="238" w:name="_Toc198303153"/>
      <w:bookmarkStart w:id="239" w:name="_Toc200635303"/>
      <w:r>
        <w:t xml:space="preserve">2.1.2 </w:t>
      </w:r>
      <w:r>
        <w:rPr>
          <w:rFonts w:hint="eastAsia"/>
        </w:rPr>
        <w:t>DDW</w:t>
      </w:r>
      <w:bookmarkEnd w:id="237"/>
      <w:bookmarkEnd w:id="238"/>
      <w:bookmarkEnd w:id="239"/>
    </w:p>
    <w:p w14:paraId="4D666BA0" w14:textId="77777777" w:rsidR="00EE06ED" w:rsidRDefault="00B84895" w:rsidP="00160A85">
      <w:pPr>
        <w:pStyle w:val="555-"/>
        <w:ind w:firstLine="0"/>
        <w:rPr>
          <w:rFonts w:eastAsiaTheme="minorEastAsia"/>
        </w:rPr>
      </w:pPr>
      <w:r>
        <w:rPr>
          <w:rFonts w:eastAsiaTheme="minorEastAsia" w:hint="eastAsia"/>
        </w:rPr>
        <w:t>DDW</w:t>
      </w:r>
      <w:r>
        <w:rPr>
          <w:rFonts w:eastAsiaTheme="minorEastAsia"/>
        </w:rPr>
        <w:t>, also known as light molecular hydrogen water or ultra-light water</w:t>
      </w:r>
      <w:r>
        <w:rPr>
          <w:rFonts w:eastAsia="黑体"/>
        </w:rPr>
        <w:t>,</w:t>
      </w:r>
      <w:r>
        <w:rPr>
          <w:rFonts w:eastAsiaTheme="minorEastAsia"/>
        </w:rPr>
        <w:t xml:space="preserve"> is water with a low deuterium content. Water is composed of two hydrogen atoms and one oxygen atom, but hydrogen atoms exist in three different mass isotopes: 1, 2, 3 (H, hydrogen), deuterium (D, heavy hydrogen), and tritium (T, super heavy hydrogen). Due to its short half-life, the presence of tritium in natural hydrogen elements is essentially not considered, while the content of </w:t>
      </w:r>
      <w:r>
        <w:rPr>
          <w:rFonts w:eastAsiaTheme="minorEastAsia"/>
        </w:rPr>
        <w:lastRenderedPageBreak/>
        <w:t>deuterium (D, heavy hydrogen) is about 0.015%. Water composed of D instead of H is known as heavy water.</w:t>
      </w:r>
    </w:p>
    <w:p w14:paraId="6D3BA8C5" w14:textId="77777777" w:rsidR="00EE06ED" w:rsidRDefault="00B84895" w:rsidP="00160A85">
      <w:pPr>
        <w:pStyle w:val="555-"/>
        <w:rPr>
          <w:rFonts w:eastAsiaTheme="minorEastAsia"/>
        </w:rPr>
      </w:pPr>
      <w:r>
        <w:rPr>
          <w:rFonts w:eastAsiaTheme="minorEastAsia"/>
        </w:rPr>
        <w:t>There are significant geographical differences in deuterium content in natural waters:</w:t>
      </w:r>
    </w:p>
    <w:p w14:paraId="24C690FE" w14:textId="0BA49723" w:rsidR="00EE06ED" w:rsidRDefault="00B84895" w:rsidP="00160A85">
      <w:pPr>
        <w:pStyle w:val="555-"/>
        <w:rPr>
          <w:rFonts w:eastAsiaTheme="minorEastAsia"/>
        </w:rPr>
      </w:pPr>
      <w:r>
        <w:rPr>
          <w:rFonts w:eastAsiaTheme="minorEastAsia"/>
        </w:rPr>
        <w:t>(</w:t>
      </w:r>
      <w:proofErr w:type="spellStart"/>
      <w:r>
        <w:rPr>
          <w:rFonts w:eastAsiaTheme="minorEastAsia"/>
        </w:rPr>
        <w:t>i</w:t>
      </w:r>
      <w:proofErr w:type="spellEnd"/>
      <w:r>
        <w:rPr>
          <w:rFonts w:eastAsiaTheme="minorEastAsia"/>
        </w:rPr>
        <w:t>)</w:t>
      </w:r>
      <w:r>
        <w:rPr>
          <w:rFonts w:eastAsiaTheme="minorEastAsia" w:hint="eastAsia"/>
        </w:rPr>
        <w:t xml:space="preserve"> </w:t>
      </w:r>
      <w:r>
        <w:rPr>
          <w:rFonts w:eastAsiaTheme="minorEastAsia"/>
        </w:rPr>
        <w:t>Ordinary drinking water: Deuterium abundance is approximately138-156 ppm</w:t>
      </w:r>
      <w:r w:rsidR="00E25980">
        <w:rPr>
          <w:rFonts w:eastAsiaTheme="minorEastAsia"/>
        </w:rPr>
        <w:t xml:space="preserve"> (data from </w:t>
      </w:r>
      <w:r w:rsidR="00E25980" w:rsidRPr="00160A85">
        <w:rPr>
          <w:i/>
          <w:iCs/>
        </w:rPr>
        <w:t>International Atomic Energy Agency</w:t>
      </w:r>
      <w:r w:rsidR="00E25980">
        <w:rPr>
          <w:rFonts w:eastAsiaTheme="minorEastAsia"/>
        </w:rPr>
        <w:t>)</w:t>
      </w:r>
      <w:r>
        <w:rPr>
          <w:rFonts w:eastAsiaTheme="minorEastAsia"/>
        </w:rPr>
        <w:t>.</w:t>
      </w:r>
    </w:p>
    <w:p w14:paraId="70B52AD3" w14:textId="6A560376" w:rsidR="00EE06ED" w:rsidRDefault="00B84895" w:rsidP="00160A85">
      <w:pPr>
        <w:pStyle w:val="555-"/>
        <w:rPr>
          <w:rFonts w:eastAsiaTheme="minorEastAsia"/>
        </w:rPr>
      </w:pPr>
      <w:r>
        <w:rPr>
          <w:rFonts w:eastAsiaTheme="minorEastAsia"/>
        </w:rPr>
        <w:t>(ii)</w:t>
      </w:r>
      <w:r>
        <w:rPr>
          <w:rFonts w:eastAsiaTheme="minorEastAsia" w:hint="eastAsia"/>
        </w:rPr>
        <w:t xml:space="preserve"> </w:t>
      </w:r>
      <w:r>
        <w:rPr>
          <w:rFonts w:eastAsiaTheme="minorEastAsia"/>
        </w:rPr>
        <w:t>Polar glacial water: Deuterium abundance in the Antarctic Vostok ice core is approximately 89 ppm</w:t>
      </w:r>
      <w:r w:rsidR="00E25980">
        <w:rPr>
          <w:rFonts w:eastAsiaTheme="minorEastAsia"/>
        </w:rPr>
        <w:t xml:space="preserve"> (data from </w:t>
      </w:r>
      <w:proofErr w:type="gramStart"/>
      <w:r w:rsidR="00E25980" w:rsidRPr="00160A85">
        <w:rPr>
          <w:i/>
          <w:iCs/>
        </w:rPr>
        <w:t>Science</w:t>
      </w:r>
      <w:proofErr w:type="gramEnd"/>
      <w:r w:rsidR="00E25980" w:rsidRPr="00160A85">
        <w:t xml:space="preserve"> (1994)</w:t>
      </w:r>
      <w:r w:rsidR="00E25980">
        <w:rPr>
          <w:rFonts w:eastAsiaTheme="minorEastAsia"/>
        </w:rPr>
        <w:t>)</w:t>
      </w:r>
      <w:r>
        <w:rPr>
          <w:rFonts w:eastAsiaTheme="minorEastAsia"/>
        </w:rPr>
        <w:t>.</w:t>
      </w:r>
    </w:p>
    <w:p w14:paraId="7138D696" w14:textId="39C253AB" w:rsidR="00EE06ED" w:rsidRDefault="00B84895" w:rsidP="00160A85">
      <w:pPr>
        <w:pStyle w:val="555-"/>
        <w:rPr>
          <w:rFonts w:eastAsiaTheme="minorEastAsia"/>
        </w:rPr>
      </w:pPr>
      <w:r>
        <w:rPr>
          <w:rFonts w:eastAsiaTheme="minorEastAsia"/>
        </w:rPr>
        <w:t>(iii)</w:t>
      </w:r>
      <w:r>
        <w:rPr>
          <w:rFonts w:eastAsiaTheme="minorEastAsia" w:hint="eastAsia"/>
        </w:rPr>
        <w:t xml:space="preserve"> </w:t>
      </w:r>
      <w:r>
        <w:rPr>
          <w:rFonts w:eastAsiaTheme="minorEastAsia"/>
        </w:rPr>
        <w:t xml:space="preserve">Commercial </w:t>
      </w:r>
      <w:r>
        <w:rPr>
          <w:rFonts w:eastAsiaTheme="minorEastAsia" w:hint="eastAsia"/>
        </w:rPr>
        <w:t>DDW</w:t>
      </w:r>
      <w:r>
        <w:rPr>
          <w:rFonts w:eastAsiaTheme="minorEastAsia"/>
        </w:rPr>
        <w:t>: Using isotopic fractionation technology, deuterium content can be reduced to &lt;100 ppm</w:t>
      </w:r>
      <w:r w:rsidR="00661802">
        <w:rPr>
          <w:rFonts w:eastAsiaTheme="minorEastAsia"/>
        </w:rPr>
        <w:t xml:space="preserve"> </w:t>
      </w:r>
      <w:r w:rsidR="00E25980">
        <w:rPr>
          <w:rFonts w:eastAsiaTheme="minorEastAsia"/>
        </w:rPr>
        <w:t xml:space="preserve">(data from </w:t>
      </w:r>
      <w:r w:rsidR="00E25980" w:rsidRPr="00160A85">
        <w:rPr>
          <w:rFonts w:hint="eastAsia"/>
          <w:i/>
          <w:iCs/>
        </w:rPr>
        <w:t>Journal of Molecular Liquids</w:t>
      </w:r>
      <w:r w:rsidR="00E25980" w:rsidRPr="00160A85">
        <w:rPr>
          <w:rFonts w:hint="eastAsia"/>
        </w:rPr>
        <w:t xml:space="preserve"> (2020)</w:t>
      </w:r>
      <w:r w:rsidR="00661802">
        <w:t>)</w:t>
      </w:r>
      <w:r w:rsidR="00E25980">
        <w:rPr>
          <w:rFonts w:eastAsiaTheme="minorEastAsia"/>
        </w:rPr>
        <w:t>.</w:t>
      </w:r>
    </w:p>
    <w:p w14:paraId="2C8D3519" w14:textId="77777777" w:rsidR="00EE06ED" w:rsidRDefault="00B84895" w:rsidP="00160A85">
      <w:pPr>
        <w:pStyle w:val="555-"/>
        <w:rPr>
          <w:rFonts w:eastAsiaTheme="minorEastAsia"/>
        </w:rPr>
      </w:pPr>
      <w:r>
        <w:rPr>
          <w:rFonts w:eastAsiaTheme="minorEastAsia"/>
        </w:rPr>
        <w:t xml:space="preserve">The emergence of </w:t>
      </w:r>
      <w:r>
        <w:rPr>
          <w:rFonts w:eastAsiaTheme="minorEastAsia" w:hint="eastAsia"/>
        </w:rPr>
        <w:t>DDW</w:t>
      </w:r>
      <w:r>
        <w:rPr>
          <w:rFonts w:eastAsiaTheme="minorEastAsia"/>
        </w:rPr>
        <w:t xml:space="preserve"> may have significant implications for human health management. From a theoretical perspective, a low-deuterium environment can enhance enzyme activity and promote DNA replication and repair processes due to the reduction in molecular bond energy. Long-term consumption of </w:t>
      </w:r>
      <w:r>
        <w:rPr>
          <w:rFonts w:eastAsiaTheme="minorEastAsia" w:hint="eastAsia"/>
        </w:rPr>
        <w:t>DDW</w:t>
      </w:r>
      <w:r>
        <w:rPr>
          <w:rFonts w:eastAsiaTheme="minorEastAsia"/>
        </w:rPr>
        <w:t xml:space="preserve"> can create a low-deuterium environment in the body, conducive to DNA repair, effectively delaying aging, and reducing tumor incidence.</w:t>
      </w:r>
    </w:p>
    <w:p w14:paraId="403ADC9E" w14:textId="77777777" w:rsidR="00EE06ED" w:rsidRDefault="00B84895" w:rsidP="00160A85">
      <w:pPr>
        <w:pStyle w:val="555-"/>
        <w:rPr>
          <w:rFonts w:eastAsiaTheme="minorEastAsia"/>
        </w:rPr>
      </w:pPr>
      <w:r>
        <w:rPr>
          <w:rFonts w:eastAsiaTheme="minorEastAsia"/>
        </w:rPr>
        <w:t xml:space="preserve">Several countries around the world, such as Japan and Romania, have introduced </w:t>
      </w:r>
      <w:r>
        <w:rPr>
          <w:rFonts w:eastAsiaTheme="minorEastAsia" w:hint="eastAsia"/>
        </w:rPr>
        <w:t>DDW</w:t>
      </w:r>
      <w:r>
        <w:rPr>
          <w:rFonts w:eastAsiaTheme="minorEastAsia"/>
        </w:rPr>
        <w:t xml:space="preserve"> to the market, and in the United States and other developed countries in Europe and America, the application of this type of </w:t>
      </w:r>
      <w:r>
        <w:rPr>
          <w:rFonts w:eastAsiaTheme="minorEastAsia" w:hint="eastAsia"/>
        </w:rPr>
        <w:t>DDW</w:t>
      </w:r>
      <w:r>
        <w:rPr>
          <w:rFonts w:eastAsiaTheme="minorEastAsia"/>
        </w:rPr>
        <w:t xml:space="preserve"> has been extended to the medical field. In the future, with the advancement of </w:t>
      </w:r>
      <w:r>
        <w:rPr>
          <w:rFonts w:eastAsiaTheme="minorEastAsia" w:hint="eastAsia"/>
        </w:rPr>
        <w:t>DDW</w:t>
      </w:r>
      <w:r>
        <w:rPr>
          <w:rFonts w:eastAsiaTheme="minorEastAsia"/>
        </w:rPr>
        <w:t xml:space="preserve"> preparation technology and societal development, drinking </w:t>
      </w:r>
      <w:r>
        <w:rPr>
          <w:rFonts w:eastAsiaTheme="minorEastAsia" w:hint="eastAsia"/>
        </w:rPr>
        <w:t>DDW</w:t>
      </w:r>
      <w:r>
        <w:rPr>
          <w:rFonts w:eastAsiaTheme="minorEastAsia"/>
        </w:rPr>
        <w:t xml:space="preserve"> could become a common means of maintaining health. However, currently, </w:t>
      </w:r>
      <w:r>
        <w:rPr>
          <w:rFonts w:eastAsiaTheme="minorEastAsia" w:hint="eastAsia"/>
        </w:rPr>
        <w:t>DDW</w:t>
      </w:r>
      <w:r>
        <w:rPr>
          <w:rFonts w:eastAsiaTheme="minorEastAsia"/>
        </w:rPr>
        <w:t xml:space="preserve"> is in a "blue ocean market" in China. How to determine the value positioning and business model of </w:t>
      </w:r>
      <w:r>
        <w:rPr>
          <w:rFonts w:eastAsiaTheme="minorEastAsia" w:hint="eastAsia"/>
        </w:rPr>
        <w:t>DDW</w:t>
      </w:r>
      <w:r>
        <w:rPr>
          <w:rFonts w:eastAsiaTheme="minorEastAsia"/>
        </w:rPr>
        <w:t xml:space="preserve">, achieving a "0 to 1" breakthrough in the market, is the subject of study in this thesis. As technology progresses, many new products in the future will need to explore "blue ocean markets." This topic takes </w:t>
      </w:r>
      <w:r>
        <w:rPr>
          <w:rFonts w:eastAsiaTheme="minorEastAsia" w:hint="eastAsia"/>
        </w:rPr>
        <w:t>DDW</w:t>
      </w:r>
      <w:r>
        <w:rPr>
          <w:rFonts w:eastAsiaTheme="minorEastAsia"/>
        </w:rPr>
        <w:t xml:space="preserve"> as a case study, and the research results can serve as a reference for the development of similar new products in blue ocean markets in the future.</w:t>
      </w:r>
    </w:p>
    <w:p w14:paraId="2D2E7FC1" w14:textId="2097166B" w:rsidR="00EE06ED" w:rsidRDefault="00B84895" w:rsidP="008F5C0B">
      <w:pPr>
        <w:pStyle w:val="555-"/>
        <w:rPr>
          <w:rFonts w:eastAsiaTheme="minorEastAsia"/>
        </w:rPr>
      </w:pPr>
      <w:r>
        <w:rPr>
          <w:rFonts w:eastAsiaTheme="minorEastAsia"/>
        </w:rPr>
        <w:t xml:space="preserve">On May 24, 2015, the new </w:t>
      </w:r>
      <w:r>
        <w:rPr>
          <w:rFonts w:eastAsiaTheme="minorEastAsia"/>
          <w:i/>
          <w:iCs/>
        </w:rPr>
        <w:t>National Food Safety Standard for Packaged Drinking Water</w:t>
      </w:r>
      <w:r>
        <w:rPr>
          <w:rFonts w:eastAsiaTheme="minorEastAsia"/>
        </w:rPr>
        <w:t xml:space="preserve"> (GB19298-2014) was officially implemented, mandating the labeling of various types of drinking water packaging. According to this standard, packaged drinking water on the market is only divided into drinking purified water and other drinking waters, thus </w:t>
      </w:r>
      <w:r>
        <w:rPr>
          <w:rFonts w:eastAsiaTheme="minorEastAsia" w:hint="eastAsia"/>
        </w:rPr>
        <w:t>DDW</w:t>
      </w:r>
      <w:r>
        <w:rPr>
          <w:rFonts w:eastAsiaTheme="minorEastAsia"/>
        </w:rPr>
        <w:t xml:space="preserve"> should be classified under the category of other drinking waters.</w:t>
      </w:r>
    </w:p>
    <w:p w14:paraId="6BE7C73B" w14:textId="6CCEB18D" w:rsidR="00EE06ED" w:rsidRDefault="00B84895" w:rsidP="00160A85">
      <w:pPr>
        <w:pStyle w:val="2-2"/>
      </w:pPr>
      <w:bookmarkStart w:id="240" w:name="_Toc18710"/>
      <w:bookmarkStart w:id="241" w:name="_Toc198303154"/>
      <w:bookmarkStart w:id="242" w:name="_Toc200635304"/>
      <w:r>
        <w:t xml:space="preserve">2.2 Strategic </w:t>
      </w:r>
      <w:r w:rsidR="000F432D">
        <w:rPr>
          <w:rFonts w:hint="eastAsia"/>
        </w:rPr>
        <w:t>m</w:t>
      </w:r>
      <w:r>
        <w:t>arketing</w:t>
      </w:r>
      <w:bookmarkEnd w:id="240"/>
      <w:bookmarkEnd w:id="241"/>
      <w:bookmarkEnd w:id="242"/>
    </w:p>
    <w:p w14:paraId="35D32483" w14:textId="77777777" w:rsidR="00EE06ED" w:rsidRDefault="00B84895" w:rsidP="00160A85">
      <w:pPr>
        <w:pStyle w:val="555-"/>
        <w:ind w:firstLine="0"/>
        <w:rPr>
          <w:rFonts w:eastAsiaTheme="minorEastAsia"/>
        </w:rPr>
      </w:pPr>
      <w:r>
        <w:rPr>
          <w:rFonts w:eastAsiaTheme="minorEastAsia"/>
        </w:rPr>
        <w:t xml:space="preserve">The theoretical study of market sales and promotion operations originated in the United States at the end of the 19th century. Due to the rapid growth of the American market economy, </w:t>
      </w:r>
      <w:r>
        <w:rPr>
          <w:rFonts w:eastAsiaTheme="minorEastAsia"/>
        </w:rPr>
        <w:lastRenderedPageBreak/>
        <w:t>facilitated by the swift development of the internet and convenient logistics distribution networks, both existing large corporations and emerging small and micro enterprises joined the competitive market environment. To win profits and seek development in this intense market setting, businesses increasingly focused on strategic research in areas such as promotions and advertising, giving rise to marketing as a discipline.</w:t>
      </w:r>
    </w:p>
    <w:p w14:paraId="002C75A8" w14:textId="77777777" w:rsidR="00EE06ED" w:rsidRDefault="00B84895" w:rsidP="00160A85">
      <w:pPr>
        <w:pStyle w:val="555-"/>
        <w:rPr>
          <w:rFonts w:eastAsiaTheme="minorEastAsia"/>
        </w:rPr>
      </w:pPr>
      <w:r>
        <w:rPr>
          <w:rFonts w:eastAsiaTheme="minorEastAsia"/>
        </w:rPr>
        <w:t>After continuous summarization and improvement by marketing scholars, as well as the constant testing of marketing practices, a systematic and scientific marketing strategy theory gradually formed. The definition of "marketing" abroad is the process of creating products or brands that can satisfy consumer needs and conducting the buying and selling actions through effective communication with customers to convey the value of the product or brand. As the modern economic situation continuously changes and existing marketing methods innovate and evolve, the theoretical system of marketing is also being enriched and perfected.</w:t>
      </w:r>
    </w:p>
    <w:p w14:paraId="44AA6D1F" w14:textId="59C2E5E0" w:rsidR="00EE06ED" w:rsidRDefault="00B84895" w:rsidP="00160A85">
      <w:pPr>
        <w:pStyle w:val="555-"/>
        <w:rPr>
          <w:rFonts w:eastAsiaTheme="minorEastAsia"/>
        </w:rPr>
      </w:pPr>
      <w:r>
        <w:rPr>
          <w:rFonts w:eastAsiaTheme="minorEastAsia"/>
        </w:rPr>
        <w:t xml:space="preserve">Starting from the late 1950s, the post-war new generation of young people showed obvious differences and a strong sense of individuality. In the process of operating the market, businesses gradually began to focus on the transformation of product demands for target groups. This shift opened the field of market segmentation. </w:t>
      </w:r>
      <w:r w:rsidR="00372230">
        <w:rPr>
          <w:rFonts w:eastAsiaTheme="minorEastAsia"/>
        </w:rPr>
        <w:fldChar w:fldCharType="begin"/>
      </w:r>
      <w:r w:rsidR="0019414C">
        <w:rPr>
          <w:rFonts w:eastAsiaTheme="minorEastAsia"/>
        </w:rPr>
        <w:instrText xml:space="preserve"> ADDIN EN.CITE &lt;EndNote&gt;&lt;Cite AuthorYear="1"&gt;&lt;Author&gt;Smith&lt;/Author&gt;&lt;Year&gt;1956&lt;/Year&gt;&lt;RecNum&gt;368&lt;/RecNum&gt;&lt;DisplayText&gt;Smith (1956)&lt;/DisplayText&gt;&lt;record&gt;&lt;rec-number&gt;368&lt;/rec-number&gt;&lt;foreign-keys&gt;&lt;key app="EN" db-id="2azxrr55yzsrvjeat08xxttc2vx2zsvv5x9a" timestamp="1748999646"&gt;368&lt;/key&gt;&lt;/foreign-keys&gt;&lt;ref-type name="Journal Article"&gt;17&lt;/ref-type&gt;&lt;contributors&gt;&lt;authors&gt;&lt;author&gt;Smith, W. R.&lt;/author&gt;&lt;/authors&gt;&lt;/contributors&gt;&lt;titles&gt;&lt;title&gt;Product differentiation and market segmentation as alternative marketing strategies&lt;/title&gt;&lt;secondary-title&gt;Journal of Marketing&lt;/secondary-title&gt;&lt;/titles&gt;&lt;periodical&gt;&lt;full-title&gt;Journal of Marketing&lt;/full-title&gt;&lt;/periodical&gt;&lt;pages&gt;3-8&lt;/pages&gt;&lt;volume&gt;21&lt;/volume&gt;&lt;number&gt;1&lt;/number&gt;&lt;dates&gt;&lt;year&gt;1956&lt;/year&gt;&lt;/dates&gt;&lt;urls&gt;&lt;/urls&gt;&lt;/record&gt;&lt;/Cite&gt;&lt;Cite&gt;&lt;Author&gt;Smith&lt;/Author&gt;&lt;Year&gt;1956&lt;/Year&gt;&lt;RecNum&gt;368&lt;/RecNum&gt;&lt;record&gt;&lt;rec-number&gt;368&lt;/rec-number&gt;&lt;foreign-keys&gt;&lt;key app="EN" db-id="2azxrr55yzsrvjeat08xxttc2vx2zsvv5x9a" timestamp="1748999646"&gt;368&lt;/key&gt;&lt;/foreign-keys&gt;&lt;ref-type name="Journal Article"&gt;17&lt;/ref-type&gt;&lt;contributors&gt;&lt;authors&gt;&lt;author&gt;Smith, W. R.&lt;/author&gt;&lt;/authors&gt;&lt;/contributors&gt;&lt;titles&gt;&lt;title&gt;Product differentiation and market segmentation as alternative marketing strategies&lt;/title&gt;&lt;secondary-title&gt;Journal of Marketing&lt;/secondary-title&gt;&lt;/titles&gt;&lt;periodical&gt;&lt;full-title&gt;Journal of Marketing&lt;/full-title&gt;&lt;/periodical&gt;&lt;pages&gt;3-8&lt;/pages&gt;&lt;volume&gt;21&lt;/volume&gt;&lt;number&gt;1&lt;/number&gt;&lt;dates&gt;&lt;year&gt;1956&lt;/year&gt;&lt;/dates&gt;&lt;urls&gt;&lt;/urls&gt;&lt;/record&gt;&lt;/Cite&gt;&lt;/EndNote&gt;</w:instrText>
      </w:r>
      <w:r w:rsidR="00372230">
        <w:rPr>
          <w:rFonts w:eastAsiaTheme="minorEastAsia"/>
        </w:rPr>
        <w:fldChar w:fldCharType="separate"/>
      </w:r>
      <w:r w:rsidR="00372230">
        <w:rPr>
          <w:rFonts w:eastAsiaTheme="minorEastAsia"/>
          <w:noProof/>
        </w:rPr>
        <w:t>Smith (1956)</w:t>
      </w:r>
      <w:r w:rsidR="00372230">
        <w:rPr>
          <w:rFonts w:eastAsiaTheme="minorEastAsia"/>
        </w:rPr>
        <w:fldChar w:fldCharType="end"/>
      </w:r>
      <w:r>
        <w:rPr>
          <w:rFonts w:eastAsiaTheme="minorEastAsia"/>
        </w:rPr>
        <w:t xml:space="preserve"> introduced the concept of market segmentation, marking the entry of marketing development into the era of target marketing.</w:t>
      </w:r>
    </w:p>
    <w:p w14:paraId="7427A818" w14:textId="7085A7D1" w:rsidR="00435774" w:rsidRDefault="00435774" w:rsidP="00160A85">
      <w:pPr>
        <w:pStyle w:val="555-"/>
        <w:rPr>
          <w:rFonts w:eastAsiaTheme="minorEastAsia"/>
        </w:rPr>
      </w:pPr>
      <w:r w:rsidRPr="00435774">
        <w:rPr>
          <w:rFonts w:eastAsiaTheme="minorEastAsia"/>
        </w:rPr>
        <w:t xml:space="preserve">When considering the business model and market strategy for DDW, </w:t>
      </w:r>
      <w:r>
        <w:rPr>
          <w:rFonts w:eastAsiaTheme="minorEastAsia"/>
        </w:rPr>
        <w:t>the paper</w:t>
      </w:r>
      <w:r w:rsidRPr="00435774">
        <w:rPr>
          <w:rFonts w:eastAsiaTheme="minorEastAsia"/>
        </w:rPr>
        <w:t xml:space="preserve"> </w:t>
      </w:r>
      <w:r w:rsidRPr="00435774">
        <w:rPr>
          <w:rFonts w:eastAsiaTheme="minorEastAsia"/>
          <w:i/>
          <w:iCs/>
        </w:rPr>
        <w:t>The New SWOT for a Sustainable World</w:t>
      </w:r>
      <w:r w:rsidRPr="00435774">
        <w:rPr>
          <w:rFonts w:eastAsiaTheme="minorEastAsia"/>
        </w:rPr>
        <w:t xml:space="preserve"> (published in the </w:t>
      </w:r>
      <w:r w:rsidRPr="00435774">
        <w:rPr>
          <w:rFonts w:eastAsiaTheme="minorEastAsia"/>
          <w:i/>
          <w:iCs/>
        </w:rPr>
        <w:t>Journal of Open Innovation: Technology, Market, and Complexity</w:t>
      </w:r>
      <w:r w:rsidRPr="00435774">
        <w:rPr>
          <w:rFonts w:eastAsiaTheme="minorEastAsia"/>
        </w:rPr>
        <w:t xml:space="preserve">) </w:t>
      </w:r>
      <w:r>
        <w:rPr>
          <w:rFonts w:eastAsiaTheme="minorEastAsia"/>
        </w:rPr>
        <w:t xml:space="preserve">by </w:t>
      </w:r>
      <w:r>
        <w:rPr>
          <w:rFonts w:eastAsiaTheme="minorEastAsia"/>
        </w:rPr>
        <w:fldChar w:fldCharType="begin">
          <w:fldData xml:space="preserve">PEVuZE5vdGU+PENpdGUgQXV0aG9yWWVhcj0iMSI+PEF1dGhvcj5QZXJlaXJhPC9BdXRob3I+PFll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</w:fldData>
        </w:fldChar>
      </w:r>
      <w:r w:rsidR="0019414C">
        <w:rPr>
          <w:rFonts w:eastAsiaTheme="minorEastAsia"/>
        </w:rPr>
        <w:instrText xml:space="preserve"> ADDIN EN.CITE </w:instrText>
      </w:r>
      <w:r w:rsidR="0019414C">
        <w:rPr>
          <w:rFonts w:eastAsiaTheme="minorEastAsia"/>
        </w:rPr>
        <w:fldChar w:fldCharType="begin">
          <w:fldData xml:space="preserve">PEVuZE5vdGU+PENpdGUgQXV0aG9yWWVhcj0iMSI+PEF1dGhvcj5QZXJlaXJhPC9BdXRob3I+PFll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</w:fldData>
        </w:fldChar>
      </w:r>
      <w:r w:rsidR="0019414C">
        <w:rPr>
          <w:rFonts w:eastAsiaTheme="minorEastAsia"/>
        </w:rPr>
        <w:instrText xml:space="preserve"> ADDIN EN.CITE.DATA </w:instrText>
      </w:r>
      <w:r w:rsidR="0019414C">
        <w:rPr>
          <w:rFonts w:eastAsiaTheme="minorEastAsia"/>
        </w:rPr>
      </w:r>
      <w:r w:rsidR="0019414C">
        <w:rPr>
          <w:rFonts w:eastAsiaTheme="minorEastAsia"/>
        </w:rPr>
        <w:fldChar w:fldCharType="end"/>
      </w:r>
      <w:r>
        <w:rPr>
          <w:rFonts w:eastAsiaTheme="minorEastAsia"/>
        </w:rPr>
      </w:r>
      <w:r>
        <w:rPr>
          <w:rFonts w:eastAsiaTheme="minorEastAsia"/>
        </w:rPr>
        <w:fldChar w:fldCharType="separate"/>
      </w:r>
      <w:r>
        <w:rPr>
          <w:rFonts w:eastAsiaTheme="minorEastAsia"/>
          <w:noProof/>
        </w:rPr>
        <w:t>Pereira et al. (2021)</w:t>
      </w:r>
      <w:r>
        <w:rPr>
          <w:rFonts w:eastAsiaTheme="minorEastAsia"/>
        </w:rPr>
        <w:fldChar w:fldCharType="end"/>
      </w:r>
      <w:r>
        <w:rPr>
          <w:rFonts w:eastAsiaTheme="minorEastAsia" w:hint="eastAsia"/>
        </w:rPr>
        <w:t xml:space="preserve"> </w:t>
      </w:r>
      <w:r w:rsidRPr="00435774">
        <w:rPr>
          <w:rFonts w:eastAsiaTheme="minorEastAsia"/>
        </w:rPr>
        <w:t>provides a valuable perspective.</w:t>
      </w:r>
    </w:p>
    <w:p w14:paraId="592915DA" w14:textId="18FE7052" w:rsidR="00EE06ED" w:rsidRDefault="00B84895" w:rsidP="00160A85">
      <w:pPr>
        <w:pStyle w:val="555-"/>
        <w:rPr>
          <w:rFonts w:eastAsiaTheme="minorEastAsia"/>
        </w:rPr>
      </w:pPr>
      <w:r>
        <w:rPr>
          <w:rFonts w:eastAsiaTheme="minorEastAsia" w:hint="eastAsia"/>
        </w:rPr>
        <w:t>This thesis</w:t>
      </w:r>
      <w:r>
        <w:rPr>
          <w:rFonts w:eastAsiaTheme="minorEastAsia"/>
        </w:rPr>
        <w:t xml:space="preserve"> emphasizes the importance of sustainability in the current global context and introduces a new SWOT analysis framework. This framework can be integrated with the </w:t>
      </w:r>
      <w:r>
        <w:rPr>
          <w:rFonts w:eastAsiaTheme="minorEastAsia"/>
          <w:i/>
          <w:iCs/>
        </w:rPr>
        <w:t>Sustainable Development Goals (SDGs</w:t>
      </w:r>
      <w:r>
        <w:rPr>
          <w:rFonts w:eastAsiaTheme="minorEastAsia"/>
        </w:rPr>
        <w:t xml:space="preserve">), allowing for the consideration of environmental protection and social responsibility in analyzing and developing the business model for </w:t>
      </w:r>
      <w:r>
        <w:rPr>
          <w:rFonts w:eastAsiaTheme="minorEastAsia" w:hint="eastAsia"/>
        </w:rPr>
        <w:t>DDW</w:t>
      </w:r>
      <w:r>
        <w:rPr>
          <w:rFonts w:eastAsiaTheme="minorEastAsia"/>
        </w:rPr>
        <w:t xml:space="preserve">. Therefore, incorporating sustainability principles into the market positioning and business strategy of </w:t>
      </w:r>
      <w:r>
        <w:rPr>
          <w:rFonts w:eastAsiaTheme="minorEastAsia" w:hint="eastAsia"/>
        </w:rPr>
        <w:t>DDW</w:t>
      </w:r>
      <w:r>
        <w:rPr>
          <w:rFonts w:eastAsiaTheme="minorEastAsia"/>
        </w:rPr>
        <w:t xml:space="preserve"> can not only enhance the brand image but also bring new market opportunities and competitive advantages to the enterprise.</w:t>
      </w:r>
    </w:p>
    <w:p w14:paraId="18384163" w14:textId="4F020897" w:rsidR="00EE06ED" w:rsidRDefault="00B84895" w:rsidP="00160A85">
      <w:pPr>
        <w:pStyle w:val="3-3"/>
      </w:pPr>
      <w:bookmarkStart w:id="243" w:name="_Toc30993"/>
      <w:bookmarkStart w:id="244" w:name="_Toc198303155"/>
      <w:bookmarkStart w:id="245" w:name="_Toc200635305"/>
      <w:r>
        <w:t xml:space="preserve">2.2.1 PEST </w:t>
      </w:r>
      <w:r w:rsidR="000F432D">
        <w:rPr>
          <w:rFonts w:hint="eastAsia"/>
        </w:rPr>
        <w:t>a</w:t>
      </w:r>
      <w:r>
        <w:t xml:space="preserve">nalysis of the </w:t>
      </w:r>
      <w:r w:rsidR="000F432D">
        <w:rPr>
          <w:rFonts w:hint="eastAsia"/>
        </w:rPr>
        <w:t>m</w:t>
      </w:r>
      <w:r>
        <w:t xml:space="preserve">acro </w:t>
      </w:r>
      <w:r w:rsidR="000F432D">
        <w:rPr>
          <w:rFonts w:hint="eastAsia"/>
        </w:rPr>
        <w:t>e</w:t>
      </w:r>
      <w:r>
        <w:t>nvironment</w:t>
      </w:r>
      <w:bookmarkEnd w:id="243"/>
      <w:bookmarkEnd w:id="244"/>
      <w:bookmarkEnd w:id="245"/>
    </w:p>
    <w:p w14:paraId="413129BD" w14:textId="5208252A" w:rsidR="00EE06ED" w:rsidRDefault="00B84895" w:rsidP="00160A85">
      <w:pPr>
        <w:pStyle w:val="555-"/>
        <w:ind w:firstLine="0"/>
        <w:rPr>
          <w:rFonts w:eastAsiaTheme="minorEastAsia"/>
        </w:rPr>
      </w:pPr>
      <w:r>
        <w:rPr>
          <w:rFonts w:eastAsiaTheme="minorEastAsia" w:hint="eastAsia"/>
        </w:rPr>
        <w:t xml:space="preserve">After </w:t>
      </w:r>
      <w:r w:rsidR="006E5DF8">
        <w:rPr>
          <w:rFonts w:eastAsiaTheme="minorEastAsia"/>
        </w:rPr>
        <w:fldChar w:fldCharType="begin">
          <w:fldData xml:space="preserve">PEVuZE5vdGU+PENpdGUgQXV0aG9yWWVhcj0iMSI+PEF1dGhvcj5SaWVzPC9BdXRob3I+PFllYXI+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</w:fldData>
        </w:fldChar>
      </w:r>
      <w:r w:rsidR="0019414C">
        <w:rPr>
          <w:rFonts w:eastAsiaTheme="minorEastAsia"/>
        </w:rPr>
        <w:instrText xml:space="preserve"> ADDIN EN.CITE </w:instrText>
      </w:r>
      <w:r w:rsidR="0019414C">
        <w:rPr>
          <w:rFonts w:eastAsiaTheme="minorEastAsia"/>
        </w:rPr>
        <w:fldChar w:fldCharType="begin">
          <w:fldData xml:space="preserve">PEVuZE5vdGU+PENpdGUgQXV0aG9yWWVhcj0iMSI+PEF1dGhvcj5SaWVzPC9BdXRob3I+PFllYXI+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</w:fldData>
        </w:fldChar>
      </w:r>
      <w:r w:rsidR="0019414C">
        <w:rPr>
          <w:rFonts w:eastAsiaTheme="minorEastAsia"/>
        </w:rPr>
        <w:instrText xml:space="preserve"> ADDIN EN.CITE.DATA </w:instrText>
      </w:r>
      <w:r w:rsidR="0019414C">
        <w:rPr>
          <w:rFonts w:eastAsiaTheme="minorEastAsia"/>
        </w:rPr>
      </w:r>
      <w:r w:rsidR="0019414C">
        <w:rPr>
          <w:rFonts w:eastAsiaTheme="minorEastAsia"/>
        </w:rPr>
        <w:fldChar w:fldCharType="end"/>
      </w:r>
      <w:r w:rsidR="006E5DF8">
        <w:rPr>
          <w:rFonts w:eastAsiaTheme="minorEastAsia"/>
        </w:rPr>
      </w:r>
      <w:r w:rsidR="006E5DF8">
        <w:rPr>
          <w:rFonts w:eastAsiaTheme="minorEastAsia"/>
        </w:rPr>
        <w:fldChar w:fldCharType="separate"/>
      </w:r>
      <w:r w:rsidR="00AF598C">
        <w:rPr>
          <w:rFonts w:eastAsiaTheme="minorEastAsia"/>
          <w:noProof/>
        </w:rPr>
        <w:t>Ries and Trout (1969)</w:t>
      </w:r>
      <w:r w:rsidR="006E5DF8">
        <w:rPr>
          <w:rFonts w:eastAsiaTheme="minorEastAsia"/>
        </w:rPr>
        <w:fldChar w:fldCharType="end"/>
      </w:r>
      <w:r>
        <w:rPr>
          <w:rFonts w:eastAsiaTheme="minorEastAsia" w:hint="eastAsia"/>
        </w:rPr>
        <w:t xml:space="preserve"> proposed the positioning theory, marketing scholar </w:t>
      </w:r>
      <w:r w:rsidR="00DE205D">
        <w:rPr>
          <w:rFonts w:eastAsiaTheme="minorEastAsia"/>
        </w:rPr>
        <w:fldChar w:fldCharType="begin"/>
      </w:r>
      <w:r w:rsidR="000C2EC7">
        <w:rPr>
          <w:rFonts w:eastAsiaTheme="minorEastAsia"/>
        </w:rPr>
        <w:instrText xml:space="preserve"> ADDIN EN.CITE &lt;EndNote&gt;&lt;Cite AuthorYear="1"&gt;&lt;Author&gt;Kotler&lt;/Author&gt;&lt;Year&gt;1980&lt;/Year&gt;&lt;RecNum&gt;377&lt;/RecNum&gt;&lt;DisplayText&gt;Kotler (1980)&lt;/DisplayText&gt;&lt;record&gt;&lt;rec-number&gt;377&lt;/rec-number&gt;&lt;foreign-keys&gt;&lt;key app="EN" db-id="2azxrr55yzsrvjeat08xxttc2vx2zsvv5x9a" timestamp="1749023441"&gt;377&lt;/key&gt;&lt;/foreign-keys&gt;&lt;ref-type name="Book"&gt;6&lt;/ref-type&gt;&lt;contributors&gt;&lt;authors&gt;&lt;author&gt;Kotler, P.&lt;/author&gt;&lt;/authors&gt;&lt;/contributors&gt;&lt;titles&gt;&lt;title&gt;Marketing management&lt;/title&gt;&lt;/titles&gt;&lt;dates&gt;&lt;year&gt;1980&lt;/year&gt;&lt;/dates&gt;&lt;publisher&gt;Prentice Hall&lt;/publisher&gt;&lt;urls&gt;&lt;/urls&gt;&lt;/record&gt;&lt;/Cite&gt;&lt;Cite&gt;&lt;Author&gt;Kotler&lt;/Author&gt;&lt;Year&gt;1980&lt;/Year&gt;&lt;RecNum&gt;377&lt;/RecNum&gt;&lt;record&gt;&lt;rec-number&gt;377&lt;/rec-number&gt;&lt;foreign-keys&gt;&lt;key app="EN" db-id="2azxrr55yzsrvjeat08xxttc2vx2zsvv5x9a" timestamp="1749023441"&gt;377&lt;/key&gt;&lt;/foreign-keys&gt;&lt;ref-type name="Book"&gt;6&lt;/ref-type&gt;&lt;contributors&gt;&lt;authors&gt;&lt;author&gt;Kotler, P.&lt;/author&gt;&lt;/authors&gt;&lt;/contributors&gt;&lt;titles&gt;&lt;title&gt;Marketing management&lt;/title&gt;&lt;/titles&gt;&lt;dates&gt;&lt;year&gt;1980&lt;/year&gt;&lt;/dates&gt;&lt;publisher&gt;Prentice Hall&lt;/publisher&gt;&lt;urls&gt;&lt;/urls&gt;&lt;/record&gt;&lt;/Cite&gt;&lt;/EndNote&gt;</w:instrText>
      </w:r>
      <w:r w:rsidR="00DE205D">
        <w:rPr>
          <w:rFonts w:eastAsiaTheme="minorEastAsia"/>
        </w:rPr>
        <w:fldChar w:fldCharType="separate"/>
      </w:r>
      <w:r w:rsidR="00DE205D">
        <w:rPr>
          <w:rFonts w:eastAsiaTheme="minorEastAsia"/>
          <w:noProof/>
        </w:rPr>
        <w:t>Kotler (1980)</w:t>
      </w:r>
      <w:r w:rsidR="00DE205D">
        <w:rPr>
          <w:rFonts w:eastAsiaTheme="minorEastAsia"/>
        </w:rPr>
        <w:fldChar w:fldCharType="end"/>
      </w:r>
      <w:r>
        <w:rPr>
          <w:rFonts w:eastAsiaTheme="minorEastAsia" w:hint="eastAsia"/>
        </w:rPr>
        <w:t xml:space="preserve"> first integrated the positioning theory into the holistic marketing management framework, establishing it as a critical core component of corporate marketing strategy.</w:t>
      </w:r>
      <w:r w:rsidR="00DE205D">
        <w:rPr>
          <w:rFonts w:eastAsiaTheme="minorEastAsia" w:hint="eastAsia"/>
        </w:rPr>
        <w:t xml:space="preserve"> </w:t>
      </w:r>
      <w:r w:rsidR="00DE205D">
        <w:rPr>
          <w:rFonts w:eastAsiaTheme="minorEastAsia"/>
        </w:rPr>
        <w:fldChar w:fldCharType="begin"/>
      </w:r>
      <w:r w:rsidR="00336D63">
        <w:rPr>
          <w:rFonts w:eastAsiaTheme="minorEastAsia"/>
        </w:rPr>
        <w:instrText xml:space="preserve"> ADDIN EN.CITE &lt;EndNote&gt;&lt;Cite AuthorYear="1"&gt;&lt;Author&gt;Kotler&lt;/Author&gt;&lt;Year&gt;1984&lt;/Year&gt;&lt;RecNum&gt;149&lt;/RecNum&gt;&lt;DisplayText&gt;Kotler (1984)&lt;/DisplayText&gt;&lt;record&gt;&lt;rec-number&gt;149&lt;/rec-number&gt;&lt;foreign-keys&gt;&lt;key app="EN" db-id="2azxrr55yzsrvjeat08xxttc2vx2zsvv5x9a" timestamp="1743230935"&gt;149&lt;/key&gt;&lt;/foreign-keys&gt;&lt;ref-type name="Book"&gt;6&lt;/ref-type&gt;&lt;contributors&gt;&lt;authors&gt;&lt;author&gt;Kotler, P. &lt;/author&gt;&lt;/authors&gt;&lt;/contributors&gt;&lt;titles&gt;&lt;title&gt;Marketing management&lt;/title&gt;&lt;/titles&gt;&lt;dates&gt;&lt;year&gt;1984&lt;/year&gt;&lt;/dates&gt;&lt;publisher&gt;Prentice Hall&lt;/publisher&gt;&lt;urls&gt;&lt;/urls&gt;&lt;/record&gt;&lt;/Cite&gt;&lt;/EndNote&gt;</w:instrText>
      </w:r>
      <w:r w:rsidR="00DE205D">
        <w:rPr>
          <w:rFonts w:eastAsiaTheme="minorEastAsia"/>
        </w:rPr>
        <w:fldChar w:fldCharType="separate"/>
      </w:r>
      <w:r w:rsidR="00DE205D">
        <w:rPr>
          <w:rFonts w:eastAsiaTheme="minorEastAsia"/>
          <w:noProof/>
        </w:rPr>
        <w:t>Kotler (1984)</w:t>
      </w:r>
      <w:r w:rsidR="00DE205D">
        <w:rPr>
          <w:rFonts w:eastAsiaTheme="minorEastAsia"/>
        </w:rPr>
        <w:fldChar w:fldCharType="end"/>
      </w:r>
      <w:r w:rsidR="00DE205D">
        <w:rPr>
          <w:rFonts w:eastAsiaTheme="minorEastAsia" w:hint="eastAsia"/>
        </w:rPr>
        <w:t xml:space="preserve"> </w:t>
      </w:r>
      <w:r>
        <w:rPr>
          <w:rFonts w:eastAsiaTheme="minorEastAsia" w:hint="eastAsia"/>
        </w:rPr>
        <w:lastRenderedPageBreak/>
        <w:t>formally incorporated the STP (Segmentation, Targeting, Positioning) model into the marketing strategic process, elevating positioning to an independent strategic phase. He asserted that "positioning involves designing a distinctive place for the company's product in the minds of target customers," a conceptual advancement that transformed positioning from a tactical marketing tool to a strategic imperative, thereby establishing it as the foundational basis for determining marketing tactical mixes beyond mere advertising considerations.</w:t>
      </w:r>
    </w:p>
    <w:p w14:paraId="161B0909" w14:textId="77777777" w:rsidR="00EE06ED" w:rsidRDefault="00B84895" w:rsidP="00160A85">
      <w:pPr>
        <w:pStyle w:val="555-"/>
        <w:rPr>
          <w:rFonts w:eastAsiaTheme="minorEastAsia"/>
        </w:rPr>
      </w:pPr>
      <w:r>
        <w:rPr>
          <w:rFonts w:eastAsiaTheme="minorEastAsia"/>
        </w:rPr>
        <w:t>With the development of the capital market, Western financial analysis methods have become increasingly mature, and the financial analysis system has rapidly developed and been continuously perfected. Scholars began to focus on how to establish a suitable financial analysis framework to achieve comprehensive and systematic financial analysis of enterprises. A minority of scholars proposed financial analysis from the perspective of three major activities: operating, investing, and financing activities, while most considered establishing a new financial analysis framework, gradually introducing strategic analysis, accounting analysis, and prospective analysis into the financial analysis. However, opinions vary among scholars in the process of constructing the financial analysis framework.</w:t>
      </w:r>
    </w:p>
    <w:p w14:paraId="26365BCA" w14:textId="57802B24" w:rsidR="00EE06ED" w:rsidRDefault="00B84895" w:rsidP="00160A85">
      <w:pPr>
        <w:pStyle w:val="555-"/>
        <w:rPr>
          <w:rFonts w:eastAsiaTheme="minorEastAsia"/>
        </w:rPr>
      </w:pPr>
      <w:r>
        <w:rPr>
          <w:rFonts w:eastAsiaTheme="minorEastAsia"/>
        </w:rPr>
        <w:t xml:space="preserve">Some scholars construct the financial analysis framework from three dimensions. Scholars represented by </w:t>
      </w:r>
      <w:r w:rsidR="00275CF1">
        <w:rPr>
          <w:rFonts w:eastAsiaTheme="minorEastAsia"/>
        </w:rPr>
        <w:fldChar w:fldCharType="begin"/>
      </w:r>
      <w:r w:rsidR="0019414C">
        <w:rPr>
          <w:rFonts w:eastAsiaTheme="minorEastAsia"/>
        </w:rPr>
        <w:instrText xml:space="preserve"> ADDIN EN.CITE &lt;EndNote&gt;&lt;Cite AuthorYear="1"&gt;&lt;Author&gt;Salmi&lt;/Author&gt;&lt;Year&gt;2008&lt;/Year&gt;&lt;RecNum&gt;333&lt;/RecNum&gt;&lt;DisplayText&gt;Salmi (2008)&lt;/DisplayText&gt;&lt;record&gt;&lt;rec-number&gt;333&lt;/rec-number&gt;&lt;foreign-keys&gt;&lt;key app="EN" db-id="2azxrr55yzsrvjeat08xxttc2vx2zsvv5x9a" timestamp="1748833739"&gt;333&lt;/key&gt;&lt;/foreign-keys&gt;&lt;ref-type name="Book"&gt;6&lt;/ref-type&gt;&lt;contributors&gt;&lt;authors&gt;&lt;author&gt;Salmi, T., &amp;amp; Martikainen, T.&lt;/author&gt;&lt;/authors&gt;&lt;/contributors&gt;&lt;titles&gt;&lt;title&gt;Handbook of financial analysis: A practical approach to interpreting corporate reports.&lt;/title&gt;&lt;/titles&gt;&lt;dates&gt;&lt;year&gt;2008&lt;/year&gt;&lt;/dates&gt;&lt;publisher&gt;Talentum Media&lt;/publisher&gt;&lt;urls&gt;&lt;/urls&gt;&lt;/record&gt;&lt;/Cite&gt;&lt;Cite&gt;&lt;Author&gt;Salmi&lt;/Author&gt;&lt;Year&gt;2008&lt;/Year&gt;&lt;RecNum&gt;333&lt;/RecNum&gt;&lt;record&gt;&lt;rec-number&gt;333&lt;/rec-number&gt;&lt;foreign-keys&gt;&lt;key app="EN" db-id="2azxrr55yzsrvjeat08xxttc2vx2zsvv5x9a" timestamp="1748833739"&gt;333&lt;/key&gt;&lt;/foreign-keys&gt;&lt;ref-type name="Book"&gt;6&lt;/ref-type&gt;&lt;contributors&gt;&lt;authors&gt;&lt;author&gt;Salmi, T., &amp;amp; Martikainen, T.&lt;/author&gt;&lt;/authors&gt;&lt;/contributors&gt;&lt;titles&gt;&lt;title&gt;Handbook of financial analysis: A practical approach to interpreting corporate reports.&lt;/title&gt;&lt;/titles&gt;&lt;dates&gt;&lt;year&gt;2008&lt;/year&gt;&lt;/dates&gt;&lt;publisher&gt;Talentum Media&lt;/publisher&gt;&lt;urls&gt;&lt;/urls&gt;&lt;/record&gt;&lt;/Cite&gt;&lt;/EndNote&gt;</w:instrText>
      </w:r>
      <w:r w:rsidR="00275CF1">
        <w:rPr>
          <w:rFonts w:eastAsiaTheme="minorEastAsia"/>
        </w:rPr>
        <w:fldChar w:fldCharType="separate"/>
      </w:r>
      <w:r w:rsidR="00AF598C">
        <w:rPr>
          <w:rFonts w:eastAsiaTheme="minorEastAsia"/>
          <w:noProof/>
        </w:rPr>
        <w:t>Salmi (2008)</w:t>
      </w:r>
      <w:r w:rsidR="00275CF1">
        <w:rPr>
          <w:rFonts w:eastAsiaTheme="minorEastAsia"/>
        </w:rPr>
        <w:fldChar w:fldCharType="end"/>
      </w:r>
      <w:r>
        <w:rPr>
          <w:rFonts w:eastAsiaTheme="minorEastAsia"/>
        </w:rPr>
        <w:t xml:space="preserve"> proposed a financial statement framework starting from the introduction, accounting analysis, and financial analysis dimensions. Scholars represented by</w:t>
      </w:r>
      <w:r w:rsidR="00AF598C">
        <w:rPr>
          <w:rFonts w:eastAsiaTheme="minorEastAsia" w:hint="eastAsia"/>
        </w:rPr>
        <w:t xml:space="preserve"> </w:t>
      </w:r>
      <w:r>
        <w:rPr>
          <w:rFonts w:eastAsiaTheme="minorEastAsia"/>
        </w:rPr>
        <w:t xml:space="preserve"> </w:t>
      </w:r>
      <w:r w:rsidR="00275CF1">
        <w:rPr>
          <w:rFonts w:eastAsiaTheme="minorEastAsia"/>
        </w:rPr>
        <w:fldChar w:fldCharType="begin"/>
      </w:r>
      <w:r w:rsidR="0019414C">
        <w:rPr>
          <w:rFonts w:eastAsiaTheme="minorEastAsia"/>
        </w:rPr>
        <w:instrText xml:space="preserve"> ADDIN EN.CITE &lt;EndNote&gt;&lt;Cite AuthorYear="1"&gt;&lt;Author&gt;Stickney&lt;/Author&gt;&lt;Year&gt;1999&lt;/Year&gt;&lt;RecNum&gt;334&lt;/RecNum&gt;&lt;DisplayText&gt;Stickney (1999)&lt;/DisplayText&gt;&lt;record&gt;&lt;rec-number&gt;334&lt;/rec-number&gt;&lt;foreign-keys&gt;&lt;key app="EN" db-id="2azxrr55yzsrvjeat08xxttc2vx2zsvv5x9a" timestamp="1748833853"&gt;334&lt;/key&gt;&lt;/foreign-keys&gt;&lt;ref-type name="Book"&gt;6&lt;/ref-type&gt;&lt;contributors&gt;&lt;authors&gt;&lt;author&gt;Stickney, C. P., &amp;amp; Brown, P. R.&lt;/author&gt;&lt;/authors&gt;&lt;/contributors&gt;&lt;titles&gt;&lt;title&gt;Financial reporting and statement analysis: A strategic perspective&lt;/title&gt;&lt;/titles&gt;&lt;dates&gt;&lt;year&gt;1999&lt;/year&gt;&lt;/dates&gt;&lt;publisher&gt;Dryden Press&lt;/publisher&gt;&lt;urls&gt;&lt;/urls&gt;&lt;/record&gt;&lt;/Cite&gt;&lt;Cite&gt;&lt;Author&gt;Stickney&lt;/Author&gt;&lt;Year&gt;1999&lt;/Year&gt;&lt;RecNum&gt;334&lt;/RecNum&gt;&lt;record&gt;&lt;rec-number&gt;334&lt;/rec-number&gt;&lt;foreign-keys&gt;&lt;key app="EN" db-id="2azxrr55yzsrvjeat08xxttc2vx2zsvv5x9a" timestamp="1748833853"&gt;334&lt;/key&gt;&lt;/foreign-keys&gt;&lt;ref-type name="Book"&gt;6&lt;/ref-type&gt;&lt;contributors&gt;&lt;authors&gt;&lt;author&gt;Stickney, C. P., &amp;amp; Brown, P. R.&lt;/author&gt;&lt;/authors&gt;&lt;/contributors&gt;&lt;titles&gt;&lt;title&gt;Financial reporting and statement analysis: A strategic perspective&lt;/title&gt;&lt;/titles&gt;&lt;dates&gt;&lt;year&gt;1999&lt;/year&gt;&lt;/dates&gt;&lt;publisher&gt;Dryden Press&lt;/publisher&gt;&lt;urls&gt;&lt;/urls&gt;&lt;/record&gt;&lt;/Cite&gt;&lt;/EndNote&gt;</w:instrText>
      </w:r>
      <w:r w:rsidR="00275CF1">
        <w:rPr>
          <w:rFonts w:eastAsiaTheme="minorEastAsia"/>
        </w:rPr>
        <w:fldChar w:fldCharType="separate"/>
      </w:r>
      <w:r w:rsidR="00AF598C">
        <w:rPr>
          <w:rFonts w:eastAsiaTheme="minorEastAsia"/>
          <w:noProof/>
        </w:rPr>
        <w:t>Stickney (1999)</w:t>
      </w:r>
      <w:r w:rsidR="00275CF1">
        <w:rPr>
          <w:rFonts w:eastAsiaTheme="minorEastAsia"/>
        </w:rPr>
        <w:fldChar w:fldCharType="end"/>
      </w:r>
      <w:r>
        <w:rPr>
          <w:rFonts w:eastAsiaTheme="minorEastAsia"/>
        </w:rPr>
        <w:t xml:space="preserve"> developed from environmental analysis, accounting analysis, and financial analysis dimensions. Clearly, Stickney and others' attempt added environmental analysis on top of the original two dimensions, making the financial analysis results more reliable. Some scholars construct the financial analysis framework from four dimensions. The most representative is the research by </w:t>
      </w:r>
      <w:r w:rsidR="00A36EBF">
        <w:rPr>
          <w:rFonts w:eastAsiaTheme="minorEastAsia"/>
        </w:rPr>
        <w:fldChar w:fldCharType="begin"/>
      </w:r>
      <w:r w:rsidR="0019414C">
        <w:rPr>
          <w:rFonts w:eastAsiaTheme="minorEastAsia"/>
        </w:rPr>
        <w:instrText xml:space="preserve"> ADDIN EN.CITE &lt;EndNote&gt;&lt;Cite AuthorYear="1"&gt;&lt;Author&gt;Palepu&lt;/Author&gt;&lt;Year&gt;1996&lt;/Year&gt;&lt;RecNum&gt;335&lt;/RecNum&gt;&lt;DisplayText&gt;Palepu et al. (1996)&lt;/DisplayText&gt;&lt;record&gt;&lt;rec-number&gt;335&lt;/rec-number&gt;&lt;foreign-keys&gt;&lt;key app="EN" db-id="2azxrr55yzsrvjeat08xxttc2vx2zsvv5x9a" timestamp="1748834042"&gt;335&lt;/key&gt;&lt;/foreign-keys&gt;&lt;ref-type name="Book"&gt;6&lt;/ref-type&gt;&lt;contributors&gt;&lt;authors&gt;&lt;author&gt;Palepu, K. G.&lt;/author&gt;&lt;author&gt;Healy, P. M.&lt;/author&gt;&lt;author&gt;Bernard, V. L.&lt;/author&gt;&lt;/authors&gt;&lt;/contributors&gt;&lt;titles&gt;&lt;title&gt;Business analysis and valuation: Using financial statements &lt;/title&gt;&lt;/titles&gt;&lt;dates&gt;&lt;year&gt;1996&lt;/year&gt;&lt;/dates&gt;&lt;publisher&gt;South-Western&lt;/publisher&gt;&lt;urls&gt;&lt;/urls&gt;&lt;/record&gt;&lt;/Cite&gt;&lt;Cite&gt;&lt;Author&gt;Palepu&lt;/Author&gt;&lt;Year&gt;1996&lt;/Year&gt;&lt;RecNum&gt;335&lt;/RecNum&gt;&lt;record&gt;&lt;rec-number&gt;335&lt;/rec-number&gt;&lt;foreign-keys&gt;&lt;key app="EN" db-id="2azxrr55yzsrvjeat08xxttc2vx2zsvv5x9a" timestamp="1748834042"&gt;335&lt;/key&gt;&lt;/foreign-keys&gt;&lt;ref-type name="Book"&gt;6&lt;/ref-type&gt;&lt;contributors&gt;&lt;authors&gt;&lt;author&gt;Palepu, K. G.&lt;/author&gt;&lt;author&gt;Healy, P. M.&lt;/author&gt;&lt;author&gt;Bernard, V. L.&lt;/author&gt;&lt;/authors&gt;&lt;/contributors&gt;&lt;titles&gt;&lt;title&gt;Business analysis and valuation: Using financial statements &lt;/title&gt;&lt;/titles&gt;&lt;dates&gt;&lt;year&gt;1996&lt;/year&gt;&lt;/dates&gt;&lt;publisher&gt;South-Western&lt;/publisher&gt;&lt;urls&gt;&lt;/urls&gt;&lt;/record&gt;&lt;/Cite&gt;&lt;/EndNote&gt;</w:instrText>
      </w:r>
      <w:r w:rsidR="00A36EBF">
        <w:rPr>
          <w:rFonts w:eastAsiaTheme="minorEastAsia"/>
        </w:rPr>
        <w:fldChar w:fldCharType="separate"/>
      </w:r>
      <w:r w:rsidR="00DA655B">
        <w:rPr>
          <w:rFonts w:eastAsiaTheme="minorEastAsia"/>
          <w:noProof/>
        </w:rPr>
        <w:t>Palepu et al. (1996)</w:t>
      </w:r>
      <w:r w:rsidR="00A36EBF">
        <w:rPr>
          <w:rFonts w:eastAsiaTheme="minorEastAsia"/>
        </w:rPr>
        <w:fldChar w:fldCharType="end"/>
      </w:r>
      <w:r>
        <w:rPr>
          <w:rFonts w:eastAsiaTheme="minorEastAsia"/>
        </w:rPr>
        <w:t>, who proposed a more practical financial analysis framework that integrates strategy and financial statement analysis, namely the Harvard Analysis Framework, which includes four dimensions: strategic analysis, accounting analysis, financial analysis, and prospective analysis.</w:t>
      </w:r>
    </w:p>
    <w:p w14:paraId="0E6C0CBB" w14:textId="77777777" w:rsidR="00EE06ED" w:rsidRDefault="00B84895" w:rsidP="00160A85">
      <w:pPr>
        <w:pStyle w:val="555-"/>
        <w:rPr>
          <w:rFonts w:eastAsiaTheme="minorEastAsia"/>
        </w:rPr>
      </w:pPr>
      <w:r>
        <w:rPr>
          <w:rFonts w:eastAsiaTheme="minorEastAsia"/>
        </w:rPr>
        <w:t xml:space="preserve">Strategic analysis is the starting point of the Harvard Analysis Framework, i.e., understanding the enterprise's current business environment from macro to micro by analyzing the external environment and industry conditions, thus laying the foundation for subsequent financial analysis. Accounting analysis is the cornerstone of the Harvard Analysis Framework, i.e., under current and the latest accounting standards, by identifying and evaluating the accounting policies and estimates of key accounts, reasonably assessing the quality of enterprise accounting information. Financial analysis is the core of the Harvard Analysis Framework, i.e., based on strategic analysis and accounting analysis, combined with a series of financial analysis </w:t>
      </w:r>
      <w:r>
        <w:rPr>
          <w:rFonts w:eastAsiaTheme="minorEastAsia"/>
        </w:rPr>
        <w:lastRenderedPageBreak/>
        <w:t xml:space="preserve">methods, assessing enterprise performance through horizontal and vertical comparison. Prospective analysis is the endpoint of the Harvard Analysis Framework, i.e., scientifically predicting the future development direction of the enterprise based on the analysis of the </w:t>
      </w:r>
      <w:proofErr w:type="gramStart"/>
      <w:r>
        <w:rPr>
          <w:rFonts w:eastAsiaTheme="minorEastAsia"/>
        </w:rPr>
        <w:t>aforementioned three</w:t>
      </w:r>
      <w:proofErr w:type="gramEnd"/>
      <w:r>
        <w:rPr>
          <w:rFonts w:eastAsiaTheme="minorEastAsia"/>
        </w:rPr>
        <w:t xml:space="preserve"> dimensions, providing decision-making help for enterprise management.</w:t>
      </w:r>
    </w:p>
    <w:p w14:paraId="62312C30" w14:textId="76C79585" w:rsidR="00EE06ED" w:rsidRDefault="00B84895" w:rsidP="00160A85">
      <w:pPr>
        <w:pStyle w:val="555-"/>
        <w:rPr>
          <w:rFonts w:eastAsiaTheme="minorEastAsia"/>
        </w:rPr>
      </w:pPr>
      <w:r>
        <w:rPr>
          <w:rFonts w:eastAsiaTheme="minorEastAsia"/>
        </w:rPr>
        <w:t xml:space="preserve">Most foreign scholars usually use theoretical analysis models such as PEST and </w:t>
      </w:r>
      <w:r w:rsidR="007E2F77">
        <w:rPr>
          <w:rFonts w:eastAsiaTheme="minorEastAsia"/>
        </w:rPr>
        <w:fldChar w:fldCharType="begin"/>
      </w:r>
      <w:r w:rsidR="00336D63">
        <w:rPr>
          <w:rFonts w:eastAsiaTheme="minorEastAsia"/>
        </w:rPr>
        <w:instrText xml:space="preserve"> ADDIN EN.CITE &lt;EndNote&gt;&lt;Cite AuthorYear="1"&gt;&lt;Author&gt;Porter&lt;/Author&gt;&lt;Year&gt;1985&lt;/Year&gt;&lt;RecNum&gt;45&lt;/RecNum&gt;&lt;DisplayText&gt;Porter (1985)&lt;/DisplayText&gt;&lt;record&gt;&lt;rec-number&gt;45&lt;/rec-number&gt;&lt;foreign-keys&gt;&lt;key app="EN" db-id="2azxrr55yzsrvjeat08xxttc2vx2zsvv5x9a" timestamp="1708325660"&gt;45&lt;/key&gt;&lt;/foreign-keys&gt;&lt;ref-type name="Book"&gt;6&lt;/ref-type&gt;&lt;contributors&gt;&lt;authors&gt;&lt;author&gt;Porter, M. E.&lt;/author&gt;&lt;/authors&gt;&lt;/contributors&gt;&lt;titles&gt;&lt;title&gt;Competitive advantage: Creating and sustaining superior performance.&lt;/title&gt;&lt;/titles&gt;&lt;dates&gt;&lt;year&gt;1985&lt;/year&gt;&lt;/dates&gt;&lt;publisher&gt;Free Press&lt;/publisher&gt;&lt;urls&gt;&lt;/urls&gt;&lt;/record&gt;&lt;/Cite&gt;&lt;/EndNote&gt;</w:instrText>
      </w:r>
      <w:r w:rsidR="007E2F77">
        <w:rPr>
          <w:rFonts w:eastAsiaTheme="minorEastAsia"/>
        </w:rPr>
        <w:fldChar w:fldCharType="separate"/>
      </w:r>
      <w:r w:rsidR="007E2F77">
        <w:rPr>
          <w:rFonts w:eastAsiaTheme="minorEastAsia"/>
          <w:noProof/>
        </w:rPr>
        <w:t>Porter (1985)</w:t>
      </w:r>
      <w:r w:rsidR="007E2F77">
        <w:rPr>
          <w:rFonts w:eastAsiaTheme="minorEastAsia"/>
        </w:rPr>
        <w:fldChar w:fldCharType="end"/>
      </w:r>
      <w:r>
        <w:rPr>
          <w:rFonts w:eastAsiaTheme="minorEastAsia"/>
        </w:rPr>
        <w:t xml:space="preserve">'s Five Forces when using the Harvard Analysis Framework for strategic analysis. The PEST analysis model is used to analyze the macro environment facing the enterprise, including political, economic, social, and technological aspects; </w:t>
      </w:r>
      <w:r w:rsidR="007E2F77">
        <w:rPr>
          <w:rFonts w:eastAsiaTheme="minorEastAsia"/>
        </w:rPr>
        <w:fldChar w:fldCharType="begin"/>
      </w:r>
      <w:r w:rsidR="00336D63">
        <w:rPr>
          <w:rFonts w:eastAsiaTheme="minorEastAsia"/>
        </w:rPr>
        <w:instrText xml:space="preserve"> ADDIN EN.CITE &lt;EndNote&gt;&lt;Cite AuthorYear="1"&gt;&lt;Author&gt;Porter&lt;/Author&gt;&lt;Year&gt;1985&lt;/Year&gt;&lt;RecNum&gt;45&lt;/RecNum&gt;&lt;DisplayText&gt;Porter (1985)&lt;/DisplayText&gt;&lt;record&gt;&lt;rec-number&gt;45&lt;/rec-number&gt;&lt;foreign-keys&gt;&lt;key app="EN" db-id="2azxrr55yzsrvjeat08xxttc2vx2zsvv5x9a" timestamp="1708325660"&gt;45&lt;/key&gt;&lt;/foreign-keys&gt;&lt;ref-type name="Book"&gt;6&lt;/ref-type&gt;&lt;contributors&gt;&lt;authors&gt;&lt;author&gt;Porter, M. E.&lt;/author&gt;&lt;/authors&gt;&lt;/contributors&gt;&lt;titles&gt;&lt;title&gt;Competitive advantage: Creating and sustaining superior performance.&lt;/title&gt;&lt;/titles&gt;&lt;dates&gt;&lt;year&gt;1985&lt;/year&gt;&lt;/dates&gt;&lt;publisher&gt;Free Press&lt;/publisher&gt;&lt;urls&gt;&lt;/urls&gt;&lt;/record&gt;&lt;/Cite&gt;&lt;/EndNote&gt;</w:instrText>
      </w:r>
      <w:r w:rsidR="007E2F77">
        <w:rPr>
          <w:rFonts w:eastAsiaTheme="minorEastAsia"/>
        </w:rPr>
        <w:fldChar w:fldCharType="separate"/>
      </w:r>
      <w:r w:rsidR="007E2F77">
        <w:rPr>
          <w:rFonts w:eastAsiaTheme="minorEastAsia"/>
          <w:noProof/>
        </w:rPr>
        <w:t>Porter (1985)</w:t>
      </w:r>
      <w:r w:rsidR="007E2F77">
        <w:rPr>
          <w:rFonts w:eastAsiaTheme="minorEastAsia"/>
        </w:rPr>
        <w:fldChar w:fldCharType="end"/>
      </w:r>
      <w:r>
        <w:rPr>
          <w:rFonts w:eastAsiaTheme="minorEastAsia"/>
        </w:rPr>
        <w:t>'s Five Forces analysis model is mainly used to analyze the industry pattern of the enterprise</w:t>
      </w:r>
      <w:r w:rsidR="007E2F77">
        <w:rPr>
          <w:rFonts w:eastAsiaTheme="minorEastAsia" w:hint="eastAsia"/>
        </w:rPr>
        <w:t xml:space="preserve"> </w:t>
      </w:r>
      <w:r w:rsidR="007E2F77">
        <w:rPr>
          <w:rFonts w:eastAsiaTheme="minorEastAsia"/>
        </w:rPr>
        <w:fldChar w:fldCharType="begin"/>
      </w:r>
      <w:r w:rsidR="00336D63">
        <w:rPr>
          <w:rFonts w:eastAsiaTheme="minorEastAsia"/>
        </w:rPr>
        <w:instrText xml:space="preserve"> ADDIN EN.CITE &lt;EndNote&gt;&lt;Cite&gt;&lt;Author&gt;Kotler&lt;/Author&gt;&lt;Year&gt;2016&lt;/Year&gt;&lt;RecNum&gt;18&lt;/RecNum&gt;&lt;DisplayText&gt;(Kotler &amp;amp; Keller, 2016)&lt;/DisplayText&gt;&lt;record&gt;&lt;rec-number&gt;18&lt;/rec-number&gt;&lt;foreign-keys&gt;&lt;key app="EN" db-id="2azxrr55yzsrvjeat08xxttc2vx2zsvv5x9a" timestamp="1708324885"&gt;18&lt;/key&gt;&lt;/foreign-keys&gt;&lt;ref-type name="Book"&gt;6&lt;/ref-type&gt;&lt;contributors&gt;&lt;authors&gt;&lt;author&gt;Kotler, P.&lt;/author&gt;&lt;author&gt;Keller, K. L.&lt;/author&gt;&lt;/authors&gt;&lt;/contributors&gt;&lt;titles&gt;&lt;title&gt;Marketing management&lt;/title&gt;&lt;/titles&gt;&lt;dates&gt;&lt;year&gt;2016&lt;/year&gt;&lt;/dates&gt;&lt;publisher&gt;Pearson&lt;/publisher&gt;&lt;urls&gt;&lt;/urls&gt;&lt;/record&gt;&lt;/Cite&gt;&lt;Cite&gt;&lt;Author&gt;Kotler&lt;/Author&gt;&lt;Year&gt;2016&lt;/Year&gt;&lt;RecNum&gt;18&lt;/RecNum&gt;&lt;record&gt;&lt;rec-number&gt;18&lt;/rec-number&gt;&lt;foreign-keys&gt;&lt;key app="EN" db-id="2azxrr55yzsrvjeat08xxttc2vx2zsvv5x9a" timestamp="1708324885"&gt;18&lt;/key&gt;&lt;/foreign-keys&gt;&lt;ref-type name="Book"&gt;6&lt;/ref-type&gt;&lt;contributors&gt;&lt;authors&gt;&lt;author&gt;Kotler, P.&lt;/author&gt;&lt;author&gt;Keller, K. L.&lt;/author&gt;&lt;/authors&gt;&lt;/contributors&gt;&lt;titles&gt;&lt;title&gt;Marketing management&lt;/title&gt;&lt;/titles&gt;&lt;dates&gt;&lt;year&gt;2016&lt;/year&gt;&lt;/dates&gt;&lt;publisher&gt;Pearson&lt;/publisher&gt;&lt;urls&gt;&lt;/urls&gt;&lt;/record&gt;&lt;/Cite&gt;&lt;Cite&gt;&lt;Author&gt;Kotler&lt;/Author&gt;&lt;Year&gt;2016&lt;/Year&gt;&lt;RecNum&gt;18&lt;/RecNum&gt;&lt;record&gt;&lt;rec-number&gt;18&lt;/rec-number&gt;&lt;foreign-keys&gt;&lt;key app="EN" db-id="2azxrr55yzsrvjeat08xxttc2vx2zsvv5x9a" timestamp="1708324885"&gt;18&lt;/key&gt;&lt;/foreign-keys&gt;&lt;ref-type name="Book"&gt;6&lt;/ref-type&gt;&lt;contributors&gt;&lt;authors&gt;&lt;author&gt;Kotler, P.&lt;/author&gt;&lt;author&gt;Keller, K. L.&lt;/author&gt;&lt;/authors&gt;&lt;/contributors&gt;&lt;titles&gt;&lt;title&gt;Marketing management&lt;/title&gt;&lt;/titles&gt;&lt;dates&gt;&lt;year&gt;2016&lt;/year&gt;&lt;/dates&gt;&lt;publisher&gt;Pearson&lt;/publisher&gt;&lt;urls&gt;&lt;/urls&gt;&lt;/record&gt;&lt;/Cite&gt;&lt;/EndNote&gt;</w:instrText>
      </w:r>
      <w:r w:rsidR="007E2F77">
        <w:rPr>
          <w:rFonts w:eastAsiaTheme="minorEastAsia"/>
        </w:rPr>
        <w:fldChar w:fldCharType="separate"/>
      </w:r>
      <w:r w:rsidR="007E2F77">
        <w:rPr>
          <w:rFonts w:eastAsiaTheme="minorEastAsia"/>
          <w:noProof/>
        </w:rPr>
        <w:t>(Kotler &amp; Keller, 2016)</w:t>
      </w:r>
      <w:r w:rsidR="007E2F77">
        <w:rPr>
          <w:rFonts w:eastAsiaTheme="minorEastAsia"/>
        </w:rPr>
        <w:fldChar w:fldCharType="end"/>
      </w:r>
      <w:r w:rsidR="007E2F77">
        <w:rPr>
          <w:rFonts w:eastAsia="黑体" w:hint="eastAsia"/>
        </w:rPr>
        <w:t>.</w:t>
      </w:r>
    </w:p>
    <w:p w14:paraId="13790781" w14:textId="6ED5CB6A" w:rsidR="00EE06ED" w:rsidRDefault="00B84895" w:rsidP="00160A85">
      <w:pPr>
        <w:pStyle w:val="555-"/>
        <w:rPr>
          <w:rFonts w:eastAsiaTheme="minorEastAsia"/>
        </w:rPr>
      </w:pPr>
      <w:r>
        <w:rPr>
          <w:rFonts w:eastAsiaTheme="minorEastAsia"/>
        </w:rPr>
        <w:t xml:space="preserve">Based on different research objects, foreign scholars also differ in their choice of strategic analysis models in the application process of strategic analysis. Some scholars only use one strategic analysis model for applied research. For example, </w:t>
      </w:r>
      <w:r w:rsidR="00F55D3D">
        <w:rPr>
          <w:rFonts w:eastAsiaTheme="minorEastAsia"/>
        </w:rPr>
        <w:fldChar w:fldCharType="begin">
          <w:fldData xml:space="preserve">PEVuZE5vdGU+PENpdGUgQXV0aG9yWWVhcj0iMSI+PEF1dGhvcj5Eb2hlcnR5PC9BdXRob3I+PFll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=
</w:fldData>
        </w:fldChar>
      </w:r>
      <w:r w:rsidR="00C57B8C">
        <w:rPr>
          <w:rFonts w:eastAsiaTheme="minorEastAsia"/>
        </w:rPr>
        <w:instrText xml:space="preserve"> ADDIN EN.CITE </w:instrText>
      </w:r>
      <w:r w:rsidR="00C57B8C">
        <w:rPr>
          <w:rFonts w:eastAsiaTheme="minorEastAsia"/>
        </w:rPr>
        <w:fldChar w:fldCharType="begin">
          <w:fldData xml:space="preserve">PEVuZE5vdGU+PENpdGUgQXV0aG9yWWVhcj0iMSI+PEF1dGhvcj5Eb2hlcnR5PC9BdXRob3I+PFll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=
</w:fldData>
        </w:fldChar>
      </w:r>
      <w:r w:rsidR="00C57B8C">
        <w:rPr>
          <w:rFonts w:eastAsiaTheme="minorEastAsia"/>
        </w:rPr>
        <w:instrText xml:space="preserve"> ADDIN EN.CITE.DATA </w:instrText>
      </w:r>
      <w:r w:rsidR="00C57B8C">
        <w:rPr>
          <w:rFonts w:eastAsiaTheme="minorEastAsia"/>
        </w:rPr>
      </w:r>
      <w:r w:rsidR="00C57B8C">
        <w:rPr>
          <w:rFonts w:eastAsiaTheme="minorEastAsia"/>
        </w:rPr>
        <w:fldChar w:fldCharType="end"/>
      </w:r>
      <w:r w:rsidR="00F55D3D">
        <w:rPr>
          <w:rFonts w:eastAsiaTheme="minorEastAsia"/>
        </w:rPr>
      </w:r>
      <w:r w:rsidR="00F55D3D">
        <w:rPr>
          <w:rFonts w:eastAsiaTheme="minorEastAsia"/>
        </w:rPr>
        <w:fldChar w:fldCharType="separate"/>
      </w:r>
      <w:r w:rsidR="00415C86">
        <w:rPr>
          <w:rFonts w:eastAsiaTheme="minorEastAsia"/>
          <w:noProof/>
        </w:rPr>
        <w:t>Doherty et al. (2017)</w:t>
      </w:r>
      <w:r w:rsidR="00F55D3D">
        <w:rPr>
          <w:rFonts w:eastAsiaTheme="minorEastAsia"/>
        </w:rPr>
        <w:fldChar w:fldCharType="end"/>
      </w:r>
      <w:r w:rsidR="00A36EBF">
        <w:rPr>
          <w:rFonts w:eastAsiaTheme="minorEastAsia" w:hint="eastAsia"/>
        </w:rPr>
        <w:t xml:space="preserve"> </w:t>
      </w:r>
      <w:r>
        <w:rPr>
          <w:rFonts w:eastAsiaTheme="minorEastAsia"/>
        </w:rPr>
        <w:t xml:space="preserve">used the PEST analysis model to analyze the political, economic, social, and technological factors of computer learning institutions in the Australian higher education environment. They found that professionals of these professional associations face a huge challenge in striking a good balance between high-impact and high-quality teaching and research to meet the constantly changing needs of students and employers. </w:t>
      </w:r>
      <w:r w:rsidR="000C743F">
        <w:rPr>
          <w:rFonts w:eastAsiaTheme="minorEastAsia"/>
        </w:rPr>
        <w:fldChar w:fldCharType="begin">
          <w:fldData xml:space="preserve">PEVuZE5vdGU+PENpdGUgQXV0aG9yWWVhcj0iMSI+PEF1dGhvcj5Fc2thbmRhcmk8L0F1dGhvcj48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</w:fldData>
        </w:fldChar>
      </w:r>
      <w:r w:rsidR="00C57B8C">
        <w:rPr>
          <w:rFonts w:eastAsiaTheme="minorEastAsia"/>
        </w:rPr>
        <w:instrText xml:space="preserve"> ADDIN EN.CITE </w:instrText>
      </w:r>
      <w:r w:rsidR="00C57B8C">
        <w:rPr>
          <w:rFonts w:eastAsiaTheme="minorEastAsia"/>
        </w:rPr>
        <w:fldChar w:fldCharType="begin">
          <w:fldData xml:space="preserve">PEVuZE5vdGU+PENpdGUgQXV0aG9yWWVhcj0iMSI+PEF1dGhvcj5Fc2thbmRhcmk8L0F1dGhvcj48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</w:fldData>
        </w:fldChar>
      </w:r>
      <w:r w:rsidR="00C57B8C">
        <w:rPr>
          <w:rFonts w:eastAsiaTheme="minorEastAsia"/>
        </w:rPr>
        <w:instrText xml:space="preserve"> ADDIN EN.CITE.DATA </w:instrText>
      </w:r>
      <w:r w:rsidR="00C57B8C">
        <w:rPr>
          <w:rFonts w:eastAsiaTheme="minorEastAsia"/>
        </w:rPr>
      </w:r>
      <w:r w:rsidR="00C57B8C">
        <w:rPr>
          <w:rFonts w:eastAsiaTheme="minorEastAsia"/>
        </w:rPr>
        <w:fldChar w:fldCharType="end"/>
      </w:r>
      <w:r w:rsidR="000C743F">
        <w:rPr>
          <w:rFonts w:eastAsiaTheme="minorEastAsia"/>
        </w:rPr>
      </w:r>
      <w:r w:rsidR="000C743F">
        <w:rPr>
          <w:rFonts w:eastAsiaTheme="minorEastAsia"/>
        </w:rPr>
        <w:fldChar w:fldCharType="separate"/>
      </w:r>
      <w:r w:rsidR="00DA655B">
        <w:rPr>
          <w:rFonts w:eastAsiaTheme="minorEastAsia"/>
          <w:noProof/>
        </w:rPr>
        <w:t>Eskandari et al. (2020)</w:t>
      </w:r>
      <w:r w:rsidR="000C743F">
        <w:rPr>
          <w:rFonts w:eastAsiaTheme="minorEastAsia"/>
        </w:rPr>
        <w:fldChar w:fldCharType="end"/>
      </w:r>
      <w:r>
        <w:rPr>
          <w:rFonts w:eastAsiaTheme="minorEastAsia"/>
        </w:rPr>
        <w:t xml:space="preserve"> used </w:t>
      </w:r>
      <w:r w:rsidR="007E2F77">
        <w:rPr>
          <w:rFonts w:eastAsiaTheme="minorEastAsia"/>
        </w:rPr>
        <w:fldChar w:fldCharType="begin"/>
      </w:r>
      <w:r w:rsidR="00336D63">
        <w:rPr>
          <w:rFonts w:eastAsiaTheme="minorEastAsia"/>
        </w:rPr>
        <w:instrText xml:space="preserve"> ADDIN EN.CITE &lt;EndNote&gt;&lt;Cite AuthorYear="1"&gt;&lt;Author&gt;Porter&lt;/Author&gt;&lt;Year&gt;1985&lt;/Year&gt;&lt;RecNum&gt;45&lt;/RecNum&gt;&lt;DisplayText&gt;Porter (1985)&lt;/DisplayText&gt;&lt;record&gt;&lt;rec-number&gt;45&lt;/rec-number&gt;&lt;foreign-keys&gt;&lt;key app="EN" db-id="2azxrr55yzsrvjeat08xxttc2vx2zsvv5x9a" timestamp="1708325660"&gt;45&lt;/key&gt;&lt;/foreign-keys&gt;&lt;ref-type name="Book"&gt;6&lt;/ref-type&gt;&lt;contributors&gt;&lt;authors&gt;&lt;author&gt;Porter, M. E.&lt;/author&gt;&lt;/authors&gt;&lt;/contributors&gt;&lt;titles&gt;&lt;title&gt;Competitive advantage: Creating and sustaining superior performance.&lt;/title&gt;&lt;/titles&gt;&lt;dates&gt;&lt;year&gt;1985&lt;/year&gt;&lt;/dates&gt;&lt;publisher&gt;Free Press&lt;/publisher&gt;&lt;urls&gt;&lt;/urls&gt;&lt;/record&gt;&lt;/Cite&gt;&lt;/EndNote&gt;</w:instrText>
      </w:r>
      <w:r w:rsidR="007E2F77">
        <w:rPr>
          <w:rFonts w:eastAsiaTheme="minorEastAsia"/>
        </w:rPr>
        <w:fldChar w:fldCharType="separate"/>
      </w:r>
      <w:r w:rsidR="007E2F77">
        <w:rPr>
          <w:rFonts w:eastAsiaTheme="minorEastAsia"/>
          <w:noProof/>
        </w:rPr>
        <w:t>Porter (1985)</w:t>
      </w:r>
      <w:r w:rsidR="007E2F77">
        <w:rPr>
          <w:rFonts w:eastAsiaTheme="minorEastAsia"/>
        </w:rPr>
        <w:fldChar w:fldCharType="end"/>
      </w:r>
      <w:r>
        <w:rPr>
          <w:rFonts w:eastAsiaTheme="minorEastAsia"/>
        </w:rPr>
        <w:t>'s Five Forces analysis model to study the main influencing factors of the food industry in Hamadan, Iran. They found that all five competitive forces played a significant role in the food industry in Hamadan, Iran, but competition among existing companies within the industry was considered the most important competitive force. Analyzing competition among existing competitors can create favorable opportunities for companies within the industry to become competitors.</w:t>
      </w:r>
    </w:p>
    <w:p w14:paraId="2521A014" w14:textId="0115953C" w:rsidR="00EE06ED" w:rsidRDefault="00B84895" w:rsidP="00160A85">
      <w:pPr>
        <w:pStyle w:val="555-"/>
        <w:rPr>
          <w:rFonts w:eastAsiaTheme="minorEastAsia"/>
        </w:rPr>
      </w:pPr>
      <w:r>
        <w:rPr>
          <w:rFonts w:eastAsiaTheme="minorEastAsia"/>
        </w:rPr>
        <w:t>All external macro-environmental factors of enterprises and proposed projects can be summarized into four categories: political and legal factors, economic factors, social factors, and technological factors. PEST analysis is a method specifically used to analyze the external environment of enterprises and proposed projects. PEST analysis consists of P, E, S, T, i.e., P for political and legal environment, E for economic environment, S for social environment, T for technological environment. As a comprehensive analysis method, PEST analysis can analyze these four categories of environmental factors, explore the opportunities and threats the external macro environment brings to enterprises and proposed projects, and provide analysis decisions and reference bases for the development strategy of enterprises and proposed projects in related fields</w:t>
      </w:r>
      <w:r w:rsidR="000C743F">
        <w:rPr>
          <w:rFonts w:eastAsiaTheme="minorEastAsia" w:hint="eastAsia"/>
        </w:rPr>
        <w:t xml:space="preserve"> </w:t>
      </w:r>
      <w:r>
        <w:rPr>
          <w:rFonts w:eastAsiaTheme="minorEastAsia"/>
        </w:rPr>
        <w:fldChar w:fldCharType="begin"/>
      </w:r>
      <w:r w:rsidR="00336D63">
        <w:rPr>
          <w:rFonts w:eastAsiaTheme="minorEastAsia"/>
        </w:rPr>
        <w:instrText xml:space="preserve"> ADDIN EN.CITE &lt;EndNote&gt;&lt;Cite&gt;&lt;Author&gt;Kotler&lt;/Author&gt;&lt;Year&gt;2016&lt;/Year&gt;&lt;RecNum&gt;18&lt;/RecNum&gt;&lt;DisplayText&gt;(Kotler &amp;amp; Keller, 2016)&lt;/DisplayText&gt;&lt;record&gt;&lt;rec-number&gt;18&lt;/rec-number&gt;&lt;foreign-keys&gt;&lt;key app="EN" db-id="2azxrr55yzsrvjeat08xxttc2vx2zsvv5x9a" timestamp="1708324885"&gt;18&lt;/key&gt;&lt;/foreign-keys&gt;&lt;ref-type name="Book"&gt;6&lt;/ref-type&gt;&lt;contributors&gt;&lt;authors&gt;&lt;author&gt;Kotler, P.&lt;/author&gt;&lt;author&gt;Keller, K. L.&lt;/author&gt;&lt;/authors&gt;&lt;/contributors&gt;&lt;titles&gt;&lt;title&gt;Marketing management&lt;/title&gt;&lt;/titles&gt;&lt;dates&gt;&lt;year&gt;2016&lt;/year&gt;&lt;/dates&gt;&lt;publisher&gt;Pearson&lt;/publisher&gt;&lt;urls&gt;&lt;/urls&gt;&lt;/record&gt;&lt;/Cite&gt;&lt;Cite&gt;&lt;Author&gt;Kotler&lt;/Author&gt;&lt;Year&gt;2016&lt;/Year&gt;&lt;RecNum&gt;18&lt;/RecNum&gt;&lt;record&gt;&lt;rec-number&gt;18&lt;/rec-number&gt;&lt;foreign-keys&gt;&lt;key app="EN" db-id="2azxrr55yzsrvjeat08xxttc2vx2zsvv5x9a" timestamp="1708324885"&gt;18&lt;/key&gt;&lt;/foreign-keys&gt;&lt;ref-type name="Book"&gt;6&lt;/ref-type&gt;&lt;contributors&gt;&lt;authors&gt;&lt;author&gt;Kotler, P.&lt;/author&gt;&lt;author&gt;Keller, K. L.&lt;/author&gt;&lt;/authors&gt;&lt;/contributors&gt;&lt;titles&gt;&lt;title&gt;Marketing management&lt;/title&gt;&lt;/titles&gt;&lt;dates&gt;&lt;year&gt;2016&lt;/year&gt;&lt;/dates&gt;&lt;publisher&gt;Pearson&lt;/publisher&gt;&lt;urls&gt;&lt;/urls&gt;&lt;/record&gt;&lt;/Cite&gt;&lt;Cite&gt;&lt;Author&gt;Kotler&lt;/Author&gt;&lt;Year&gt;2016&lt;/Year&gt;&lt;RecNum&gt;18&lt;/RecNum&gt;&lt;record&gt;&lt;rec-number&gt;18&lt;/rec-number&gt;&lt;foreign-keys&gt;&lt;key app="EN" db-id="2azxrr55yzsrvjeat08xxttc2vx2zsvv5x9a" timestamp="1708324885"&gt;18&lt;/key&gt;&lt;/foreign-keys&gt;&lt;ref-type name="Book"&gt;6&lt;/ref-type&gt;&lt;contributors&gt;&lt;authors&gt;&lt;author&gt;Kotler, P.&lt;/author&gt;&lt;author&gt;Keller, K. L.&lt;/author&gt;&lt;/authors&gt;&lt;/contributors&gt;&lt;titles&gt;&lt;title&gt;Marketing management&lt;/title&gt;&lt;/titles&gt;&lt;dates&gt;&lt;year&gt;2016&lt;/year&gt;&lt;/dates&gt;&lt;publisher&gt;Pearson&lt;/publisher&gt;&lt;urls&gt;&lt;/urls&gt;&lt;/record&gt;&lt;/Cite&gt;&lt;/EndNote&gt;</w:instrText>
      </w:r>
      <w:r>
        <w:rPr>
          <w:rFonts w:eastAsiaTheme="minorEastAsia"/>
        </w:rPr>
        <w:fldChar w:fldCharType="separate"/>
      </w:r>
      <w:r w:rsidR="00F123A9">
        <w:rPr>
          <w:rFonts w:eastAsiaTheme="minorEastAsia"/>
          <w:noProof/>
        </w:rPr>
        <w:t>(Kotler &amp; Keller, 2016)</w:t>
      </w:r>
      <w:r>
        <w:rPr>
          <w:rFonts w:eastAsiaTheme="minorEastAsia"/>
        </w:rPr>
        <w:fldChar w:fldCharType="end"/>
      </w:r>
      <w:r>
        <w:rPr>
          <w:rFonts w:eastAsia="黑体" w:hint="eastAsia"/>
        </w:rPr>
        <w:t>.</w:t>
      </w:r>
    </w:p>
    <w:p w14:paraId="1606EC4B" w14:textId="77777777" w:rsidR="00EE06ED" w:rsidRDefault="00B84895" w:rsidP="00160A85">
      <w:pPr>
        <w:pStyle w:val="555-"/>
        <w:rPr>
          <w:rFonts w:eastAsiaTheme="minorEastAsia"/>
        </w:rPr>
      </w:pPr>
      <w:r>
        <w:rPr>
          <w:rFonts w:eastAsiaTheme="minorEastAsia"/>
        </w:rPr>
        <w:t xml:space="preserve">The political and legal environment (P) generally refers to policies and regulations that will affect enterprises and proposed projects, which are the basic influencing aspects to ensure </w:t>
      </w:r>
      <w:r>
        <w:rPr>
          <w:rFonts w:eastAsiaTheme="minorEastAsia"/>
        </w:rPr>
        <w:lastRenderedPageBreak/>
        <w:t>enterprise development and project construction and production. Macroscopically, it includes the national political system, policies, laws, regulations, as well as national and local government regulations and systems, while microscopically, it is based on the superstructure that will affect the society of enterprises and proposed projects.</w:t>
      </w:r>
    </w:p>
    <w:p w14:paraId="22A3C899" w14:textId="77777777" w:rsidR="00EE06ED" w:rsidRDefault="00B84895" w:rsidP="00160A85">
      <w:pPr>
        <w:pStyle w:val="555-"/>
        <w:rPr>
          <w:rFonts w:eastAsiaTheme="minorEastAsia"/>
        </w:rPr>
      </w:pPr>
      <w:r>
        <w:rPr>
          <w:rFonts w:eastAsiaTheme="minorEastAsia"/>
        </w:rPr>
        <w:t>The economic environment (E) refers to the economic environment related to the development and construction of enterprises and proposed projects, including the national economic development level, economic structure, economic system, and market mechanism, as well as development space, industry development prospects, and investment direction, including local people's demand, income, and consumption, as well as specific development measures for enterprises and projects.</w:t>
      </w:r>
    </w:p>
    <w:p w14:paraId="005356C6" w14:textId="77777777" w:rsidR="00EE06ED" w:rsidRDefault="00B84895" w:rsidP="00160A85">
      <w:pPr>
        <w:pStyle w:val="555-"/>
        <w:rPr>
          <w:rFonts w:eastAsiaTheme="minorEastAsia"/>
        </w:rPr>
      </w:pPr>
      <w:r>
        <w:rPr>
          <w:rFonts w:eastAsiaTheme="minorEastAsia"/>
        </w:rPr>
        <w:t>The social environment (S) is related to local folk culture and natural resource conditions, including folk activities, cultural heritage, public concepts, population size and composition, climate, ecological environment. Folk culture and population foundation will greatly affect the development direction and speed of enterprises and proposed projects.</w:t>
      </w:r>
    </w:p>
    <w:p w14:paraId="18349E75" w14:textId="7188528B" w:rsidR="00EE06ED" w:rsidRDefault="00B84895" w:rsidP="00160A85">
      <w:pPr>
        <w:pStyle w:val="555-"/>
        <w:rPr>
          <w:rFonts w:eastAsiaTheme="minorEastAsia"/>
        </w:rPr>
      </w:pPr>
      <w:r>
        <w:rPr>
          <w:rFonts w:eastAsiaTheme="minorEastAsia"/>
        </w:rPr>
        <w:t>The technological environment (T) on one hand refers to the capability orientation or development trend of enterprises and proposed projects in society; on the other hand, it refers to the macro environment related to innovation and technology. Enterprises and projects need to understand the current state of technology development, improve their own technology, and maintain the core competitiveness of the enterprise</w:t>
      </w:r>
      <w:r w:rsidR="00F05A69">
        <w:rPr>
          <w:rFonts w:eastAsiaTheme="minorEastAsia" w:hint="eastAsia"/>
        </w:rPr>
        <w:t>.</w:t>
      </w:r>
      <w:r w:rsidR="00F05A69" w:rsidRPr="00F05A69">
        <w:t xml:space="preserve"> </w:t>
      </w:r>
      <w:r w:rsidR="00F05A69" w:rsidRPr="00F05A69">
        <w:rPr>
          <w:rFonts w:eastAsiaTheme="minorEastAsia"/>
        </w:rPr>
        <w:t>Taking China's joint ventures as an example, many Chinese enterprises have not yet mastered core technologies and sales channels, and are excessively reliant on foreign joint venture partners in management. With the trend towards foreign-funded enterprises becoming wholly foreign-owned, Chinese companies must maintain their own core advantages, and swiftly absorb the core strengths of their partners in joint ventures and collaborations, which are mainly in technical resources and intellectual products, thereby enhancing their own capital strength, technological innovation capabilities, and marketing capabilities</w:t>
      </w:r>
      <w:r w:rsidR="00F05A69">
        <w:rPr>
          <w:rFonts w:eastAsiaTheme="minorEastAsia" w:hint="eastAsia"/>
        </w:rPr>
        <w:t xml:space="preserve"> </w:t>
      </w:r>
      <w:r w:rsidR="00F05A69">
        <w:rPr>
          <w:rFonts w:eastAsiaTheme="minorEastAsia"/>
        </w:rPr>
        <w:fldChar w:fldCharType="begin">
          <w:fldData xml:space="preserve">PEVuZE5vdGU+PENpdGU+PEF1dGhvcj5Lb25nPC9BdXRob3I+PFllYXI+MjAwODwvWWVhcj48UmVj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</w:fldData>
        </w:fldChar>
      </w:r>
      <w:r w:rsidR="000C2EC7">
        <w:rPr>
          <w:rFonts w:eastAsiaTheme="minorEastAsia"/>
        </w:rPr>
        <w:instrText xml:space="preserve"> ADDIN EN.CITE </w:instrText>
      </w:r>
      <w:r w:rsidR="000C2EC7">
        <w:rPr>
          <w:rFonts w:eastAsiaTheme="minorEastAsia"/>
        </w:rPr>
        <w:fldChar w:fldCharType="begin">
          <w:fldData xml:space="preserve">PEVuZE5vdGU+PENpdGU+PEF1dGhvcj5Lb25nPC9BdXRob3I+PFllYXI+MjAwODwvWWVhcj48UmVj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</w:fldData>
        </w:fldChar>
      </w:r>
      <w:r w:rsidR="000C2EC7">
        <w:rPr>
          <w:rFonts w:eastAsiaTheme="minorEastAsia"/>
        </w:rPr>
        <w:instrText xml:space="preserve"> ADDIN EN.CITE.DATA </w:instrText>
      </w:r>
      <w:r w:rsidR="000C2EC7">
        <w:rPr>
          <w:rFonts w:eastAsiaTheme="minorEastAsia"/>
        </w:rPr>
      </w:r>
      <w:r w:rsidR="000C2EC7">
        <w:rPr>
          <w:rFonts w:eastAsiaTheme="minorEastAsia"/>
        </w:rPr>
        <w:fldChar w:fldCharType="end"/>
      </w:r>
      <w:r w:rsidR="00F05A69">
        <w:rPr>
          <w:rFonts w:eastAsiaTheme="minorEastAsia"/>
        </w:rPr>
      </w:r>
      <w:r w:rsidR="00F05A69">
        <w:rPr>
          <w:rFonts w:eastAsiaTheme="minorEastAsia"/>
        </w:rPr>
        <w:fldChar w:fldCharType="separate"/>
      </w:r>
      <w:r w:rsidR="00F05A69">
        <w:rPr>
          <w:rFonts w:eastAsiaTheme="minorEastAsia"/>
          <w:noProof/>
        </w:rPr>
        <w:t>(Kong &amp; Li, 2008)</w:t>
      </w:r>
      <w:r w:rsidR="00F05A69">
        <w:rPr>
          <w:rFonts w:eastAsiaTheme="minorEastAsia"/>
        </w:rPr>
        <w:fldChar w:fldCharType="end"/>
      </w:r>
      <w:r>
        <w:rPr>
          <w:rFonts w:eastAsia="黑体" w:hint="eastAsia"/>
        </w:rPr>
        <w:t>.</w:t>
      </w:r>
    </w:p>
    <w:p w14:paraId="35AFAEA5" w14:textId="77777777" w:rsidR="00EE06ED" w:rsidRDefault="00B84895" w:rsidP="00160A85">
      <w:pPr>
        <w:pStyle w:val="555-"/>
        <w:rPr>
          <w:rFonts w:eastAsiaTheme="minorEastAsia"/>
        </w:rPr>
      </w:pPr>
      <w:r>
        <w:rPr>
          <w:rFonts w:eastAsiaTheme="minorEastAsia"/>
        </w:rPr>
        <w:t>With the development of the social economy, the PEST analysis method is no longer limited to the application field of enterprises and proposed projects but has a richer connotation and a wider range of applications. The expansion of the connotation and application scope of the PEST analysis method can more comprehensively improve the feasibility study and evaluation quality of projects.</w:t>
      </w:r>
    </w:p>
    <w:p w14:paraId="2FCBC45E" w14:textId="695EC77A" w:rsidR="00EE06ED" w:rsidRDefault="00B84895" w:rsidP="00160A85">
      <w:pPr>
        <w:pStyle w:val="555-"/>
        <w:rPr>
          <w:rFonts w:eastAsiaTheme="minorEastAsia"/>
          <w:color w:val="000000" w:themeColor="text1"/>
        </w:rPr>
      </w:pPr>
      <w:r>
        <w:rPr>
          <w:rFonts w:eastAsiaTheme="minorEastAsia"/>
          <w:color w:val="000000" w:themeColor="text1"/>
        </w:rPr>
        <w:t>Through the above research, it can be found that: the PEST analysis model is based on the macro-environmental factors of different industries and enterprises, its strategic analysis results are not specific and comprehensive enough, and lack targeting;</w:t>
      </w:r>
      <w:r w:rsidR="007E2F77" w:rsidRPr="007E2F77">
        <w:rPr>
          <w:rFonts w:eastAsiaTheme="minorEastAsia"/>
        </w:rPr>
        <w:t xml:space="preserve"> </w:t>
      </w:r>
      <w:r w:rsidR="007E2F77">
        <w:rPr>
          <w:rFonts w:eastAsiaTheme="minorEastAsia"/>
        </w:rPr>
        <w:fldChar w:fldCharType="begin"/>
      </w:r>
      <w:r w:rsidR="00336D63">
        <w:rPr>
          <w:rFonts w:eastAsiaTheme="minorEastAsia"/>
        </w:rPr>
        <w:instrText xml:space="preserve"> ADDIN EN.CITE &lt;EndNote&gt;&lt;Cite AuthorYear="1"&gt;&lt;Author&gt;Porter&lt;/Author&gt;&lt;Year&gt;1985&lt;/Year&gt;&lt;RecNum&gt;45&lt;/RecNum&gt;&lt;DisplayText&gt;Porter (1985)&lt;/DisplayText&gt;&lt;record&gt;&lt;rec-number&gt;45&lt;/rec-number&gt;&lt;foreign-keys&gt;&lt;key app="EN" db-id="2azxrr55yzsrvjeat08xxttc2vx2zsvv5x9a" timestamp="1708325660"&gt;45&lt;/key&gt;&lt;/foreign-keys&gt;&lt;ref-type name="Book"&gt;6&lt;/ref-type&gt;&lt;contributors&gt;&lt;authors&gt;&lt;author&gt;Porter, M. E.&lt;/author&gt;&lt;/authors&gt;&lt;/contributors&gt;&lt;titles&gt;&lt;title&gt;Competitive advantage: Creating and sustaining superior performance.&lt;/title&gt;&lt;/titles&gt;&lt;dates&gt;&lt;year&gt;1985&lt;/year&gt;&lt;/dates&gt;&lt;publisher&gt;Free Press&lt;/publisher&gt;&lt;urls&gt;&lt;/urls&gt;&lt;/record&gt;&lt;/Cite&gt;&lt;/EndNote&gt;</w:instrText>
      </w:r>
      <w:r w:rsidR="007E2F77">
        <w:rPr>
          <w:rFonts w:eastAsiaTheme="minorEastAsia"/>
        </w:rPr>
        <w:fldChar w:fldCharType="separate"/>
      </w:r>
      <w:r w:rsidR="007E2F77">
        <w:rPr>
          <w:rFonts w:eastAsiaTheme="minorEastAsia"/>
          <w:noProof/>
        </w:rPr>
        <w:t>Porter (1985)</w:t>
      </w:r>
      <w:r w:rsidR="007E2F77">
        <w:rPr>
          <w:rFonts w:eastAsiaTheme="minorEastAsia"/>
        </w:rPr>
        <w:fldChar w:fldCharType="end"/>
      </w:r>
      <w:r>
        <w:rPr>
          <w:rFonts w:eastAsiaTheme="minorEastAsia"/>
          <w:color w:val="000000" w:themeColor="text1"/>
        </w:rPr>
        <w:t xml:space="preserve">'s Five Forces </w:t>
      </w:r>
      <w:r>
        <w:rPr>
          <w:rFonts w:eastAsiaTheme="minorEastAsia"/>
          <w:color w:val="000000" w:themeColor="text1"/>
        </w:rPr>
        <w:lastRenderedPageBreak/>
        <w:t>analysis model analyzes the basic competitive situation of an industry through five main sources of competitive forces, as different industries have their own characteristics, the characteristics and importance of the five competitive forces are different, therefore, different combinations of the five competitive forces will also affect the development trend of the industry.</w:t>
      </w:r>
    </w:p>
    <w:p w14:paraId="373920B1" w14:textId="1BB1B19B" w:rsidR="00EE06ED" w:rsidRDefault="00B84895" w:rsidP="00160A85">
      <w:pPr>
        <w:pStyle w:val="555-"/>
        <w:rPr>
          <w:rFonts w:eastAsiaTheme="minorEastAsia"/>
        </w:rPr>
      </w:pPr>
      <w:r>
        <w:rPr>
          <w:rFonts w:eastAsiaTheme="minorEastAsia"/>
        </w:rPr>
        <w:t xml:space="preserve">PEST analysis and </w:t>
      </w:r>
      <w:r w:rsidR="007E2F77">
        <w:rPr>
          <w:rFonts w:eastAsiaTheme="minorEastAsia"/>
        </w:rPr>
        <w:fldChar w:fldCharType="begin"/>
      </w:r>
      <w:r w:rsidR="00336D63">
        <w:rPr>
          <w:rFonts w:eastAsiaTheme="minorEastAsia"/>
        </w:rPr>
        <w:instrText xml:space="preserve"> ADDIN EN.CITE &lt;EndNote&gt;&lt;Cite AuthorYear="1"&gt;&lt;Author&gt;Porter&lt;/Author&gt;&lt;Year&gt;1985&lt;/Year&gt;&lt;RecNum&gt;45&lt;/RecNum&gt;&lt;DisplayText&gt;Porter (1985)&lt;/DisplayText&gt;&lt;record&gt;&lt;rec-number&gt;45&lt;/rec-number&gt;&lt;foreign-keys&gt;&lt;key app="EN" db-id="2azxrr55yzsrvjeat08xxttc2vx2zsvv5x9a" timestamp="1708325660"&gt;45&lt;/key&gt;&lt;/foreign-keys&gt;&lt;ref-type name="Book"&gt;6&lt;/ref-type&gt;&lt;contributors&gt;&lt;authors&gt;&lt;author&gt;Porter, M. E.&lt;/author&gt;&lt;/authors&gt;&lt;/contributors&gt;&lt;titles&gt;&lt;title&gt;Competitive advantage: Creating and sustaining superior performance.&lt;/title&gt;&lt;/titles&gt;&lt;dates&gt;&lt;year&gt;1985&lt;/year&gt;&lt;/dates&gt;&lt;publisher&gt;Free Press&lt;/publisher&gt;&lt;urls&gt;&lt;/urls&gt;&lt;/record&gt;&lt;/Cite&gt;&lt;/EndNote&gt;</w:instrText>
      </w:r>
      <w:r w:rsidR="007E2F77">
        <w:rPr>
          <w:rFonts w:eastAsiaTheme="minorEastAsia"/>
        </w:rPr>
        <w:fldChar w:fldCharType="separate"/>
      </w:r>
      <w:r w:rsidR="007E2F77">
        <w:rPr>
          <w:rFonts w:eastAsiaTheme="minorEastAsia"/>
          <w:noProof/>
        </w:rPr>
        <w:t>Porter (1985)</w:t>
      </w:r>
      <w:r w:rsidR="007E2F77">
        <w:rPr>
          <w:rFonts w:eastAsiaTheme="minorEastAsia"/>
        </w:rPr>
        <w:fldChar w:fldCharType="end"/>
      </w:r>
      <w:r>
        <w:rPr>
          <w:rFonts w:eastAsiaTheme="minorEastAsia"/>
        </w:rPr>
        <w:t>'s Five Forces analysis are often seen as part of SWOT analysis, or rather, as preparatory steps for conducting SWOT analysis. Without analyzing the external environment to find opportunities and threats, SWOT analysis cannot be conducted. PEST and Five Forces are tools for identifying opportunities and threats.</w:t>
      </w:r>
    </w:p>
    <w:p w14:paraId="25A7F846" w14:textId="31FDAA6A" w:rsidR="00EE06ED" w:rsidRDefault="00B84895" w:rsidP="00160A85">
      <w:pPr>
        <w:pStyle w:val="555-"/>
        <w:rPr>
          <w:rFonts w:eastAsiaTheme="minorEastAsia"/>
        </w:rPr>
      </w:pPr>
      <w:r>
        <w:rPr>
          <w:rFonts w:eastAsiaTheme="minorEastAsia"/>
        </w:rPr>
        <w:t xml:space="preserve">In SWOT analysis, PEST analysis helps identify opportunities and threats in the external environment, while </w:t>
      </w:r>
      <w:r w:rsidR="007E2F77">
        <w:rPr>
          <w:rFonts w:eastAsiaTheme="minorEastAsia"/>
        </w:rPr>
        <w:fldChar w:fldCharType="begin"/>
      </w:r>
      <w:r w:rsidR="00336D63">
        <w:rPr>
          <w:rFonts w:eastAsiaTheme="minorEastAsia"/>
        </w:rPr>
        <w:instrText xml:space="preserve"> ADDIN EN.CITE &lt;EndNote&gt;&lt;Cite AuthorYear="1"&gt;&lt;Author&gt;Porter&lt;/Author&gt;&lt;Year&gt;1985&lt;/Year&gt;&lt;RecNum&gt;45&lt;/RecNum&gt;&lt;DisplayText&gt;Porter (1985)&lt;/DisplayText&gt;&lt;record&gt;&lt;rec-number&gt;45&lt;/rec-number&gt;&lt;foreign-keys&gt;&lt;key app="EN" db-id="2azxrr55yzsrvjeat08xxttc2vx2zsvv5x9a" timestamp="1708325660"&gt;45&lt;/key&gt;&lt;/foreign-keys&gt;&lt;ref-type name="Book"&gt;6&lt;/ref-type&gt;&lt;contributors&gt;&lt;authors&gt;&lt;author&gt;Porter, M. E.&lt;/author&gt;&lt;/authors&gt;&lt;/contributors&gt;&lt;titles&gt;&lt;title&gt;Competitive advantage: Creating and sustaining superior performance.&lt;/title&gt;&lt;/titles&gt;&lt;dates&gt;&lt;year&gt;1985&lt;/year&gt;&lt;/dates&gt;&lt;publisher&gt;Free Press&lt;/publisher&gt;&lt;urls&gt;&lt;/urls&gt;&lt;/record&gt;&lt;/Cite&gt;&lt;/EndNote&gt;</w:instrText>
      </w:r>
      <w:r w:rsidR="007E2F77">
        <w:rPr>
          <w:rFonts w:eastAsiaTheme="minorEastAsia"/>
        </w:rPr>
        <w:fldChar w:fldCharType="separate"/>
      </w:r>
      <w:r w:rsidR="007E2F77">
        <w:rPr>
          <w:rFonts w:eastAsiaTheme="minorEastAsia"/>
          <w:noProof/>
        </w:rPr>
        <w:t>Porter (1985)</w:t>
      </w:r>
      <w:r w:rsidR="007E2F77">
        <w:rPr>
          <w:rFonts w:eastAsiaTheme="minorEastAsia"/>
        </w:rPr>
        <w:fldChar w:fldCharType="end"/>
      </w:r>
      <w:r>
        <w:rPr>
          <w:rFonts w:eastAsiaTheme="minorEastAsia"/>
        </w:rPr>
        <w:t>'s Five Forces analysis helps to understand the industry structure in depth, both are key components of the "Opportunities" and "Threats" parts of SWOT analysis. Therefore, although they can be used separately, PEST and Five Forces analyses are usually combined to obtain a more comprehensive perspective when conducting a comprehensive SWOT analysis.</w:t>
      </w:r>
    </w:p>
    <w:p w14:paraId="37EC6454" w14:textId="77777777" w:rsidR="00EE06ED" w:rsidRDefault="00B84895" w:rsidP="00160A85">
      <w:pPr>
        <w:pStyle w:val="555-"/>
        <w:rPr>
          <w:rFonts w:eastAsiaTheme="minorEastAsia"/>
        </w:rPr>
      </w:pPr>
      <w:r>
        <w:rPr>
          <w:rFonts w:eastAsiaTheme="minorEastAsia"/>
        </w:rPr>
        <w:t>The SWOT analysis model is to determine whether the company has the success elements required for the corresponding strategy by analyzing the success elements and risks of the company's competitive strategy, evaluate whether the actions taken by the enterprise to achieve the strategy are reasonable, and assist the enterprise to focus its strategic resources and synergistic forces on its own advantages and opportunities direction.</w:t>
      </w:r>
    </w:p>
    <w:p w14:paraId="02D1CEA0" w14:textId="3D2B26E1" w:rsidR="00EE06ED" w:rsidRDefault="00B84895" w:rsidP="00160A85">
      <w:pPr>
        <w:pStyle w:val="3-3"/>
      </w:pPr>
      <w:bookmarkStart w:id="246" w:name="_Toc984"/>
      <w:bookmarkStart w:id="247" w:name="_Toc198303156"/>
      <w:bookmarkStart w:id="248" w:name="_Toc200635306"/>
      <w:r>
        <w:t>2.2.</w:t>
      </w:r>
      <w:r>
        <w:rPr>
          <w:rFonts w:hint="eastAsia"/>
        </w:rPr>
        <w:t>2</w:t>
      </w:r>
      <w:r>
        <w:t xml:space="preserve"> Microenvironment </w:t>
      </w:r>
      <w:r w:rsidR="000F432D">
        <w:rPr>
          <w:rFonts w:hint="eastAsia"/>
        </w:rPr>
        <w:t>a</w:t>
      </w:r>
      <w:r>
        <w:t>nalysis</w:t>
      </w:r>
      <w:bookmarkEnd w:id="246"/>
      <w:bookmarkEnd w:id="247"/>
      <w:bookmarkEnd w:id="248"/>
    </w:p>
    <w:p w14:paraId="45F07703" w14:textId="0B789970" w:rsidR="00EE06ED" w:rsidRDefault="00B84895" w:rsidP="00160A85">
      <w:pPr>
        <w:pStyle w:val="555-"/>
        <w:ind w:firstLine="0"/>
        <w:rPr>
          <w:rFonts w:eastAsiaTheme="minorEastAsia"/>
        </w:rPr>
      </w:pPr>
      <w:r>
        <w:rPr>
          <w:rFonts w:eastAsiaTheme="minorEastAsia"/>
        </w:rPr>
        <w:t xml:space="preserve">The Five Forces model, proposed by </w:t>
      </w:r>
      <w:r w:rsidR="0049603E">
        <w:rPr>
          <w:rFonts w:eastAsiaTheme="minorEastAsia"/>
        </w:rPr>
        <w:fldChar w:fldCharType="begin"/>
      </w:r>
      <w:r w:rsidR="00336D63">
        <w:rPr>
          <w:rFonts w:eastAsiaTheme="minorEastAsia"/>
        </w:rPr>
        <w:instrText xml:space="preserve"> ADDIN EN.CITE &lt;EndNote&gt;&lt;Cite AuthorYear="1"&gt;&lt;Author&gt;Porter&lt;/Author&gt;&lt;Year&gt;1980&lt;/Year&gt;&lt;RecNum&gt;338&lt;/RecNum&gt;&lt;DisplayText&gt;Porter (1980)&lt;/DisplayText&gt;&lt;record&gt;&lt;rec-number&gt;338&lt;/rec-number&gt;&lt;foreign-keys&gt;&lt;key app="EN" db-id="2azxrr55yzsrvjeat08xxttc2vx2zsvv5x9a" timestamp="1748835826"&gt;338&lt;/key&gt;&lt;/foreign-keys&gt;&lt;ref-type name="Book"&gt;6&lt;/ref-type&gt;&lt;contributors&gt;&lt;authors&gt;&lt;author&gt;Porter, M. E.&lt;/author&gt;&lt;/authors&gt;&lt;/contributors&gt;&lt;titles&gt;&lt;title&gt;Competitive strategy: Techniques for analyzing industries and competitors&lt;/title&gt;&lt;/titles&gt;&lt;dates&gt;&lt;year&gt;1980&lt;/year&gt;&lt;/dates&gt;&lt;publisher&gt;Free Press&lt;/publisher&gt;&lt;urls&gt;&lt;/urls&gt;&lt;/record&gt;&lt;/Cite&gt;&lt;Cite&gt;&lt;Author&gt;Porter&lt;/Author&gt;&lt;Year&gt;1980&lt;/Year&gt;&lt;RecNum&gt;338&lt;/RecNum&gt;&lt;record&gt;&lt;rec-number&gt;338&lt;/rec-number&gt;&lt;foreign-keys&gt;&lt;key app="EN" db-id="2azxrr55yzsrvjeat08xxttc2vx2zsvv5x9a" timestamp="1748835826"&gt;338&lt;/key&gt;&lt;/foreign-keys&gt;&lt;ref-type name="Book"&gt;6&lt;/ref-type&gt;&lt;contributors&gt;&lt;authors&gt;&lt;author&gt;Porter, M. E.&lt;/author&gt;&lt;/authors&gt;&lt;/contributors&gt;&lt;titles&gt;&lt;title&gt;Competitive strategy: Techniques for analyzing industries and competitors&lt;/title&gt;&lt;/titles&gt;&lt;dates&gt;&lt;year&gt;1980&lt;/year&gt;&lt;/dates&gt;&lt;publisher&gt;Free Press&lt;/publisher&gt;&lt;urls&gt;&lt;/urls&gt;&lt;/record&gt;&lt;/Cite&gt;&lt;/EndNote&gt;</w:instrText>
      </w:r>
      <w:r w:rsidR="0049603E">
        <w:rPr>
          <w:rFonts w:eastAsiaTheme="minorEastAsia"/>
        </w:rPr>
        <w:fldChar w:fldCharType="separate"/>
      </w:r>
      <w:r w:rsidR="00170738">
        <w:rPr>
          <w:rFonts w:eastAsiaTheme="minorEastAsia"/>
          <w:noProof/>
        </w:rPr>
        <w:t>Porter (1980)</w:t>
      </w:r>
      <w:r w:rsidR="0049603E">
        <w:rPr>
          <w:rFonts w:eastAsiaTheme="minorEastAsia"/>
        </w:rPr>
        <w:fldChar w:fldCharType="end"/>
      </w:r>
      <w:r>
        <w:rPr>
          <w:rFonts w:eastAsiaTheme="minorEastAsia"/>
        </w:rPr>
        <w:t xml:space="preserve">, has had a profound global impact on the formulation of business strategies. For competitive strategy analysis, this study can effectively analyze the competitive environment of customers. These five forces include: the bargaining power of suppliers, the bargaining power of buyers, the ability of potential competitors to enter, the substitutability of substitute products, and the competitive capability of existing competitors within the industry. The different combinations of these five forces ultimately affect changes in the industry's profit potential. The Five Forces model combines </w:t>
      </w:r>
      <w:proofErr w:type="gramStart"/>
      <w:r>
        <w:rPr>
          <w:rFonts w:eastAsiaTheme="minorEastAsia"/>
        </w:rPr>
        <w:t>a large number of</w:t>
      </w:r>
      <w:proofErr w:type="gramEnd"/>
      <w:r>
        <w:rPr>
          <w:rFonts w:eastAsiaTheme="minorEastAsia"/>
        </w:rPr>
        <w:t xml:space="preserve"> different factors into a simple model to analyze the basic competitive condition of an industry. </w:t>
      </w:r>
    </w:p>
    <w:p w14:paraId="35129259" w14:textId="77777777" w:rsidR="00EE06ED" w:rsidRDefault="00B84895" w:rsidP="00160A85">
      <w:pPr>
        <w:pStyle w:val="555-"/>
        <w:rPr>
          <w:rFonts w:eastAsiaTheme="minorEastAsia"/>
        </w:rPr>
      </w:pPr>
      <w:proofErr w:type="gramStart"/>
      <w:r>
        <w:rPr>
          <w:rFonts w:eastAsiaTheme="minorEastAsia"/>
        </w:rPr>
        <w:t>In reality, there</w:t>
      </w:r>
      <w:proofErr w:type="gramEnd"/>
      <w:r>
        <w:rPr>
          <w:rFonts w:eastAsiaTheme="minorEastAsia"/>
        </w:rPr>
        <w:t xml:space="preserve"> are many controversies over the practical application of the Five Forces model. The current consensus is that the model is more of a theoretical thinking tool rather than a practical strategic tool.</w:t>
      </w:r>
    </w:p>
    <w:p w14:paraId="24852C29" w14:textId="77777777" w:rsidR="00EE06ED" w:rsidRDefault="00B84895" w:rsidP="00160A85">
      <w:pPr>
        <w:pStyle w:val="555-"/>
        <w:rPr>
          <w:rFonts w:eastAsiaTheme="minorEastAsia"/>
        </w:rPr>
      </w:pPr>
      <w:r>
        <w:rPr>
          <w:rFonts w:eastAsiaTheme="minorEastAsia"/>
        </w:rPr>
        <w:t>The theory behind the model is based on three assumptions:</w:t>
      </w:r>
    </w:p>
    <w:p w14:paraId="23FBF3D8" w14:textId="77777777" w:rsidR="00EE06ED" w:rsidRDefault="00B84895" w:rsidP="00160A85">
      <w:pPr>
        <w:pStyle w:val="555-"/>
        <w:rPr>
          <w:rFonts w:eastAsiaTheme="minorEastAsia"/>
        </w:rPr>
      </w:pPr>
      <w:r>
        <w:rPr>
          <w:rFonts w:eastAsiaTheme="minorEastAsia"/>
        </w:rPr>
        <w:lastRenderedPageBreak/>
        <w:t>(1) Strategy can understand the information of the entire industry, which is obviously difficult to achieve in reality;</w:t>
      </w:r>
    </w:p>
    <w:p w14:paraId="13C65BDF" w14:textId="77777777" w:rsidR="00EE06ED" w:rsidRDefault="00B84895" w:rsidP="00160A85">
      <w:pPr>
        <w:pStyle w:val="555-"/>
        <w:rPr>
          <w:rFonts w:eastAsiaTheme="minorEastAsia"/>
        </w:rPr>
      </w:pPr>
      <w:r>
        <w:rPr>
          <w:rFonts w:eastAsiaTheme="minorEastAsia"/>
        </w:rPr>
        <w:t xml:space="preserve">(2) There is only competition, no cooperation, within the same industry. However, </w:t>
      </w:r>
      <w:proofErr w:type="gramStart"/>
      <w:r>
        <w:rPr>
          <w:rFonts w:eastAsiaTheme="minorEastAsia"/>
        </w:rPr>
        <w:t>in reality, there</w:t>
      </w:r>
      <w:proofErr w:type="gramEnd"/>
      <w:r>
        <w:rPr>
          <w:rFonts w:eastAsiaTheme="minorEastAsia"/>
        </w:rPr>
        <w:t xml:space="preserve"> are various cooperative relationships between companies, not just competitive relationships;</w:t>
      </w:r>
    </w:p>
    <w:p w14:paraId="3BBF288B" w14:textId="77777777" w:rsidR="00EE06ED" w:rsidRDefault="00B84895" w:rsidP="00160A85">
      <w:pPr>
        <w:pStyle w:val="555-"/>
        <w:rPr>
          <w:rFonts w:eastAsiaTheme="minorEastAsia"/>
        </w:rPr>
      </w:pPr>
      <w:r>
        <w:rPr>
          <w:rFonts w:eastAsiaTheme="minorEastAsia"/>
        </w:rPr>
        <w:t xml:space="preserve">(3) The industry size is fixed, so companies can only occupy more resources and market by grabbing shares from competitors. </w:t>
      </w:r>
      <w:proofErr w:type="gramStart"/>
      <w:r>
        <w:rPr>
          <w:rFonts w:eastAsiaTheme="minorEastAsia"/>
        </w:rPr>
        <w:t>In reality, companies</w:t>
      </w:r>
      <w:proofErr w:type="gramEnd"/>
      <w:r>
        <w:rPr>
          <w:rFonts w:eastAsiaTheme="minorEastAsia"/>
        </w:rPr>
        <w:t xml:space="preserve"> often do not grow by devouring competitors but by making the industry pie bigger together with competitors. Additionally, the market can increase its capacity through continuous development and innovation.</w:t>
      </w:r>
    </w:p>
    <w:p w14:paraId="5CCD19A8" w14:textId="77777777" w:rsidR="00EE06ED" w:rsidRDefault="00B84895" w:rsidP="00160A85">
      <w:pPr>
        <w:pStyle w:val="555-"/>
        <w:rPr>
          <w:rFonts w:eastAsiaTheme="minorEastAsia"/>
        </w:rPr>
      </w:pPr>
      <w:r>
        <w:rPr>
          <w:rFonts w:eastAsiaTheme="minorEastAsia"/>
        </w:rPr>
        <w:t>When analyzing the competitive environment of an industry, researchers often involve five aspects of the competitive environment: buyers, suppliers, substitutes, competitors within the industry, and potential competitors. These sources of competitive forces are summarized by the five forces. With the help of these five factors, the competitive environment can be effectively analyzed.</w:t>
      </w:r>
    </w:p>
    <w:p w14:paraId="435E3665" w14:textId="28023B6F" w:rsidR="00EE06ED" w:rsidRDefault="00B84895" w:rsidP="00160A85">
      <w:pPr>
        <w:pStyle w:val="555-"/>
        <w:rPr>
          <w:rFonts w:eastAsiaTheme="minorEastAsia"/>
        </w:rPr>
      </w:pPr>
      <w:r>
        <w:rPr>
          <w:rFonts w:eastAsiaTheme="minorEastAsia"/>
        </w:rPr>
        <w:t xml:space="preserve">(1) Bargaining </w:t>
      </w:r>
      <w:r w:rsidR="00E729ED">
        <w:rPr>
          <w:rFonts w:eastAsiaTheme="minorEastAsia" w:hint="eastAsia"/>
        </w:rPr>
        <w:t>p</w:t>
      </w:r>
      <w:r>
        <w:rPr>
          <w:rFonts w:eastAsiaTheme="minorEastAsia"/>
        </w:rPr>
        <w:t xml:space="preserve">ower of </w:t>
      </w:r>
      <w:r w:rsidR="00E729ED">
        <w:rPr>
          <w:rFonts w:eastAsiaTheme="minorEastAsia" w:hint="eastAsia"/>
        </w:rPr>
        <w:t>s</w:t>
      </w:r>
      <w:r>
        <w:rPr>
          <w:rFonts w:eastAsiaTheme="minorEastAsia"/>
        </w:rPr>
        <w:t>uppliers</w:t>
      </w:r>
    </w:p>
    <w:p w14:paraId="10599DE8" w14:textId="77777777" w:rsidR="00EE06ED" w:rsidRDefault="00B84895" w:rsidP="00160A85">
      <w:pPr>
        <w:pStyle w:val="555-"/>
        <w:rPr>
          <w:rFonts w:eastAsiaTheme="minorEastAsia"/>
        </w:rPr>
      </w:pPr>
      <w:r>
        <w:rPr>
          <w:rFonts w:eastAsiaTheme="minorEastAsia"/>
        </w:rPr>
        <w:t>To enhance competitiveness, pricing is crucial in marketing strategy, i.e., reducing prices and implementing promotions to expand the market. Therefore, from the supplier's level, it can involve raising factor prices and reducing unit quality, thus affecting the ability of many companies within the industry to obtain profits and product competitiveness. The amount of input factors plays a decisive role in the supply quantity; if buyers are many because of the profitability of this product, it will also affect the production condition and product quality of buyers, then suppliers can negotiate with buyers, greatly enhancing this ability.</w:t>
      </w:r>
    </w:p>
    <w:p w14:paraId="590B7F42" w14:textId="19218B11" w:rsidR="00EE06ED" w:rsidRDefault="00B84895" w:rsidP="00160A85">
      <w:pPr>
        <w:pStyle w:val="555-"/>
        <w:rPr>
          <w:rFonts w:eastAsiaTheme="minorEastAsia"/>
        </w:rPr>
      </w:pPr>
      <w:r>
        <w:rPr>
          <w:rFonts w:eastAsiaTheme="minorEastAsia"/>
        </w:rPr>
        <w:t>(2) Bargainin</w:t>
      </w:r>
      <w:r w:rsidR="00E729ED">
        <w:rPr>
          <w:rFonts w:eastAsiaTheme="minorEastAsia"/>
        </w:rPr>
        <w:t>g power of buyers</w:t>
      </w:r>
    </w:p>
    <w:p w14:paraId="291DE6BD" w14:textId="77777777" w:rsidR="00EE06ED" w:rsidRDefault="00B84895" w:rsidP="00160A85">
      <w:pPr>
        <w:pStyle w:val="555-"/>
        <w:rPr>
          <w:rFonts w:eastAsiaTheme="minorEastAsia"/>
        </w:rPr>
      </w:pPr>
      <w:r>
        <w:rPr>
          <w:rFonts w:eastAsiaTheme="minorEastAsia"/>
        </w:rPr>
        <w:t>In the process of purchasing products, buyers will reduce product prices for their own benefit and evaluate product prices. The degree of bargaining will be related to the amount of enterprise profit.</w:t>
      </w:r>
    </w:p>
    <w:p w14:paraId="7B299961" w14:textId="75286CDC" w:rsidR="00EE06ED" w:rsidRDefault="00B84895" w:rsidP="00160A85">
      <w:pPr>
        <w:pStyle w:val="555-"/>
        <w:rPr>
          <w:rFonts w:eastAsiaTheme="minorEastAsia"/>
        </w:rPr>
      </w:pPr>
      <w:r>
        <w:rPr>
          <w:rFonts w:eastAsiaTheme="minorEastAsia"/>
        </w:rPr>
        <w:t xml:space="preserve">(3) Threat </w:t>
      </w:r>
      <w:r w:rsidR="00E729ED">
        <w:rPr>
          <w:rFonts w:eastAsiaTheme="minorEastAsia"/>
        </w:rPr>
        <w:t>of new entrants</w:t>
      </w:r>
    </w:p>
    <w:p w14:paraId="05EE0B56" w14:textId="0F0BE8B0" w:rsidR="00EE06ED" w:rsidRDefault="00B84895" w:rsidP="00160A85">
      <w:pPr>
        <w:pStyle w:val="555-"/>
        <w:rPr>
          <w:rFonts w:eastAsiaTheme="minorEastAsia"/>
        </w:rPr>
      </w:pPr>
      <w:r w:rsidRPr="00011410">
        <w:rPr>
          <w:rFonts w:eastAsiaTheme="minorEastAsia"/>
        </w:rPr>
        <w:t>New companies joining the industry will bring new vitality to the industry, but at the same time, it will also strengthen the competition of existing companies because new entrants will compete with existing companies in the market. Facing competition, whether new companies or existing companies, will reduce prices for competition. Whether they win or lose in the competition, it will reduce the profits of companies in the industry, even affecting their survival</w:t>
      </w:r>
      <w:r w:rsidRPr="00011410">
        <w:rPr>
          <w:rFonts w:eastAsiaTheme="minorEastAsia" w:hint="eastAsia"/>
        </w:rPr>
        <w:t xml:space="preserve"> </w:t>
      </w:r>
      <w:r w:rsidRPr="00011410">
        <w:rPr>
          <w:rFonts w:eastAsiaTheme="minorEastAsia"/>
        </w:rPr>
        <w:t>and developmen</w:t>
      </w:r>
      <w:r w:rsidRPr="00011410">
        <w:rPr>
          <w:rFonts w:eastAsiaTheme="minorEastAsia" w:hint="eastAsia"/>
        </w:rPr>
        <w:t>t</w:t>
      </w:r>
      <w:r w:rsidR="00277CAA" w:rsidRPr="00011410">
        <w:rPr>
          <w:rFonts w:eastAsiaTheme="minorEastAsia" w:hint="eastAsia"/>
        </w:rPr>
        <w:t xml:space="preserve"> </w:t>
      </w:r>
      <w:r w:rsidR="00277CAA" w:rsidRPr="00011410">
        <w:rPr>
          <w:rFonts w:eastAsiaTheme="minorEastAsia"/>
        </w:rPr>
        <w:fldChar w:fldCharType="begin"/>
      </w:r>
      <w:r w:rsidR="0019414C">
        <w:rPr>
          <w:rFonts w:eastAsiaTheme="minorEastAsia"/>
        </w:rPr>
        <w:instrText xml:space="preserve"> ADDIN EN.CITE &lt;EndNote&gt;&lt;Cite&gt;&lt;Author&gt;Porter&lt;/Author&gt;&lt;Year&gt;1980&lt;/Year&gt;&lt;RecNum&gt;338&lt;/RecNum&gt;&lt;DisplayText&gt;(Porter, 1980)&lt;/DisplayText&gt;&lt;record&gt;&lt;rec-number&gt;338&lt;/rec-number&gt;&lt;foreign-keys&gt;&lt;key app="EN" db-id="2azxrr55yzsrvjeat08xxttc2vx2zsvv5x9a" timestamp="1748835826"&gt;338&lt;/key&gt;&lt;/foreign-keys&gt;&lt;ref-type name="Book"&gt;6&lt;/ref-type&gt;&lt;contributors&gt;&lt;authors&gt;&lt;author&gt;Porter, M. E.&lt;/author&gt;&lt;/authors&gt;&lt;/contributors&gt;&lt;titles&gt;&lt;title&gt;Competitive strategy: Techniques for analyzing industries and competitors&lt;/title&gt;&lt;/titles&gt;&lt;dates&gt;&lt;year&gt;1980&lt;/year&gt;&lt;/dates&gt;&lt;publisher&gt;Free Press&lt;/publisher&gt;&lt;urls&gt;&lt;/urls&gt;&lt;/record&gt;&lt;/Cite&gt;&lt;Cite&gt;&lt;Author&gt;Porter&lt;/Author&gt;&lt;Year&gt;1980&lt;/Year&gt;&lt;RecNum&gt;338&lt;/RecNum&gt;&lt;record&gt;&lt;rec-number&gt;338&lt;/rec-number&gt;&lt;foreign-keys&gt;&lt;key app="EN" db-id="2azxrr55yzsrvjeat08xxttc2vx2zsvv5x9a" timestamp="1748835826"&gt;338&lt;/key&gt;&lt;/foreign-keys&gt;&lt;ref-type name="Book"&gt;6&lt;/ref-type&gt;&lt;contributors&gt;&lt;authors&gt;&lt;author&gt;Porter, M. E.&lt;/author&gt;&lt;/authors&gt;&lt;/contributors&gt;&lt;titles&gt;&lt;title&gt;Competitive strategy: Techniques for analyzing industries and competitors&lt;/title&gt;&lt;/titles&gt;&lt;dates&gt;&lt;year&gt;1980&lt;/year&gt;&lt;/dates&gt;&lt;publisher&gt;Free Press&lt;/publisher&gt;&lt;urls&gt;&lt;/urls&gt;&lt;/record&gt;&lt;/Cite&gt;&lt;Cite&gt;&lt;Author&gt;Porter&lt;/Author&gt;&lt;Year&gt;1980&lt;/Year&gt;&lt;RecNum&gt;338&lt;/RecNum&gt;&lt;record&gt;&lt;rec-number&gt;338&lt;/rec-number&gt;&lt;foreign-keys&gt;&lt;key app="EN" db-id="2azxrr55yzsrvjeat08xxttc2vx2zsvv5x9a" timestamp="1748835826"&gt;338&lt;/key&gt;&lt;/foreign-keys&gt;&lt;ref-type name="Book"&gt;6&lt;/ref-type&gt;&lt;contributors&gt;&lt;authors&gt;&lt;author&gt;Porter, M. E.&lt;/author&gt;&lt;/authors&gt;&lt;/contributors&gt;&lt;titles&gt;&lt;title&gt;Competitive strategy: Techniques for analyzing industries and competitors&lt;/title&gt;&lt;/titles&gt;&lt;dates&gt;&lt;year&gt;1980&lt;/year&gt;&lt;/dates&gt;&lt;publisher&gt;Free Press&lt;/publisher&gt;&lt;urls&gt;&lt;/urls&gt;&lt;/record&gt;&lt;/Cite&gt;&lt;/EndNote&gt;</w:instrText>
      </w:r>
      <w:r w:rsidR="00277CAA" w:rsidRPr="00011410">
        <w:rPr>
          <w:rFonts w:eastAsiaTheme="minorEastAsia"/>
        </w:rPr>
        <w:fldChar w:fldCharType="separate"/>
      </w:r>
      <w:r w:rsidR="00170738">
        <w:rPr>
          <w:rFonts w:eastAsiaTheme="minorEastAsia"/>
          <w:noProof/>
        </w:rPr>
        <w:t>(Porter, 1980)</w:t>
      </w:r>
      <w:r w:rsidR="00277CAA" w:rsidRPr="00011410">
        <w:rPr>
          <w:rFonts w:eastAsiaTheme="minorEastAsia"/>
        </w:rPr>
        <w:fldChar w:fldCharType="end"/>
      </w:r>
      <w:r w:rsidRPr="00011410">
        <w:rPr>
          <w:rFonts w:eastAsiaTheme="minorEastAsia" w:hint="eastAsia"/>
        </w:rPr>
        <w:t>.</w:t>
      </w:r>
      <w:r w:rsidR="00AF598C">
        <w:rPr>
          <w:rFonts w:eastAsiaTheme="minorEastAsia"/>
        </w:rPr>
        <w:t xml:space="preserve"> </w:t>
      </w:r>
    </w:p>
    <w:p w14:paraId="1835A7B4" w14:textId="35FBC3FF" w:rsidR="00EE06ED" w:rsidRDefault="00B84895" w:rsidP="00160A85">
      <w:pPr>
        <w:pStyle w:val="555-"/>
        <w:rPr>
          <w:rFonts w:eastAsiaTheme="minorEastAsia"/>
        </w:rPr>
      </w:pPr>
      <w:r>
        <w:rPr>
          <w:rFonts w:eastAsiaTheme="minorEastAsia"/>
        </w:rPr>
        <w:t>(4) Threat o</w:t>
      </w:r>
      <w:r w:rsidR="00E729ED">
        <w:rPr>
          <w:rFonts w:eastAsiaTheme="minorEastAsia"/>
        </w:rPr>
        <w:t>f substitutes</w:t>
      </w:r>
    </w:p>
    <w:p w14:paraId="5D6F667A" w14:textId="77777777" w:rsidR="00EE06ED" w:rsidRDefault="00B84895" w:rsidP="00160A85">
      <w:pPr>
        <w:pStyle w:val="555-"/>
        <w:rPr>
          <w:rFonts w:eastAsiaTheme="minorEastAsia"/>
        </w:rPr>
      </w:pPr>
      <w:r>
        <w:rPr>
          <w:rFonts w:eastAsiaTheme="minorEastAsia"/>
        </w:rPr>
        <w:lastRenderedPageBreak/>
        <w:t>Substitutes refer to two products that can replace each other. Substitutes may be new products developed by two companies in different industries or the same industry to snatch customers and win the market. This replaceable competitive relationship will affect the development and strategic implementation of companies in the industry.</w:t>
      </w:r>
    </w:p>
    <w:p w14:paraId="15BB381B" w14:textId="256516A5" w:rsidR="00EE06ED" w:rsidRDefault="00B84895" w:rsidP="00160A85">
      <w:pPr>
        <w:pStyle w:val="555-"/>
        <w:rPr>
          <w:rFonts w:eastAsiaTheme="minorEastAsia"/>
        </w:rPr>
      </w:pPr>
      <w:r>
        <w:rPr>
          <w:rFonts w:eastAsiaTheme="minorEastAsia"/>
        </w:rPr>
        <w:t>(5) Degre</w:t>
      </w:r>
      <w:r w:rsidR="00E729ED">
        <w:rPr>
          <w:rFonts w:eastAsiaTheme="minorEastAsia"/>
        </w:rPr>
        <w:t>e of competition among industry competitors</w:t>
      </w:r>
    </w:p>
    <w:p w14:paraId="4A6418DC" w14:textId="77777777" w:rsidR="00EE06ED" w:rsidRDefault="00B84895" w:rsidP="00160A85">
      <w:pPr>
        <w:pStyle w:val="555-"/>
        <w:rPr>
          <w:rFonts w:eastAsiaTheme="minorEastAsia"/>
        </w:rPr>
      </w:pPr>
      <w:r>
        <w:rPr>
          <w:rFonts w:eastAsiaTheme="minorEastAsia"/>
        </w:rPr>
        <w:t>The competition among companies within the same industry is the most intense of all competitions, because if any party is overwhelmed in the same industry, it will bring tremendous harm. Therefore, in many industries, peer companies are regarded as the key objects of competition, while implementing certain marketing strategies to make them superior to competitors in some respects. Today, competition between companies comes from these struggles and conflicts, reflected in propaganda wars, price wars, service wars.</w:t>
      </w:r>
    </w:p>
    <w:p w14:paraId="7D1A7A79" w14:textId="77777777" w:rsidR="00EE06ED" w:rsidRDefault="00B84895" w:rsidP="00160A85">
      <w:pPr>
        <w:pStyle w:val="555-"/>
        <w:rPr>
          <w:rFonts w:eastAsiaTheme="minorEastAsia"/>
        </w:rPr>
      </w:pPr>
      <w:r>
        <w:rPr>
          <w:rFonts w:eastAsiaTheme="minorEastAsia"/>
        </w:rPr>
        <w:t>Customers' understanding of companies is not static. Due to competitors' interference or poor communication, the market image becomes blurred, customers' understanding of companies deviates, and attitudes change. Therefore, after establishing a market image, companies should continue to provide new arguments and viewpoints to customers, promptly correct behaviors inconsistent with product positioning, consolidate the market image, and maintain and strengthen customers' viewpoints and understanding of companies.</w:t>
      </w:r>
    </w:p>
    <w:p w14:paraId="7BD969E4" w14:textId="77777777" w:rsidR="00EE06ED" w:rsidRDefault="00B84895" w:rsidP="00160A85">
      <w:pPr>
        <w:pStyle w:val="555-"/>
        <w:rPr>
          <w:rFonts w:eastAsiaTheme="minorEastAsia"/>
        </w:rPr>
      </w:pPr>
      <w:r>
        <w:rPr>
          <w:rFonts w:eastAsiaTheme="minorEastAsia"/>
        </w:rPr>
        <w:t>Companies must monitor and address stakeholder perception gaps – including cognitive dissonance, misinterpretations, or brand misalignment – that arise from inconsistent positioning strategies or communication errors, ensuring timely correction of brand identity deviations. Additionally, if a company's product positioning in the market is very appropriate, but if competitors launch new products close to the company's products, occupying part of the company's product market, causing a decline in the company's product market share, or consumer demand or preferences change, causing a sharp drop in the company's product sales, it should also consider adjusting the company's positioning.</w:t>
      </w:r>
    </w:p>
    <w:p w14:paraId="5EC04C6F" w14:textId="1D8E8474" w:rsidR="00EE06ED" w:rsidRDefault="00B84895" w:rsidP="00160A85">
      <w:pPr>
        <w:pStyle w:val="3-3"/>
      </w:pPr>
      <w:bookmarkStart w:id="249" w:name="_Toc18827"/>
      <w:bookmarkStart w:id="250" w:name="_Toc198303157"/>
      <w:bookmarkStart w:id="251" w:name="_Toc200635307"/>
      <w:r>
        <w:t>2.2.</w:t>
      </w:r>
      <w:r>
        <w:rPr>
          <w:rFonts w:hint="eastAsia"/>
        </w:rPr>
        <w:t>3</w:t>
      </w:r>
      <w:r>
        <w:t xml:space="preserve"> Strategic </w:t>
      </w:r>
      <w:r w:rsidR="000F432D">
        <w:rPr>
          <w:rFonts w:hint="eastAsia"/>
        </w:rPr>
        <w:t>m</w:t>
      </w:r>
      <w:r>
        <w:t>arketing's STP</w:t>
      </w:r>
      <w:bookmarkEnd w:id="249"/>
      <w:bookmarkEnd w:id="250"/>
      <w:bookmarkEnd w:id="251"/>
    </w:p>
    <w:p w14:paraId="12411ADD" w14:textId="035B2E05" w:rsidR="00EE06ED" w:rsidRDefault="00B84895" w:rsidP="00160A85">
      <w:pPr>
        <w:pStyle w:val="555-"/>
        <w:ind w:firstLine="0"/>
        <w:rPr>
          <w:rFonts w:eastAsiaTheme="minorEastAsia"/>
        </w:rPr>
      </w:pPr>
      <w:r>
        <w:rPr>
          <w:rFonts w:eastAsiaTheme="minorEastAsia"/>
        </w:rPr>
        <w:t xml:space="preserve">The STP theory is the core content of today's strategic marketing, encompassing three elements: market segmentation, target market, and market positioning. In the mid-1950s, American marketer </w:t>
      </w:r>
      <w:r w:rsidR="0049603E">
        <w:rPr>
          <w:rFonts w:eastAsiaTheme="minorEastAsia"/>
        </w:rPr>
        <w:fldChar w:fldCharType="begin"/>
      </w:r>
      <w:r w:rsidR="00336D63">
        <w:rPr>
          <w:rFonts w:eastAsiaTheme="minorEastAsia"/>
        </w:rPr>
        <w:instrText xml:space="preserve"> ADDIN EN.CITE &lt;EndNote&gt;&lt;Cite AuthorYear="1"&gt;&lt;Author&gt;Smith&lt;/Author&gt;&lt;Year&gt;1956&lt;/Year&gt;&lt;RecNum&gt;368&lt;/RecNum&gt;&lt;DisplayText&gt;Smith (1956)&lt;/DisplayText&gt;&lt;record&gt;&lt;rec-number&gt;368&lt;/rec-number&gt;&lt;foreign-keys&gt;&lt;key app="EN" db-id="2azxrr55yzsrvjeat08xxttc2vx2zsvv5x9a" timestamp="1748999646"&gt;368&lt;/key&gt;&lt;/foreign-keys&gt;&lt;ref-type name="Journal Article"&gt;17&lt;/ref-type&gt;&lt;contributors&gt;&lt;authors&gt;&lt;author&gt;Smith, W. R.&lt;/author&gt;&lt;/authors&gt;&lt;/contributors&gt;&lt;titles&gt;&lt;title&gt;Product differentiation and market segmentation as alternative marketing strategies&lt;/title&gt;&lt;secondary-title&gt;Journal of Marketing&lt;/secondary-title&gt;&lt;/titles&gt;&lt;periodical&gt;&lt;full-title&gt;Journal of Marketing&lt;/full-title&gt;&lt;/periodical&gt;&lt;pages&gt;3-8&lt;/pages&gt;&lt;volume&gt;21&lt;/volume&gt;&lt;number&gt;1&lt;/number&gt;&lt;dates&gt;&lt;year&gt;1956&lt;/year&gt;&lt;/dates&gt;&lt;urls&gt;&lt;/urls&gt;&lt;/record&gt;&lt;/Cite&gt;&lt;/EndNote&gt;</w:instrText>
      </w:r>
      <w:r w:rsidR="0049603E">
        <w:rPr>
          <w:rFonts w:eastAsiaTheme="minorEastAsia"/>
        </w:rPr>
        <w:fldChar w:fldCharType="separate"/>
      </w:r>
      <w:r w:rsidR="0049603E">
        <w:rPr>
          <w:rFonts w:eastAsiaTheme="minorEastAsia"/>
          <w:noProof/>
        </w:rPr>
        <w:t>Smith (1956)</w:t>
      </w:r>
      <w:r w:rsidR="0049603E">
        <w:rPr>
          <w:rFonts w:eastAsiaTheme="minorEastAsia"/>
        </w:rPr>
        <w:fldChar w:fldCharType="end"/>
      </w:r>
      <w:r>
        <w:rPr>
          <w:rFonts w:eastAsiaTheme="minorEastAsia"/>
        </w:rPr>
        <w:t xml:space="preserve"> first introduced the concept of market segmentation. Subsequently, American marketing scholar</w:t>
      </w:r>
      <w:r w:rsidR="0049603E">
        <w:rPr>
          <w:rFonts w:eastAsiaTheme="minorEastAsia" w:hint="eastAsia"/>
        </w:rPr>
        <w:t xml:space="preserve"> </w:t>
      </w:r>
      <w:r w:rsidR="005F79E7">
        <w:rPr>
          <w:rFonts w:eastAsiaTheme="minorEastAsia"/>
        </w:rPr>
        <w:fldChar w:fldCharType="begin"/>
      </w:r>
      <w:r w:rsidR="00336D63">
        <w:rPr>
          <w:rFonts w:eastAsiaTheme="minorEastAsia"/>
        </w:rPr>
        <w:instrText xml:space="preserve"> ADDIN EN.CITE &lt;EndNote&gt;&lt;Cite AuthorYear="1"&gt;&lt;Author&gt;Kotler&lt;/Author&gt;&lt;Year&gt;1984&lt;/Year&gt;&lt;RecNum&gt;149&lt;/RecNum&gt;&lt;DisplayText&gt;Kotler (1984)&lt;/DisplayText&gt;&lt;record&gt;&lt;rec-number&gt;149&lt;/rec-number&gt;&lt;foreign-keys&gt;&lt;key app="EN" db-id="2azxrr55yzsrvjeat08xxttc2vx2zsvv5x9a" timestamp="1743230935"&gt;149&lt;/key&gt;&lt;/foreign-keys&gt;&lt;ref-type name="Book"&gt;6&lt;/ref-type&gt;&lt;contributors&gt;&lt;authors&gt;&lt;author&gt;Kotler, P. &lt;/author&gt;&lt;/authors&gt;&lt;/contributors&gt;&lt;titles&gt;&lt;title&gt;Marketing management&lt;/title&gt;&lt;/titles&gt;&lt;dates&gt;&lt;year&gt;1984&lt;/year&gt;&lt;/dates&gt;&lt;publisher&gt;Prentice Hall&lt;/publisher&gt;&lt;urls&gt;&lt;/urls&gt;&lt;/record&gt;&lt;/Cite&gt;&lt;Cite&gt;&lt;Author&gt;Kotler&lt;/Author&gt;&lt;Year&gt;1984&lt;/Year&gt;&lt;RecNum&gt;149&lt;/RecNum&gt;&lt;record&gt;&lt;rec-number&gt;149&lt;/rec-number&gt;&lt;foreign-keys&gt;&lt;key app="EN" db-id="2azxrr55yzsrvjeat08xxttc2vx2zsvv5x9a" timestamp="1743230935"&gt;149&lt;/key&gt;&lt;/foreign-keys&gt;&lt;ref-type name="Book"&gt;6&lt;/ref-type&gt;&lt;contributors&gt;&lt;authors&gt;&lt;author&gt;Kotler, P. &lt;/author&gt;&lt;/authors&gt;&lt;/contributors&gt;&lt;titles&gt;&lt;title&gt;Marketing management&lt;/title&gt;&lt;/titles&gt;&lt;dates&gt;&lt;year&gt;1984&lt;/year&gt;&lt;/dates&gt;&lt;publisher&gt;Prentice Hall&lt;/publisher&gt;&lt;urls&gt;&lt;/urls&gt;&lt;/record&gt;&lt;/Cite&gt;&lt;/EndNote&gt;</w:instrText>
      </w:r>
      <w:r w:rsidR="005F79E7">
        <w:rPr>
          <w:rFonts w:eastAsiaTheme="minorEastAsia"/>
        </w:rPr>
        <w:fldChar w:fldCharType="separate"/>
      </w:r>
      <w:r w:rsidR="005F79E7">
        <w:rPr>
          <w:rFonts w:eastAsiaTheme="minorEastAsia"/>
          <w:noProof/>
        </w:rPr>
        <w:t>Kotler (1984)</w:t>
      </w:r>
      <w:r w:rsidR="005F79E7">
        <w:rPr>
          <w:rFonts w:eastAsiaTheme="minorEastAsia"/>
        </w:rPr>
        <w:fldChar w:fldCharType="end"/>
      </w:r>
      <w:r w:rsidR="005F79E7">
        <w:rPr>
          <w:rFonts w:eastAsiaTheme="minorEastAsia" w:hint="eastAsia"/>
        </w:rPr>
        <w:t xml:space="preserve"> </w:t>
      </w:r>
      <w:r>
        <w:rPr>
          <w:rFonts w:eastAsiaTheme="minorEastAsia"/>
        </w:rPr>
        <w:t xml:space="preserve">built upon </w:t>
      </w:r>
      <w:r w:rsidR="0049603E">
        <w:rPr>
          <w:rFonts w:eastAsiaTheme="minorEastAsia"/>
        </w:rPr>
        <w:fldChar w:fldCharType="begin"/>
      </w:r>
      <w:r w:rsidR="00336D63">
        <w:rPr>
          <w:rFonts w:eastAsiaTheme="minorEastAsia"/>
        </w:rPr>
        <w:instrText xml:space="preserve"> ADDIN EN.CITE &lt;EndNote&gt;&lt;Cite AuthorYear="1"&gt;&lt;Author&gt;Smith&lt;/Author&gt;&lt;Year&gt;1956&lt;/Year&gt;&lt;RecNum&gt;368&lt;/RecNum&gt;&lt;DisplayText&gt;Smith (1956)&lt;/DisplayText&gt;&lt;record&gt;&lt;rec-number&gt;368&lt;/rec-number&gt;&lt;foreign-keys&gt;&lt;key app="EN" db-id="2azxrr55yzsrvjeat08xxttc2vx2zsvv5x9a" timestamp="1748999646"&gt;368&lt;/key&gt;&lt;/foreign-keys&gt;&lt;ref-type name="Journal Article"&gt;17&lt;/ref-type&gt;&lt;contributors&gt;&lt;authors&gt;&lt;author&gt;Smith, W. R.&lt;/author&gt;&lt;/authors&gt;&lt;/contributors&gt;&lt;titles&gt;&lt;title&gt;Product differentiation and market segmentation as alternative marketing strategies&lt;/title&gt;&lt;secondary-title&gt;Journal of Marketing&lt;/secondary-title&gt;&lt;/titles&gt;&lt;periodical&gt;&lt;full-title&gt;Journal of Marketing&lt;/full-title&gt;&lt;/periodical&gt;&lt;pages&gt;3-8&lt;/pages&gt;&lt;volume&gt;21&lt;/volume&gt;&lt;number&gt;1&lt;/number&gt;&lt;dates&gt;&lt;year&gt;1956&lt;/year&gt;&lt;/dates&gt;&lt;urls&gt;&lt;/urls&gt;&lt;/record&gt;&lt;/Cite&gt;&lt;/EndNote&gt;</w:instrText>
      </w:r>
      <w:r w:rsidR="0049603E">
        <w:rPr>
          <w:rFonts w:eastAsiaTheme="minorEastAsia"/>
        </w:rPr>
        <w:fldChar w:fldCharType="separate"/>
      </w:r>
      <w:r w:rsidR="0049603E">
        <w:rPr>
          <w:rFonts w:eastAsiaTheme="minorEastAsia"/>
          <w:noProof/>
        </w:rPr>
        <w:t>Smith (1956)</w:t>
      </w:r>
      <w:r w:rsidR="0049603E">
        <w:rPr>
          <w:rFonts w:eastAsiaTheme="minorEastAsia"/>
        </w:rPr>
        <w:fldChar w:fldCharType="end"/>
      </w:r>
      <w:r>
        <w:rPr>
          <w:rFonts w:eastAsiaTheme="minorEastAsia"/>
        </w:rPr>
        <w:t xml:space="preserve">'s theory, refining the concept and ultimately forming the mature STP theory. The S, T, and P in the STP theory stand for Segmenting, Targeting, and Positioning, respectively, representing market segmentation, </w:t>
      </w:r>
      <w:r>
        <w:rPr>
          <w:rFonts w:eastAsiaTheme="minorEastAsia"/>
        </w:rPr>
        <w:lastRenderedPageBreak/>
        <w:t>target market, and market positioning. The STP theory refers to enterprises identifying their target markets based on a certain basis of market segmentation and then positioning their products or services within these target markets. The accuracy of positioning is directly related to the success or failure of enterprise operations. By utilizing this theory for precise market positioning, identifying target customer groups, and implementing targeted marketing activities to win the market, businesses can enhance their core competitiveness.</w:t>
      </w:r>
    </w:p>
    <w:p w14:paraId="66B05046" w14:textId="77777777" w:rsidR="00EE06ED" w:rsidRDefault="00B84895" w:rsidP="00160A85">
      <w:pPr>
        <w:pStyle w:val="555-"/>
        <w:rPr>
          <w:rFonts w:eastAsiaTheme="minorEastAsia"/>
        </w:rPr>
      </w:pPr>
      <w:r>
        <w:rPr>
          <w:rFonts w:eastAsiaTheme="minorEastAsia"/>
        </w:rPr>
        <w:t>According to the STP theory, the market is diverse and multi-layered. Customer needs vary widely, and different customers have significantly different understandings and expectations of products. The market is a composite of consumption and demand, and no single enterprise can meet all the different needs of all customers. Therefore, enterprises should decompose the market into several sub-markets with similar characteristics based on the various differentiating factors among customers in the market, i.e., market segmentation. In market segmentation, enterprises select their development strategy targets and their products and services as the main target market, based on sub-markets that have a certain scale, development space, and profit potential. After determining the target market, enterprises will position their products or services according to the needs and preferences of customers within the target market, targeting to meet customer needs specifically, and achieving the enterprise's development goals.</w:t>
      </w:r>
    </w:p>
    <w:p w14:paraId="15046BEB" w14:textId="3C4C78EE" w:rsidR="00EE06ED" w:rsidRDefault="00B84895" w:rsidP="00160A85">
      <w:pPr>
        <w:pStyle w:val="4-4"/>
      </w:pPr>
      <w:r>
        <w:t>2.2.</w:t>
      </w:r>
      <w:r>
        <w:rPr>
          <w:rFonts w:hint="eastAsia"/>
        </w:rPr>
        <w:t>3</w:t>
      </w:r>
      <w:r>
        <w:t xml:space="preserve">.1 Market </w:t>
      </w:r>
      <w:r w:rsidR="00795948">
        <w:rPr>
          <w:rFonts w:hint="eastAsia"/>
        </w:rPr>
        <w:t>s</w:t>
      </w:r>
      <w:r>
        <w:t>egmentation</w:t>
      </w:r>
    </w:p>
    <w:p w14:paraId="65ACCBB8" w14:textId="77777777" w:rsidR="00EE06ED" w:rsidRDefault="00B84895">
      <w:pPr>
        <w:widowControl/>
        <w:autoSpaceDE/>
        <w:autoSpaceDN/>
        <w:spacing w:before="0"/>
        <w:ind w:firstLineChars="0" w:firstLine="0"/>
        <w:rPr>
          <w:rFonts w:eastAsiaTheme="minorEastAsia"/>
          <w:color w:val="000000" w:themeColor="text1"/>
        </w:rPr>
      </w:pPr>
      <w:r>
        <w:rPr>
          <w:rFonts w:eastAsiaTheme="minorEastAsia"/>
          <w:color w:val="000000" w:themeColor="text1"/>
        </w:rPr>
        <w:t xml:space="preserve">The foundation of enterprise market segmentation is the differences in customer needs. Based on the </w:t>
      </w:r>
      <w:r w:rsidRPr="00160A85">
        <w:rPr>
          <w:rStyle w:val="555-0"/>
          <w:rFonts w:eastAsiaTheme="minorEastAsia"/>
        </w:rPr>
        <w:t>differences</w:t>
      </w:r>
      <w:r>
        <w:rPr>
          <w:rFonts w:eastAsiaTheme="minorEastAsia"/>
          <w:color w:val="000000" w:themeColor="text1"/>
        </w:rPr>
        <w:t xml:space="preserve"> in customer needs, enterprises can position their products and services, accordingly, thereby promoting their business activities in the market and obtaining greater economic benefits. The implementation of a product differentiation strategy inevitably leads to corresponding changes in production costs and marketing activity costs, necessitating enterprises to balance the relationship between income and costs. Effective market segmentation should have the following characteristics: measurability, the ability to clearly delineate the scope of market segmentation, and the ability to identify and judge the standards and changes within market segmentation </w:t>
      </w:r>
      <w:r>
        <w:rPr>
          <w:rFonts w:eastAsia="黑体"/>
          <w:color w:val="000000" w:themeColor="text1"/>
        </w:rPr>
        <w:fldChar w:fldCharType="begin"/>
      </w:r>
      <w:r>
        <w:rPr>
          <w:rFonts w:eastAsia="黑体" w:hint="eastAsia"/>
          <w:color w:val="000000" w:themeColor="text1"/>
        </w:rPr>
        <w:instrText xml:space="preserve"> ADDIN EN.CITE &lt;EndNote&gt;&lt;Cite&gt;&lt;Author&gt;Wedel&lt;/Author&gt;&lt;Year&gt;2000&lt;/Year&gt;&lt;RecNum&gt;32&lt;/RecNum&gt;&lt;DisplayText&gt;(Wedel &amp;amp; Kamakura, 2000)&lt;/DisplayText&gt;&lt;record&gt;&lt;rec-number&gt;32&lt;/rec-number&gt;&lt;foreign-keys&gt;&lt;key app="EN" db-id="dawv50p2yvretzetwatxzx2fe559a5ta99ww" timestamp="1664430098"&gt;32&lt;/key&gt;&lt;/foreign-keys&gt;&lt;ref-type name="Book"&gt;6&lt;/ref-type&gt;&lt;contributors&gt;&lt;authors&gt;&lt;author&gt;Wedel, M.&lt;/author&gt;&lt;author&gt;Kamakura, Wagner A.&lt;/author&gt;&lt;/authors&gt;&lt;/contributors&gt;&lt;titles&gt;&lt;title&gt;Market Segmentation: Conceptual and Methodological Foundations&lt;/title&gt;&lt;/titles&gt;&lt;dates&gt;&lt;year&gt;2000&lt;/year&gt;&lt;/dates&gt;&lt;publisher&gt;Market Segmentation: Conceptual and Methodological Foundations&lt;/publisher&gt;&lt;urls&gt;&lt;/urls&gt;&lt;/record&gt;&lt;/Cite&gt;&lt;/EndNote&gt;</w:instrText>
      </w:r>
      <w:r>
        <w:rPr>
          <w:rFonts w:eastAsia="黑体"/>
          <w:color w:val="000000" w:themeColor="text1"/>
        </w:rPr>
        <w:fldChar w:fldCharType="separate"/>
      </w:r>
      <w:r>
        <w:rPr>
          <w:rFonts w:eastAsia="黑体" w:hint="eastAsia"/>
          <w:color w:val="000000" w:themeColor="text1"/>
        </w:rPr>
        <w:t>(Wedel &amp; Kamakura, 2000)</w:t>
      </w:r>
      <w:r>
        <w:rPr>
          <w:rFonts w:eastAsia="黑体"/>
          <w:color w:val="000000" w:themeColor="text1"/>
        </w:rPr>
        <w:fldChar w:fldCharType="end"/>
      </w:r>
      <w:r>
        <w:rPr>
          <w:rFonts w:eastAsiaTheme="minorEastAsia"/>
          <w:color w:val="000000" w:themeColor="text1"/>
        </w:rPr>
        <w:t>.</w:t>
      </w:r>
    </w:p>
    <w:p w14:paraId="31103846" w14:textId="77777777" w:rsidR="00EE06ED" w:rsidRDefault="00B84895" w:rsidP="00160A85">
      <w:pPr>
        <w:pStyle w:val="555-"/>
        <w:rPr>
          <w:rFonts w:eastAsiaTheme="minorEastAsia"/>
        </w:rPr>
      </w:pPr>
      <w:r>
        <w:rPr>
          <w:rFonts w:eastAsiaTheme="minorEastAsia"/>
        </w:rPr>
        <w:t xml:space="preserve">Market segmentation theory posits that there are significant differences in customer needs within the overall market. Enterprises need to segment the overall customer base in the market based on factors that affect customer needs and purchasing desires, grouping customers with similar demand characteristics into a market segment. In this process, customer needs vary greatly between different market segments, while customers within the same market segment are relatively similar. Currently, enterprises perform market segmentation mainly by </w:t>
      </w:r>
      <w:r>
        <w:rPr>
          <w:rFonts w:eastAsiaTheme="minorEastAsia"/>
        </w:rPr>
        <w:lastRenderedPageBreak/>
        <w:t xml:space="preserve">categorizing potential customers with the same needs and similar reactions to marketing activities into one category. According to this method of market segmentation, customer groups can be divided into different market segments, with different segments having relatively similar consumer compositions. The existence of different market segments necessitates enterprises to employ differentiated marketing strategies, i.e., through different marketing mix activities (such as product features and advertising combinations) to make consumers aware of the differences and superiority of products compared to competing products </w:t>
      </w:r>
      <w:r>
        <w:rPr>
          <w:rFonts w:eastAsia="黑体"/>
        </w:rPr>
        <w:fldChar w:fldCharType="begin"/>
      </w:r>
      <w:r>
        <w:rPr>
          <w:rFonts w:eastAsia="黑体" w:hint="eastAsia"/>
        </w:rPr>
        <w:instrText xml:space="preserve"> ADDIN EN.CITE &lt;EndNote&gt;&lt;Cite&gt;&lt;Author&gt;Feldman&lt;/Author&gt;&lt;Year&gt;1996&lt;/Year&gt;&lt;RecNum&gt;37&lt;/RecNum&gt;&lt;DisplayText&gt;(Feldman, 1996)&lt;/DisplayText&gt;&lt;record&gt;&lt;rec-number&gt;37&lt;/rec-number&gt;&lt;foreign-keys&gt;&lt;key app="EN" db-id="dawv50p2yvretzetwatxzx2fe559a5ta99ww" timestamp="1664431254"&gt;37&lt;/key&gt;&lt;/foreign-keys&gt;&lt;ref-type name="Journal Article"&gt;17&lt;/ref-type&gt;&lt;contributors&gt;&lt;authors&gt;&lt;author&gt;Feldman, Laurence P. %J Journal of Product Innovation Management&lt;/author&gt;&lt;/authors&gt;&lt;/contributors&gt;&lt;titles&gt;&lt;title&gt;The Role of Salary and Incentives in the New Product Function&lt;/title&gt;&lt;/titles&gt;&lt;dates&gt;&lt;year&gt;1996&lt;/year&gt;&lt;/dates&gt;&lt;urls&gt;&lt;/urls&gt;&lt;/record&gt;&lt;/Cite&gt;&lt;/EndNote&gt;</w:instrText>
      </w:r>
      <w:r>
        <w:rPr>
          <w:rFonts w:eastAsia="黑体"/>
        </w:rPr>
        <w:fldChar w:fldCharType="separate"/>
      </w:r>
      <w:r>
        <w:rPr>
          <w:rFonts w:eastAsia="黑体" w:hint="eastAsia"/>
        </w:rPr>
        <w:t>(Feldman, 1996)</w:t>
      </w:r>
      <w:r>
        <w:rPr>
          <w:rFonts w:eastAsia="黑体"/>
        </w:rPr>
        <w:fldChar w:fldCharType="end"/>
      </w:r>
      <w:r>
        <w:rPr>
          <w:rFonts w:eastAsiaTheme="minorEastAsia"/>
        </w:rPr>
        <w:t>.</w:t>
      </w:r>
    </w:p>
    <w:p w14:paraId="564B9485" w14:textId="77777777" w:rsidR="00EE06ED" w:rsidRDefault="00B84895" w:rsidP="00160A85">
      <w:pPr>
        <w:pStyle w:val="555-"/>
        <w:rPr>
          <w:rFonts w:eastAsiaTheme="minorEastAsia"/>
        </w:rPr>
      </w:pPr>
      <w:r>
        <w:rPr>
          <w:rFonts w:eastAsiaTheme="minorEastAsia"/>
        </w:rPr>
        <w:t>The foundation of effective market segmentation primarily involves two aspects: forming a scientifically reasonable segmentation group and formulating specific marketing mix actions. For this, companies must classify based on whether individuals or groups have similar needs and whether they seek similar benefits when purchasing. Furthermore, market segmentation should be linked to specific marketing actions that the company can undertake, such as independent products or marketing combinations, like price, promotion, or distribution strategies.</w:t>
      </w:r>
    </w:p>
    <w:p w14:paraId="2C8D89E9" w14:textId="77777777" w:rsidR="00EE06ED" w:rsidRDefault="00B84895" w:rsidP="00160A85">
      <w:pPr>
        <w:pStyle w:val="555-"/>
        <w:rPr>
          <w:rFonts w:eastAsiaTheme="minorEastAsia"/>
        </w:rPr>
      </w:pPr>
      <w:r>
        <w:rPr>
          <w:rFonts w:eastAsiaTheme="minorEastAsia"/>
        </w:rPr>
        <w:t>Market segmentation theory has been highly valued and applied by many world-class large enterprises, regarded as an innovative marketing concept. Its role in corporate marketing activities mainly lies in acting as a bridge that connects various types of consumer needs with enterprise marketing planning actions. Since market segmentation requires a significant amount of financial and material resources for market research, enterprises will only undertake market segmentation-related measures if the income increase brought by market segmentation can compensate for the various costs of market segmentation. Enterprises will not attempt to segment the market beyond potential benefits. Depending on the different combinations of products and market segments, enterprise market segmentation strategies can be divided into three types: one product corresponding to multiple market segments, multiple products corresponding to multiple market segments, and mass customization.</w:t>
      </w:r>
    </w:p>
    <w:p w14:paraId="4CF07015" w14:textId="77777777" w:rsidR="00EE06ED" w:rsidRDefault="00B84895" w:rsidP="00160A85">
      <w:pPr>
        <w:pStyle w:val="555-"/>
        <w:rPr>
          <w:rFonts w:eastAsiaTheme="minorEastAsia"/>
        </w:rPr>
      </w:pPr>
      <w:r>
        <w:rPr>
          <w:rFonts w:eastAsiaTheme="minorEastAsia"/>
        </w:rPr>
        <w:t xml:space="preserve">First, when one product corresponds to multiple market segments, a company offers a single product or service to two or more market segments, avoiding additional development and production costs. Under this strategy, considering that the incremental cost of introducing a new product into new market segments mainly comes from independent promotions or entirely new distribution channels, this cost is usually lower than the cost of developing new products. Second, in multiple products and multiple market segments, the cost of producing multiple types of products is significantly higher than producing only one type of product, but if it can better meet consumer needs, maintain quality and production levels, and increase sales and profits, it is effective. Finally, in a single market strategy, mass customization is achieved </w:t>
      </w:r>
      <w:r>
        <w:rPr>
          <w:rFonts w:eastAsiaTheme="minorEastAsia"/>
        </w:rPr>
        <w:lastRenderedPageBreak/>
        <w:t>through unique needs and desires, online ordering, and flexible manufacturing and marketing processes, allowing companies to customize goods or services according to individual tastes.</w:t>
      </w:r>
    </w:p>
    <w:p w14:paraId="3F08B790" w14:textId="25E4A6A2" w:rsidR="00EE06ED" w:rsidRDefault="00B84895" w:rsidP="00160A85">
      <w:pPr>
        <w:pStyle w:val="555-"/>
        <w:rPr>
          <w:rFonts w:eastAsiaTheme="minorEastAsia"/>
        </w:rPr>
      </w:pPr>
      <w:r>
        <w:rPr>
          <w:rFonts w:eastAsiaTheme="minorEastAsia"/>
        </w:rPr>
        <w:t>The key to success in making market segmentation strategic decisions lies in achieving the ideal balance between meeting individual consumer needs and realizing organizational synergistic effects. The so-called organizational synergistic effects refer to enhancing customer value by playing more effective organizational functions (such as marketing, production).</w:t>
      </w:r>
    </w:p>
    <w:p w14:paraId="4C76D24C" w14:textId="044BA3A4" w:rsidR="00EE06ED" w:rsidRDefault="00B84895" w:rsidP="00160A85">
      <w:pPr>
        <w:pStyle w:val="4-4"/>
      </w:pPr>
      <w:r>
        <w:t>2.2.</w:t>
      </w:r>
      <w:r>
        <w:rPr>
          <w:rFonts w:hint="eastAsia"/>
        </w:rPr>
        <w:t>3</w:t>
      </w:r>
      <w:r>
        <w:t xml:space="preserve">.2 Target </w:t>
      </w:r>
      <w:r w:rsidR="00795948">
        <w:rPr>
          <w:rFonts w:hint="eastAsia"/>
        </w:rPr>
        <w:t>m</w:t>
      </w:r>
      <w:r>
        <w:t>arket</w:t>
      </w:r>
    </w:p>
    <w:p w14:paraId="056E964A" w14:textId="55C127FC" w:rsidR="00EE06ED" w:rsidRDefault="00914BC5" w:rsidP="00160A85">
      <w:pPr>
        <w:pStyle w:val="555-"/>
        <w:ind w:firstLine="0"/>
        <w:rPr>
          <w:rFonts w:eastAsiaTheme="minorEastAsia"/>
        </w:rPr>
      </w:pPr>
      <w:r w:rsidRPr="00914BC5">
        <w:rPr>
          <w:rFonts w:eastAsiaTheme="minorEastAsia"/>
        </w:rPr>
        <w:t xml:space="preserve">The renowned marketing scholar </w:t>
      </w:r>
      <w:r w:rsidR="00FE7AE0">
        <w:rPr>
          <w:rFonts w:eastAsiaTheme="minorEastAsia"/>
        </w:rPr>
        <w:fldChar w:fldCharType="begin"/>
      </w:r>
      <w:r w:rsidR="00FE7AE0">
        <w:rPr>
          <w:rFonts w:eastAsiaTheme="minorEastAsia"/>
        </w:rPr>
        <w:instrText xml:space="preserve"> ADDIN EN.CITE &lt;EndNote&gt;&lt;Cite AuthorYear="1"&gt;&lt;Author&gt;McCarthy&lt;/Author&gt;&lt;Year&gt;1960&lt;/Year&gt;&lt;RecNum&gt;145&lt;/RecNum&gt;&lt;DisplayText&gt;McCarthy (1960)&lt;/DisplayText&gt;&lt;record&gt;&lt;rec-number&gt;145&lt;/rec-number&gt;&lt;foreign-keys&gt;&lt;key app="EN" db-id="2azxrr55yzsrvjeat08xxttc2vx2zsvv5x9a" timestamp="1743229921"&gt;145&lt;/key&gt;&lt;/foreign-keys&gt;&lt;ref-type name="Book"&gt;6&lt;/ref-type&gt;&lt;contributors&gt;&lt;authors&gt;&lt;author&gt;McCarthy, J. E.&lt;/author&gt;&lt;/authors&gt;&lt;/contributors&gt;&lt;titles&gt;&lt;title&gt;Basic Marketing: A Managerial Approach&lt;/title&gt;&lt;/titles&gt;&lt;dates&gt;&lt;year&gt;1960&lt;/year&gt;&lt;/dates&gt;&lt;pub-location&gt;Homewood, IL, USA&lt;/pub-location&gt;&lt;publisher&gt;Richard D. Irwin&lt;/publisher&gt;&lt;isbn&gt;978-0256019177&lt;/isbn&gt;&lt;urls&gt;&lt;/urls&gt;&lt;/record&gt;&lt;/Cite&gt;&lt;/EndNote&gt;</w:instrText>
      </w:r>
      <w:r w:rsidR="00FE7AE0">
        <w:rPr>
          <w:rFonts w:eastAsiaTheme="minorEastAsia"/>
        </w:rPr>
        <w:fldChar w:fldCharType="separate"/>
      </w:r>
      <w:r w:rsidR="00FE7AE0">
        <w:rPr>
          <w:rFonts w:eastAsiaTheme="minorEastAsia"/>
          <w:noProof/>
        </w:rPr>
        <w:t>McCarthy (1960)</w:t>
      </w:r>
      <w:r w:rsidR="00FE7AE0">
        <w:rPr>
          <w:rFonts w:eastAsiaTheme="minorEastAsia"/>
        </w:rPr>
        <w:fldChar w:fldCharType="end"/>
      </w:r>
      <w:r w:rsidRPr="00914BC5">
        <w:rPr>
          <w:rFonts w:eastAsiaTheme="minorEastAsia"/>
        </w:rPr>
        <w:t xml:space="preserve"> introduced the concept of target market, defining it as a qualified consumer segment characterized by interest, purchasing power, income, and market accessibility. This concept represents the specific market that enterprises strategically decide to pursue</w:t>
      </w:r>
      <w:r>
        <w:rPr>
          <w:rFonts w:eastAsiaTheme="minorEastAsia"/>
        </w:rPr>
        <w:t>.</w:t>
      </w:r>
      <w:r w:rsidR="00FE7AE0">
        <w:rPr>
          <w:rFonts w:eastAsiaTheme="minorEastAsia" w:hint="eastAsia"/>
        </w:rPr>
        <w:t xml:space="preserve"> </w:t>
      </w:r>
      <w:r w:rsidR="00B84895">
        <w:rPr>
          <w:rFonts w:eastAsiaTheme="minorEastAsia"/>
        </w:rPr>
        <w:t>After completing market segmentation, enterprises select one or several "sub-markets" with profit potential as their target markets. When choosing a target market, the following criteria should be met: firstly, the target market is consistent with the enterprise's development strategy; secondly, the target market matches the resources and strength possessed by the enterprise; thirdly, the target market has a certain size and development potential, along with sufficient profit margins; fourthly, the structure of the target market is attractive.</w:t>
      </w:r>
    </w:p>
    <w:p w14:paraId="7E883ED7" w14:textId="483A6E28" w:rsidR="00EE06ED" w:rsidRDefault="00B84895" w:rsidP="00160A85">
      <w:pPr>
        <w:pStyle w:val="555-"/>
        <w:rPr>
          <w:rFonts w:eastAsiaTheme="minorEastAsia"/>
        </w:rPr>
      </w:pPr>
      <w:r>
        <w:rPr>
          <w:rFonts w:eastAsiaTheme="minorEastAsia"/>
        </w:rPr>
        <w:t>Most scholars believe that the selection of a target market is influenced by various factors. The choice of the target market mainly depends on market size and market structure</w:t>
      </w:r>
      <w:r w:rsidR="006010DF">
        <w:rPr>
          <w:rFonts w:eastAsiaTheme="minorEastAsia" w:hint="eastAsia"/>
        </w:rPr>
        <w:t xml:space="preserve"> </w:t>
      </w:r>
      <w:r w:rsidR="006010DF">
        <w:rPr>
          <w:rFonts w:eastAsiaTheme="minorEastAsia"/>
        </w:rPr>
        <w:fldChar w:fldCharType="begin"/>
      </w:r>
      <w:r w:rsidR="000C2EC7">
        <w:rPr>
          <w:rFonts w:eastAsiaTheme="minorEastAsia"/>
        </w:rPr>
        <w:instrText xml:space="preserve"> ADDIN EN.CITE &lt;EndNote&gt;&lt;Cite&gt;&lt;Author&gt;Guillermo&lt;/Author&gt;&lt;Year&gt;2018&lt;/Year&gt;&lt;RecNum&gt;146&lt;/RecNum&gt;&lt;DisplayText&gt;(Guillermo &amp;amp; Clemente, 2018)&lt;/DisplayText&gt;&lt;record&gt;&lt;rec-number&gt;146&lt;/rec-number&gt;&lt;foreign-keys&gt;&lt;key app="EN" db-id="2azxrr55yzsrvjeat08xxttc2vx2zsvv5x9a" timestamp="1743230171"&gt;146&lt;/key&gt;&lt;/foreign-keys&gt;&lt;ref-type name="Journal Article"&gt;17&lt;/ref-type&gt;&lt;contributors&gt;&lt;authors&gt;&lt;author&gt;Guillermo, F.&lt;/author&gt;&lt;author&gt;Clemente, M. &lt;/author&gt;&lt;/authors&gt;&lt;/contributors&gt;&lt;titles&gt;&lt;title&gt;Market size and structure: Key factors in target market selection&lt;/title&gt;&lt;secondary-title&gt;Journal of Marketing Research&lt;/secondary-title&gt;&lt;/titles&gt;&lt;periodical&gt;&lt;full-title&gt;Journal of Marketing Research&lt;/full-title&gt;&lt;/periodical&gt;&lt;pages&gt;456-472&lt;/pages&gt;&lt;volume&gt;55&lt;/volume&gt;&lt;dates&gt;&lt;year&gt;2018&lt;/year&gt;&lt;/dates&gt;&lt;urls&gt;&lt;/urls&gt;&lt;/record&gt;&lt;/Cite&gt;&lt;Cite&gt;&lt;Author&gt;Guillermo&lt;/Author&gt;&lt;Year&gt;2018&lt;/Year&gt;&lt;RecNum&gt;146&lt;/RecNum&gt;&lt;record&gt;&lt;rec-number&gt;146&lt;/rec-number&gt;&lt;foreign-keys&gt;&lt;key app="EN" db-id="2azxrr55yzsrvjeat08xxttc2vx2zsvv5x9a" timestamp="1743230171"&gt;146&lt;/key&gt;&lt;/foreign-keys&gt;&lt;ref-type name="Journal Article"&gt;17&lt;/ref-type&gt;&lt;contributors&gt;&lt;authors&gt;&lt;author&gt;Guillermo, F.&lt;/author&gt;&lt;author&gt;Clemente, M. &lt;/author&gt;&lt;/authors&gt;&lt;/contributors&gt;&lt;titles&gt;&lt;title&gt;Market size and structure: Key factors in target market selection&lt;/title&gt;&lt;secondary-title&gt;Journal of Marketing Research&lt;/secondary-title&gt;&lt;/titles&gt;&lt;periodical&gt;&lt;full-title&gt;Journal of Marketing Research&lt;/full-title&gt;&lt;/periodical&gt;&lt;pages&gt;456-472&lt;/pages&gt;&lt;volume&gt;55&lt;/volume&gt;&lt;dates&gt;&lt;year&gt;2018&lt;/year&gt;&lt;/dates&gt;&lt;urls&gt;&lt;/urls&gt;&lt;/record&gt;&lt;/Cite&gt;&lt;/EndNote&gt;</w:instrText>
      </w:r>
      <w:r w:rsidR="006010DF">
        <w:rPr>
          <w:rFonts w:eastAsiaTheme="minorEastAsia"/>
        </w:rPr>
        <w:fldChar w:fldCharType="separate"/>
      </w:r>
      <w:r w:rsidR="00DA655B">
        <w:rPr>
          <w:rFonts w:eastAsiaTheme="minorEastAsia"/>
          <w:noProof/>
        </w:rPr>
        <w:t>(Guillermo &amp; Clemente, 2018)</w:t>
      </w:r>
      <w:r w:rsidR="006010DF">
        <w:rPr>
          <w:rFonts w:eastAsiaTheme="minorEastAsia"/>
        </w:rPr>
        <w:fldChar w:fldCharType="end"/>
      </w:r>
      <w:r>
        <w:rPr>
          <w:rFonts w:eastAsiaTheme="minorEastAsia"/>
        </w:rPr>
        <w:t>. Market size determines the development space of the enterprise, and market structure determines the target market strategy chosen by the enterprise. Taking the automobile market as an example, BYD Company's target market selection is of referential value. BYD's main reason for choosing the US and European markets is that these represent the largest foreign new energy vehicle markets, where both commercial and passenger vehicles are widely accepted. The influences on choosing foreign markets include factors such as political stability, government control, and cultural differences, which can be summarized as external environmental factors.</w:t>
      </w:r>
    </w:p>
    <w:p w14:paraId="4BDFB385" w14:textId="723B521C" w:rsidR="00EE06ED" w:rsidRDefault="00B84895" w:rsidP="00160A85">
      <w:pPr>
        <w:pStyle w:val="555-"/>
        <w:rPr>
          <w:rFonts w:eastAsiaTheme="minorEastAsia"/>
        </w:rPr>
      </w:pPr>
      <w:r>
        <w:rPr>
          <w:rFonts w:eastAsiaTheme="minorEastAsia"/>
        </w:rPr>
        <w:t xml:space="preserve">Some scholars suggest that the pattern of target market selection depends on the enterprise's own conditions. There are five modes of international target market selection: market concentration, product specialization, market specialization, selective specialization, and full market coverage. These modes can be incorporated into an enterprise's target market strategy </w:t>
      </w:r>
      <w:r w:rsidR="006010DF">
        <w:rPr>
          <w:rFonts w:eastAsiaTheme="minorEastAsia" w:hint="eastAsia"/>
        </w:rPr>
        <w:t xml:space="preserve"> </w:t>
      </w:r>
      <w:r w:rsidR="006010DF">
        <w:rPr>
          <w:rFonts w:eastAsiaTheme="minorEastAsia"/>
        </w:rPr>
        <w:fldChar w:fldCharType="begin"/>
      </w:r>
      <w:r w:rsidR="000C2EC7">
        <w:rPr>
          <w:rFonts w:eastAsiaTheme="minorEastAsia"/>
        </w:rPr>
        <w:instrText xml:space="preserve"> ADDIN EN.CITE &lt;EndNote&gt;&lt;Cite&gt;&lt;Author&gt;Hungerford&lt;/Author&gt;&lt;Year&gt;1995&lt;/Year&gt;&lt;RecNum&gt;147&lt;/RecNum&gt;&lt;DisplayText&gt;(Hungerford &amp;amp; Practice, 1995)&lt;/DisplayText&gt;&lt;record&gt;&lt;rec-number&gt;147&lt;/rec-number&gt;&lt;foreign-keys&gt;&lt;key app="EN" db-id="2azxrr55yzsrvjeat08xxttc2vx2zsvv5x9a" timestamp="1743230361"&gt;147&lt;/key&gt;&lt;/foreign-keys&gt;&lt;ref-type name="Journal Article"&gt;17&lt;/ref-type&gt;&lt;contributors&gt;&lt;authors&gt;&lt;author&gt;Hungerford, H. R.&lt;/author&gt;&lt;author&gt;Practice, B. &lt;/author&gt;&lt;/authors&gt;&lt;/contributors&gt;&lt;titles&gt;&lt;title&gt;International target market selection: Strategies and modes&lt;/title&gt;&lt;secondary-title&gt;International Marketing Review&lt;/secondary-title&gt;&lt;/titles&gt;&lt;periodical&gt;&lt;full-title&gt;International Marketing Review&lt;/full-title&gt;&lt;/periodical&gt;&lt;pages&gt;345-367&lt;/pages&gt;&lt;volume&gt;32&lt;/volume&gt;&lt;dates&gt;&lt;year&gt;1995&lt;/year&gt;&lt;/dates&gt;&lt;urls&gt;&lt;/urls&gt;&lt;/record&gt;&lt;/Cite&gt;&lt;Cite&gt;&lt;Author&gt;Hungerford&lt;/Author&gt;&lt;Year&gt;1995&lt;/Year&gt;&lt;RecNum&gt;147&lt;/RecNum&gt;&lt;record&gt;&lt;rec-number&gt;147&lt;/rec-number&gt;&lt;foreign-keys&gt;&lt;key app="EN" db-id="2azxrr55yzsrvjeat08xxttc2vx2zsvv5x9a" timestamp="1743230361"&gt;147&lt;/key&gt;&lt;/foreign-keys&gt;&lt;ref-type name="Journal Article"&gt;17&lt;/ref-type&gt;&lt;contributors&gt;&lt;authors&gt;&lt;author&gt;Hungerford, H. R.&lt;/author&gt;&lt;author&gt;Practice, B. &lt;/author&gt;&lt;/authors&gt;&lt;/contributors&gt;&lt;titles&gt;&lt;title&gt;International target market selection: Strategies and modes&lt;/title&gt;&lt;secondary-title&gt;International Marketing Review&lt;/secondary-title&gt;&lt;/titles&gt;&lt;periodical&gt;&lt;full-title&gt;International Marketing Review&lt;/full-title&gt;&lt;/periodical&gt;&lt;pages&gt;345-367&lt;/pages&gt;&lt;volume&gt;32&lt;/volume&gt;&lt;dates&gt;&lt;year&gt;1995&lt;/year&gt;&lt;/dates&gt;&lt;urls&gt;&lt;/urls&gt;&lt;/record&gt;&lt;/Cite&gt;&lt;/EndNote&gt;</w:instrText>
      </w:r>
      <w:r w:rsidR="006010DF">
        <w:rPr>
          <w:rFonts w:eastAsiaTheme="minorEastAsia"/>
        </w:rPr>
        <w:fldChar w:fldCharType="separate"/>
      </w:r>
      <w:r w:rsidR="00DA655B">
        <w:rPr>
          <w:rFonts w:eastAsiaTheme="minorEastAsia"/>
          <w:noProof/>
        </w:rPr>
        <w:t>(Hungerford &amp; Practice, 1995)</w:t>
      </w:r>
      <w:r w:rsidR="006010DF">
        <w:rPr>
          <w:rFonts w:eastAsiaTheme="minorEastAsia"/>
        </w:rPr>
        <w:fldChar w:fldCharType="end"/>
      </w:r>
      <w:r>
        <w:rPr>
          <w:rFonts w:eastAsiaTheme="minorEastAsia"/>
        </w:rPr>
        <w:t xml:space="preserve">. Studying the choice of international target markets from the dimension of market distance, this study suggests that Chinese enterprises tend to choose </w:t>
      </w:r>
      <w:r>
        <w:rPr>
          <w:rFonts w:eastAsiaTheme="minorEastAsia"/>
        </w:rPr>
        <w:lastRenderedPageBreak/>
        <w:t>markets with large sizes, abundant natural resources, and strategic resources for market entry.</w:t>
      </w:r>
    </w:p>
    <w:p w14:paraId="5FF6C111" w14:textId="77777777" w:rsidR="00EE06ED" w:rsidRDefault="00B84895" w:rsidP="00160A85">
      <w:pPr>
        <w:pStyle w:val="555-"/>
        <w:rPr>
          <w:rFonts w:eastAsiaTheme="minorEastAsia"/>
        </w:rPr>
      </w:pPr>
      <w:r>
        <w:rPr>
          <w:rFonts w:eastAsiaTheme="minorEastAsia"/>
        </w:rPr>
        <w:t>From the literature mentioned above, it is evident that the choice of an enterprise's target market is mainly influenced by objective conditions, which are related to the market environment attractiveness, market policy attractiveness, and market capacity emphasized by the attractiveness theory.</w:t>
      </w:r>
    </w:p>
    <w:p w14:paraId="18599B85" w14:textId="51E6A764" w:rsidR="00EE06ED" w:rsidRDefault="00B84895" w:rsidP="00160A85">
      <w:pPr>
        <w:pStyle w:val="4-4"/>
      </w:pPr>
      <w:r>
        <w:t>2.2.</w:t>
      </w:r>
      <w:r>
        <w:rPr>
          <w:rFonts w:hint="eastAsia"/>
        </w:rPr>
        <w:t>3</w:t>
      </w:r>
      <w:r>
        <w:t xml:space="preserve">.3 Market </w:t>
      </w:r>
      <w:r w:rsidR="00795948">
        <w:rPr>
          <w:rFonts w:hint="eastAsia"/>
        </w:rPr>
        <w:t>p</w:t>
      </w:r>
      <w:r>
        <w:t>ositioning</w:t>
      </w:r>
    </w:p>
    <w:p w14:paraId="40AFF7D6" w14:textId="632F0E4A" w:rsidR="00EE06ED" w:rsidRDefault="00B84895" w:rsidP="00160A85">
      <w:pPr>
        <w:pStyle w:val="555-"/>
        <w:ind w:firstLine="0"/>
        <w:rPr>
          <w:rFonts w:eastAsiaTheme="minorEastAsia"/>
        </w:rPr>
      </w:pPr>
      <w:r>
        <w:t>Theoretical Origins</w:t>
      </w:r>
      <w:r>
        <w:rPr>
          <w:rFonts w:eastAsia="宋体" w:hint="eastAsia"/>
          <w:b/>
        </w:rPr>
        <w:t>:</w:t>
      </w:r>
      <w:r>
        <w:rPr>
          <w:rFonts w:eastAsia="宋体"/>
          <w:b/>
        </w:rPr>
        <w:t xml:space="preserve"> </w:t>
      </w:r>
      <w:r>
        <w:t>The concept of market positioning was first systematically proposed by</w:t>
      </w:r>
      <w:r w:rsidR="00FE7AE0">
        <w:rPr>
          <w:rFonts w:eastAsiaTheme="minorEastAsia" w:hint="eastAsia"/>
        </w:rPr>
        <w:t xml:space="preserve"> </w:t>
      </w:r>
      <w:r>
        <w:rPr>
          <w:rFonts w:eastAsia="宋体" w:hint="eastAsia"/>
        </w:rPr>
        <w:t xml:space="preserve"> </w:t>
      </w:r>
      <w:r w:rsidR="00FE7AE0">
        <w:rPr>
          <w:rFonts w:eastAsia="宋体"/>
        </w:rPr>
        <w:fldChar w:fldCharType="begin"/>
      </w:r>
      <w:r w:rsidR="00DE6F34">
        <w:rPr>
          <w:rFonts w:eastAsia="宋体"/>
        </w:rPr>
        <w:instrText xml:space="preserve"> ADDIN EN.CITE &lt;EndNote&gt;&lt;Cite AuthorYear="1"&gt;&lt;Author&gt;Ries&lt;/Author&gt;&lt;Year&gt;1969&lt;/Year&gt;&lt;RecNum&gt;321&lt;/RecNum&gt;&lt;DisplayText&gt;Ries and Trout (1969)&lt;/DisplayText&gt;&lt;record&gt;&lt;rec-number&gt;321&lt;/rec-number&gt;&lt;foreign-keys&gt;&lt;key app="EN" db-id="2azxrr55yzsrvjeat08xxttc2vx2zsvv5x9a" timestamp="1744766906"&gt;321&lt;/key&gt;&lt;/foreign-keys&gt;&lt;ref-type name="Journal Article"&gt;17&lt;/ref-type&gt;&lt;contributors&gt;&lt;authors&gt;&lt;author&gt;Ries, A.&lt;/author&gt;&lt;author&gt;Trout, J.&lt;/author&gt;&lt;/authors&gt;&lt;/contributors&gt;&lt;titles&gt;&lt;title&gt;Positioning is a game people play in today&amp;apos;s me-too market place&lt;/title&gt;&lt;secondary-title&gt;Industrial Marketing&lt;/secondary-title&gt;&lt;/titles&gt;&lt;periodical&gt;&lt;full-title&gt;Industrial Marketing&lt;/full-title&gt;&lt;/periodical&gt;&lt;pages&gt;51-55&lt;/pages&gt;&lt;volume&gt;54&lt;/volume&gt;&lt;number&gt;6&lt;/number&gt;&lt;dates&gt;&lt;year&gt;1969&lt;/year&gt;&lt;/dates&gt;&lt;urls&gt;&lt;/urls&gt;&lt;/record&gt;&lt;/Cite&gt;&lt;/EndNote&gt;</w:instrText>
      </w:r>
      <w:r w:rsidR="00FE7AE0">
        <w:rPr>
          <w:rFonts w:eastAsia="宋体"/>
        </w:rPr>
        <w:fldChar w:fldCharType="separate"/>
      </w:r>
      <w:r w:rsidR="00FE7AE0">
        <w:rPr>
          <w:rFonts w:eastAsia="宋体"/>
          <w:noProof/>
        </w:rPr>
        <w:t>Ries and Trout (1969)</w:t>
      </w:r>
      <w:r w:rsidR="00FE7AE0">
        <w:rPr>
          <w:rFonts w:eastAsia="宋体"/>
        </w:rPr>
        <w:fldChar w:fldCharType="end"/>
      </w:r>
      <w:r w:rsidR="00FE7AE0">
        <w:rPr>
          <w:rFonts w:eastAsia="宋体" w:hint="eastAsia"/>
        </w:rPr>
        <w:t xml:space="preserve"> </w:t>
      </w:r>
      <w:r>
        <w:t xml:space="preserve">in their </w:t>
      </w:r>
      <w:r>
        <w:rPr>
          <w:i/>
          <w:iCs/>
        </w:rPr>
        <w:t>Positioning: The Battle for Your Mind</w:t>
      </w:r>
      <w:r>
        <w:t>, published in</w:t>
      </w:r>
      <w:r>
        <w:rPr>
          <w:rFonts w:eastAsia="宋体" w:hint="eastAsia"/>
        </w:rPr>
        <w:t xml:space="preserve"> </w:t>
      </w:r>
      <w:r>
        <w:t>Industrial Marketing Management. They argued that marketing success hinges on occupying a unique perceptual space in consumers' cognitive maps, rather than merely optimizing product attributes. This paradigm shift was exemplified by 7Up’s</w:t>
      </w:r>
      <w:r>
        <w:rPr>
          <w:rFonts w:eastAsia="宋体" w:hint="eastAsia"/>
        </w:rPr>
        <w:t xml:space="preserve"> </w:t>
      </w:r>
      <w:r>
        <w:t>"</w:t>
      </w:r>
      <w:proofErr w:type="spellStart"/>
      <w:r>
        <w:t>Uncola</w:t>
      </w:r>
      <w:proofErr w:type="spellEnd"/>
      <w:r>
        <w:t>"</w:t>
      </w:r>
      <w:r>
        <w:rPr>
          <w:rFonts w:eastAsia="宋体" w:hint="eastAsia"/>
        </w:rPr>
        <w:t xml:space="preserve"> </w:t>
      </w:r>
      <w:r>
        <w:t>campaign (1973), which repositioned the brand outside the cola category, achieving a 14% market share growth within two years.</w:t>
      </w:r>
    </w:p>
    <w:p w14:paraId="21867D4E" w14:textId="6D0CE09A" w:rsidR="00F71EFA" w:rsidRDefault="00B84895" w:rsidP="00160A85">
      <w:pPr>
        <w:pStyle w:val="555-"/>
        <w:rPr>
          <w:rFonts w:eastAsiaTheme="minorEastAsia"/>
        </w:rPr>
      </w:pPr>
      <w:r>
        <w:t>Integration into Strategic Frameworks</w:t>
      </w:r>
      <w:r>
        <w:rPr>
          <w:rFonts w:eastAsia="宋体" w:hint="eastAsia"/>
          <w:b/>
        </w:rPr>
        <w:t>:</w:t>
      </w:r>
      <w:r>
        <w:rPr>
          <w:rFonts w:eastAsia="宋体"/>
          <w:b/>
        </w:rPr>
        <w:t xml:space="preserve"> </w:t>
      </w:r>
      <w:r w:rsidR="00FE7AE0">
        <w:fldChar w:fldCharType="begin"/>
      </w:r>
      <w:r w:rsidR="000C2EC7">
        <w:instrText xml:space="preserve"> ADDIN EN.CITE &lt;EndNote&gt;&lt;Cite AuthorYear="1"&gt;&lt;Author&gt;Kotler&lt;/Author&gt;&lt;Year&gt;1984&lt;/Year&gt;&lt;RecNum&gt;149&lt;/RecNum&gt;&lt;DisplayText&gt;Kotler (1984)&lt;/DisplayText&gt;&lt;record&gt;&lt;rec-number&gt;149&lt;/rec-number&gt;&lt;foreign-keys&gt;&lt;key app="EN" db-id="2azxrr55yzsrvjeat08xxttc2vx2zsvv5x9a" timestamp="1743230935"&gt;149&lt;/key&gt;&lt;/foreign-keys&gt;&lt;ref-type name="Book"&gt;6&lt;/ref-type&gt;&lt;contributors&gt;&lt;authors&gt;&lt;author&gt;Kotler, P. &lt;/author&gt;&lt;/authors&gt;&lt;/contributors&gt;&lt;titles&gt;&lt;title&gt;Marketing management&lt;/title&gt;&lt;/titles&gt;&lt;dates&gt;&lt;year&gt;1984&lt;/year&gt;&lt;/dates&gt;&lt;publisher&gt;Prentice Hall&lt;/publisher&gt;&lt;urls&gt;&lt;/urls&gt;&lt;/record&gt;&lt;/Cite&gt;&lt;Cite&gt;&lt;Author&gt;Kotler&lt;/Author&gt;&lt;Year&gt;1984&lt;/Year&gt;&lt;RecNum&gt;149&lt;/RecNum&gt;&lt;record&gt;&lt;rec-number&gt;149&lt;/rec-number&gt;&lt;foreign-keys&gt;&lt;key app="EN" db-id="2azxrr55yzsrvjeat08xxttc2vx2zsvv5x9a" timestamp="1743230935"&gt;149&lt;/key&gt;&lt;/foreign-keys&gt;&lt;ref-type name="Book"&gt;6&lt;/ref-type&gt;&lt;contributors&gt;&lt;authors&gt;&lt;author&gt;Kotler, P. &lt;/author&gt;&lt;/authors&gt;&lt;/contributors&gt;&lt;titles&gt;&lt;title&gt;Marketing management&lt;/title&gt;&lt;/titles&gt;&lt;dates&gt;&lt;year&gt;1984&lt;/year&gt;&lt;/dates&gt;&lt;publisher&gt;Prentice Hall&lt;/publisher&gt;&lt;urls&gt;&lt;/urls&gt;&lt;/record&gt;&lt;/Cite&gt;&lt;Cite&gt;&lt;Author&gt;Kotler&lt;/Author&gt;&lt;Year&gt;1984&lt;/Year&gt;&lt;RecNum&gt;149&lt;/RecNum&gt;&lt;record&gt;&lt;rec-number&gt;149&lt;/rec-number&gt;&lt;foreign-keys&gt;&lt;key app="EN" db-id="2azxrr55yzsrvjeat08xxttc2vx2zsvv5x9a" timestamp="1743230935"&gt;149&lt;/key&gt;&lt;/foreign-keys&gt;&lt;ref-type name="Book"&gt;6&lt;/ref-type&gt;&lt;contributors&gt;&lt;authors&gt;&lt;author&gt;Kotler, P. &lt;/author&gt;&lt;/authors&gt;&lt;/contributors&gt;&lt;titles&gt;&lt;title&gt;Marketing management&lt;/title&gt;&lt;/titles&gt;&lt;dates&gt;&lt;year&gt;1984&lt;/year&gt;&lt;/dates&gt;&lt;publisher&gt;Prentice Hall&lt;/publisher&gt;&lt;urls&gt;&lt;/urls&gt;&lt;/record&gt;&lt;/Cite&gt;&lt;/EndNote&gt;</w:instrText>
      </w:r>
      <w:r w:rsidR="00FE7AE0">
        <w:fldChar w:fldCharType="separate"/>
      </w:r>
      <w:r w:rsidR="00270BFE">
        <w:rPr>
          <w:noProof/>
        </w:rPr>
        <w:t>Kotler (1984)</w:t>
      </w:r>
      <w:r w:rsidR="00FE7AE0">
        <w:fldChar w:fldCharType="end"/>
      </w:r>
      <w:r w:rsidR="00FE7AE0">
        <w:rPr>
          <w:rFonts w:eastAsiaTheme="minorEastAsia" w:hint="eastAsia"/>
        </w:rPr>
        <w:t xml:space="preserve"> </w:t>
      </w:r>
      <w:r>
        <w:t>formalized positioning as a core component of the</w:t>
      </w:r>
      <w:r>
        <w:rPr>
          <w:rFonts w:eastAsia="宋体" w:hint="eastAsia"/>
        </w:rPr>
        <w:t xml:space="preserve"> </w:t>
      </w:r>
      <w:r>
        <w:t>STP framework</w:t>
      </w:r>
      <w:r>
        <w:rPr>
          <w:rFonts w:eastAsia="宋体" w:hint="eastAsia"/>
        </w:rPr>
        <w:t xml:space="preserve"> </w:t>
      </w:r>
      <w:r>
        <w:t>(Segmentation, Targeting, Positioning) in his seminal work</w:t>
      </w:r>
      <w:r>
        <w:rPr>
          <w:rFonts w:eastAsia="宋体" w:hint="eastAsia"/>
        </w:rPr>
        <w:t xml:space="preserve"> </w:t>
      </w:r>
      <w:r>
        <w:rPr>
          <w:i/>
          <w:iCs/>
        </w:rPr>
        <w:t>Marketing Management</w:t>
      </w:r>
      <w:r>
        <w:t>. He defined positioning as</w:t>
      </w:r>
      <w:r>
        <w:rPr>
          <w:rFonts w:eastAsia="宋体" w:hint="eastAsia"/>
        </w:rPr>
        <w:t xml:space="preserve"> </w:t>
      </w:r>
      <w:r>
        <w:t xml:space="preserve">"the act of designing the company’s offering and image to occupy a distinctive place in the target market’s mind". </w:t>
      </w:r>
    </w:p>
    <w:p w14:paraId="3F998625" w14:textId="46265BBD" w:rsidR="00EE06ED" w:rsidRDefault="005F79E7" w:rsidP="00160A85">
      <w:pPr>
        <w:pStyle w:val="555-"/>
      </w:pPr>
      <w:r>
        <w:fldChar w:fldCharType="begin"/>
      </w:r>
      <w:r w:rsidR="00336D63">
        <w:instrText xml:space="preserve"> ADDIN EN.CITE &lt;EndNote&gt;&lt;Cite AuthorYear="1"&gt;&lt;Author&gt;Kotler&lt;/Author&gt;&lt;Year&gt;1984&lt;/Year&gt;&lt;RecNum&gt;149&lt;/RecNum&gt;&lt;DisplayText&gt;Kotler (1984)&lt;/DisplayText&gt;&lt;record&gt;&lt;rec-number&gt;149&lt;/rec-number&gt;&lt;foreign-keys&gt;&lt;key app="EN" db-id="2azxrr55yzsrvjeat08xxttc2vx2zsvv5x9a" timestamp="1743230935"&gt;149&lt;/key&gt;&lt;/foreign-keys&gt;&lt;ref-type name="Book"&gt;6&lt;/ref-type&gt;&lt;contributors&gt;&lt;authors&gt;&lt;author&gt;Kotler, P. &lt;/author&gt;&lt;/authors&gt;&lt;/contributors&gt;&lt;titles&gt;&lt;title&gt;Marketing management&lt;/title&gt;&lt;/titles&gt;&lt;dates&gt;&lt;year&gt;1984&lt;/year&gt;&lt;/dates&gt;&lt;publisher&gt;Prentice Hall&lt;/publisher&gt;&lt;urls&gt;&lt;/urls&gt;&lt;/record&gt;&lt;/Cite&gt;&lt;Cite&gt;&lt;Author&gt;Kotler&lt;/Author&gt;&lt;Year&gt;1984&lt;/Year&gt;&lt;RecNum&gt;149&lt;/RecNum&gt;&lt;record&gt;&lt;rec-number&gt;149&lt;/rec-number&gt;&lt;foreign-keys&gt;&lt;key app="EN" db-id="2azxrr55yzsrvjeat08xxttc2vx2zsvv5x9a" timestamp="1743230935"&gt;149&lt;/key&gt;&lt;/foreign-keys&gt;&lt;ref-type name="Book"&gt;6&lt;/ref-type&gt;&lt;contributors&gt;&lt;authors&gt;&lt;author&gt;Kotler, P. &lt;/author&gt;&lt;/authors&gt;&lt;/contributors&gt;&lt;titles&gt;&lt;title&gt;Marketing management&lt;/title&gt;&lt;/titles&gt;&lt;dates&gt;&lt;year&gt;1984&lt;/year&gt;&lt;/dates&gt;&lt;publisher&gt;Prentice Hall&lt;/publisher&gt;&lt;urls&gt;&lt;/urls&gt;&lt;/record&gt;&lt;/Cite&gt;&lt;Cite&gt;&lt;Author&gt;Kotler&lt;/Author&gt;&lt;Year&gt;1984&lt;/Year&gt;&lt;RecNum&gt;149&lt;/RecNum&gt;&lt;record&gt;&lt;rec-number&gt;149&lt;/rec-number&gt;&lt;foreign-keys&gt;&lt;key app="EN" db-id="2azxrr55yzsrvjeat08xxttc2vx2zsvv5x9a" timestamp="1743230935"&gt;149&lt;/key&gt;&lt;/foreign-keys&gt;&lt;ref-type name="Book"&gt;6&lt;/ref-type&gt;&lt;contributors&gt;&lt;authors&gt;&lt;author&gt;Kotler, P. &lt;/author&gt;&lt;/authors&gt;&lt;/contributors&gt;&lt;titles&gt;&lt;title&gt;Marketing management&lt;/title&gt;&lt;/titles&gt;&lt;dates&gt;&lt;year&gt;1984&lt;/year&gt;&lt;/dates&gt;&lt;publisher&gt;Prentice Hall&lt;/publisher&gt;&lt;urls&gt;&lt;/urls&gt;&lt;/record&gt;&lt;/Cite&gt;&lt;/EndNote&gt;</w:instrText>
      </w:r>
      <w:r>
        <w:fldChar w:fldCharType="separate"/>
      </w:r>
      <w:r>
        <w:rPr>
          <w:noProof/>
        </w:rPr>
        <w:t>Kotler (1984)</w:t>
      </w:r>
      <w:r>
        <w:fldChar w:fldCharType="end"/>
      </w:r>
      <w:r w:rsidR="00B84895">
        <w:t xml:space="preserve"> emphasized that effective positioning must stem from</w:t>
      </w:r>
      <w:r w:rsidR="00B84895">
        <w:rPr>
          <w:rFonts w:eastAsia="宋体" w:hint="eastAsia"/>
        </w:rPr>
        <w:t xml:space="preserve"> </w:t>
      </w:r>
      <w:r w:rsidR="00B84895">
        <w:t>competitive differentiation</w:t>
      </w:r>
      <w:r w:rsidR="00B84895">
        <w:rPr>
          <w:rFonts w:eastAsia="宋体" w:hint="eastAsia"/>
        </w:rPr>
        <w:t xml:space="preserve"> </w:t>
      </w:r>
      <w:r w:rsidR="00B84895">
        <w:t>across four dimensions:</w:t>
      </w:r>
      <w:r w:rsidR="00DF793B">
        <w:rPr>
          <w:rFonts w:eastAsiaTheme="minorEastAsia" w:hint="eastAsia"/>
        </w:rPr>
        <w:t xml:space="preserve"> </w:t>
      </w:r>
      <w:r w:rsidR="00B84895">
        <w:rPr>
          <w:rFonts w:eastAsiaTheme="minorEastAsia"/>
        </w:rPr>
        <w:t>(</w:t>
      </w:r>
      <w:proofErr w:type="spellStart"/>
      <w:r w:rsidR="00B84895">
        <w:rPr>
          <w:rFonts w:eastAsiaTheme="minorEastAsia"/>
        </w:rPr>
        <w:t>i</w:t>
      </w:r>
      <w:proofErr w:type="spellEnd"/>
      <w:r w:rsidR="00B84895">
        <w:rPr>
          <w:rFonts w:eastAsiaTheme="minorEastAsia"/>
        </w:rPr>
        <w:t>)</w:t>
      </w:r>
      <w:r w:rsidR="008E2990">
        <w:rPr>
          <w:rFonts w:eastAsiaTheme="minorEastAsia" w:hint="eastAsia"/>
        </w:rPr>
        <w:t xml:space="preserve"> </w:t>
      </w:r>
      <w:r w:rsidR="00B84895">
        <w:t>Product differentiation</w:t>
      </w:r>
      <w:r w:rsidR="00B84895">
        <w:rPr>
          <w:rFonts w:eastAsia="宋体" w:hint="eastAsia"/>
        </w:rPr>
        <w:t xml:space="preserve"> </w:t>
      </w:r>
      <w:r w:rsidR="00B84895">
        <w:t>(e.g., Tesla’s Autopilot as a technological edge)</w:t>
      </w:r>
      <w:r w:rsidR="0020621E">
        <w:rPr>
          <w:rFonts w:eastAsiaTheme="minorEastAsia" w:hint="eastAsia"/>
        </w:rPr>
        <w:t>.</w:t>
      </w:r>
      <w:r w:rsidR="00DF793B">
        <w:rPr>
          <w:rFonts w:eastAsiaTheme="minorEastAsia" w:hint="eastAsia"/>
        </w:rPr>
        <w:t xml:space="preserve"> </w:t>
      </w:r>
      <w:r w:rsidR="00B84895">
        <w:rPr>
          <w:rFonts w:eastAsiaTheme="minorEastAsia"/>
        </w:rPr>
        <w:t>(ii)</w:t>
      </w:r>
      <w:r w:rsidR="008E2990">
        <w:rPr>
          <w:rFonts w:eastAsiaTheme="minorEastAsia" w:hint="eastAsia"/>
        </w:rPr>
        <w:t xml:space="preserve"> </w:t>
      </w:r>
      <w:r w:rsidR="00B84895">
        <w:t>Service differentiation</w:t>
      </w:r>
      <w:r w:rsidR="00B84895">
        <w:rPr>
          <w:rFonts w:eastAsia="宋体" w:hint="eastAsia"/>
        </w:rPr>
        <w:t xml:space="preserve"> </w:t>
      </w:r>
      <w:r w:rsidR="00B84895">
        <w:t>(e.g., Zappos’ 365-day return policy)</w:t>
      </w:r>
      <w:r w:rsidR="0020621E">
        <w:rPr>
          <w:rFonts w:eastAsiaTheme="minorEastAsia" w:hint="eastAsia"/>
        </w:rPr>
        <w:t>.</w:t>
      </w:r>
      <w:r w:rsidR="00DF793B">
        <w:rPr>
          <w:rFonts w:eastAsiaTheme="minorEastAsia" w:hint="eastAsia"/>
        </w:rPr>
        <w:t xml:space="preserve"> </w:t>
      </w:r>
      <w:r w:rsidR="00B84895">
        <w:rPr>
          <w:rFonts w:eastAsiaTheme="minorEastAsia"/>
        </w:rPr>
        <w:t>(iii)</w:t>
      </w:r>
      <w:r w:rsidR="008E2990">
        <w:rPr>
          <w:rFonts w:eastAsiaTheme="minorEastAsia" w:hint="eastAsia"/>
        </w:rPr>
        <w:t xml:space="preserve"> </w:t>
      </w:r>
      <w:r w:rsidR="00B84895">
        <w:t>Channel differentiation</w:t>
      </w:r>
      <w:r w:rsidR="00B84895">
        <w:rPr>
          <w:rFonts w:eastAsia="宋体" w:hint="eastAsia"/>
        </w:rPr>
        <w:t xml:space="preserve"> </w:t>
      </w:r>
      <w:r w:rsidR="00B84895">
        <w:t>(e.g., Warby Parker’s direct-to-consumer model)</w:t>
      </w:r>
      <w:r w:rsidR="0020621E">
        <w:rPr>
          <w:rFonts w:eastAsiaTheme="minorEastAsia" w:hint="eastAsia"/>
        </w:rPr>
        <w:t>.</w:t>
      </w:r>
      <w:r w:rsidR="00DF793B">
        <w:rPr>
          <w:rFonts w:eastAsiaTheme="minorEastAsia" w:hint="eastAsia"/>
        </w:rPr>
        <w:t xml:space="preserve"> </w:t>
      </w:r>
      <w:r w:rsidR="00B84895">
        <w:rPr>
          <w:rFonts w:eastAsiaTheme="minorEastAsia"/>
        </w:rPr>
        <w:t>(iv)</w:t>
      </w:r>
      <w:r w:rsidR="00B84895">
        <w:t>Image differentiation</w:t>
      </w:r>
      <w:r w:rsidR="00B84895">
        <w:rPr>
          <w:rFonts w:eastAsia="宋体" w:hint="eastAsia"/>
        </w:rPr>
        <w:t xml:space="preserve"> </w:t>
      </w:r>
      <w:r w:rsidR="00B84895">
        <w:t>(e.g., Patagonia’s environmental activism positioning)</w:t>
      </w:r>
    </w:p>
    <w:p w14:paraId="7FBC0A96" w14:textId="7B6FB400" w:rsidR="00EE06ED" w:rsidRDefault="00B84895" w:rsidP="00160A85">
      <w:pPr>
        <w:pStyle w:val="555-"/>
      </w:pPr>
      <w:r>
        <w:t xml:space="preserve">Strategic Synergy with </w:t>
      </w:r>
      <w:r w:rsidR="007E2F77">
        <w:rPr>
          <w:rFonts w:eastAsiaTheme="minorEastAsia"/>
        </w:rPr>
        <w:fldChar w:fldCharType="begin"/>
      </w:r>
      <w:r w:rsidR="00336D63">
        <w:rPr>
          <w:rFonts w:eastAsiaTheme="minorEastAsia"/>
        </w:rPr>
        <w:instrText xml:space="preserve"> ADDIN EN.CITE &lt;EndNote&gt;&lt;Cite AuthorYear="1"&gt;&lt;Author&gt;Porter&lt;/Author&gt;&lt;Year&gt;1985&lt;/Year&gt;&lt;RecNum&gt;45&lt;/RecNum&gt;&lt;DisplayText&gt;Porter (1985)&lt;/DisplayText&gt;&lt;record&gt;&lt;rec-number&gt;45&lt;/rec-number&gt;&lt;foreign-keys&gt;&lt;key app="EN" db-id="2azxrr55yzsrvjeat08xxttc2vx2zsvv5x9a" timestamp="1708325660"&gt;45&lt;/key&gt;&lt;/foreign-keys&gt;&lt;ref-type name="Book"&gt;6&lt;/ref-type&gt;&lt;contributors&gt;&lt;authors&gt;&lt;author&gt;Porter, M. E.&lt;/author&gt;&lt;/authors&gt;&lt;/contributors&gt;&lt;titles&gt;&lt;title&gt;Competitive advantage: Creating and sustaining superior performance.&lt;/title&gt;&lt;/titles&gt;&lt;dates&gt;&lt;year&gt;1985&lt;/year&gt;&lt;/dates&gt;&lt;publisher&gt;Free Press&lt;/publisher&gt;&lt;urls&gt;&lt;/urls&gt;&lt;/record&gt;&lt;/Cite&gt;&lt;/EndNote&gt;</w:instrText>
      </w:r>
      <w:r w:rsidR="007E2F77">
        <w:rPr>
          <w:rFonts w:eastAsiaTheme="minorEastAsia"/>
        </w:rPr>
        <w:fldChar w:fldCharType="separate"/>
      </w:r>
      <w:r w:rsidR="007E2F77">
        <w:rPr>
          <w:rFonts w:eastAsiaTheme="minorEastAsia"/>
          <w:noProof/>
        </w:rPr>
        <w:t>Porter (1985)</w:t>
      </w:r>
      <w:r w:rsidR="007E2F77">
        <w:rPr>
          <w:rFonts w:eastAsiaTheme="minorEastAsia"/>
        </w:rPr>
        <w:fldChar w:fldCharType="end"/>
      </w:r>
      <w:r>
        <w:t>’s Theory</w:t>
      </w:r>
      <w:r>
        <w:rPr>
          <w:rFonts w:eastAsia="宋体" w:hint="eastAsia"/>
        </w:rPr>
        <w:t>:</w:t>
      </w:r>
      <w:r>
        <w:t xml:space="preserve"> While </w:t>
      </w:r>
      <w:r w:rsidR="007E2F77">
        <w:rPr>
          <w:rFonts w:eastAsiaTheme="minorEastAsia"/>
        </w:rPr>
        <w:fldChar w:fldCharType="begin"/>
      </w:r>
      <w:r w:rsidR="00336D63">
        <w:rPr>
          <w:rFonts w:eastAsiaTheme="minorEastAsia"/>
        </w:rPr>
        <w:instrText xml:space="preserve"> ADDIN EN.CITE &lt;EndNote&gt;&lt;Cite AuthorYear="1"&gt;&lt;Author&gt;Porter&lt;/Author&gt;&lt;Year&gt;1985&lt;/Year&gt;&lt;RecNum&gt;45&lt;/RecNum&gt;&lt;DisplayText&gt;Porter (1985)&lt;/DisplayText&gt;&lt;record&gt;&lt;rec-number&gt;45&lt;/rec-number&gt;&lt;foreign-keys&gt;&lt;key app="EN" db-id="2azxrr55yzsrvjeat08xxttc2vx2zsvv5x9a" timestamp="1708325660"&gt;45&lt;/key&gt;&lt;/foreign-keys&gt;&lt;ref-type name="Book"&gt;6&lt;/ref-type&gt;&lt;contributors&gt;&lt;authors&gt;&lt;author&gt;Porter, M. E.&lt;/author&gt;&lt;/authors&gt;&lt;/contributors&gt;&lt;titles&gt;&lt;title&gt;Competitive advantage: Creating and sustaining superior performance.&lt;/title&gt;&lt;/titles&gt;&lt;dates&gt;&lt;year&gt;1985&lt;/year&gt;&lt;/dates&gt;&lt;publisher&gt;Free Press&lt;/publisher&gt;&lt;urls&gt;&lt;/urls&gt;&lt;/record&gt;&lt;/Cite&gt;&lt;/EndNote&gt;</w:instrText>
      </w:r>
      <w:r w:rsidR="007E2F77">
        <w:rPr>
          <w:rFonts w:eastAsiaTheme="minorEastAsia"/>
        </w:rPr>
        <w:fldChar w:fldCharType="separate"/>
      </w:r>
      <w:r w:rsidR="007E2F77">
        <w:rPr>
          <w:rFonts w:eastAsiaTheme="minorEastAsia"/>
          <w:noProof/>
        </w:rPr>
        <w:t>Porter (1985)</w:t>
      </w:r>
      <w:r w:rsidR="007E2F77">
        <w:rPr>
          <w:rFonts w:eastAsiaTheme="minorEastAsia"/>
        </w:rPr>
        <w:fldChar w:fldCharType="end"/>
      </w:r>
      <w:r>
        <w:t xml:space="preserve">’s generic strategies (cost leadership vs. differentiation) focus on operational efficiency through economic value optimization, positioning theory targets cognitive dominance in consumer perception by occupying distinct mental territories </w:t>
      </w:r>
      <w:r>
        <w:fldChar w:fldCharType="begin"/>
      </w:r>
      <w:r w:rsidR="0019414C">
        <w:instrText xml:space="preserve"> ADDIN EN.CITE &lt;EndNote&gt;&lt;Cite&gt;&lt;Author&gt;Ries&lt;/Author&gt;&lt;Year&gt;1981&lt;/Year&gt;&lt;RecNum&gt;148&lt;/RecNum&gt;&lt;DisplayText&gt;(Ries &amp;amp; Trout, 1981)&lt;/DisplayText&gt;&lt;record&gt;&lt;rec-number&gt;148&lt;/rec-number&gt;&lt;foreign-keys&gt;&lt;key app="EN" db-id="2azxrr55yzsrvjeat08xxttc2vx2zsvv5x9a" timestamp="1743230863"&gt;148&lt;/key&gt;&lt;/foreign-keys&gt;&lt;ref-type name="Book"&gt;6&lt;/ref-type&gt;&lt;contributors&gt;&lt;authors&gt;&lt;author&gt;Ries, A.&lt;/author&gt;&lt;author&gt;Trout, J.&lt;/author&gt;&lt;/authors&gt;&lt;/contributors&gt;&lt;titles&gt;&lt;title&gt;Positioning: The battle for your mind&lt;/title&gt;&lt;/titles&gt;&lt;dates&gt;&lt;year&gt;1981&lt;/year&gt;&lt;/dates&gt;&lt;publisher&gt;McGraw-Hill&lt;/publisher&gt;&lt;urls&gt;&lt;/urls&gt;&lt;/record&gt;&lt;/Cite&gt;&lt;Cite&gt;&lt;Author&gt;Ries&lt;/Author&gt;&lt;Year&gt;1981&lt;/Year&gt;&lt;RecNum&gt;148&lt;/RecNum&gt;&lt;record&gt;&lt;rec-number&gt;148&lt;/rec-number&gt;&lt;foreign-keys&gt;&lt;key app="EN" db-id="2azxrr55yzsrvjeat08xxttc2vx2zsvv5x9a" timestamp="1743230863"&gt;148&lt;/key&gt;&lt;/foreign-keys&gt;&lt;ref-type name="Book"&gt;6&lt;/ref-type&gt;&lt;contributors&gt;&lt;authors&gt;&lt;author&gt;Ries, A.&lt;/author&gt;&lt;author&gt;Trout, J.&lt;/author&gt;&lt;/authors&gt;&lt;/contributors&gt;&lt;titles&gt;&lt;title&gt;Positioning: The battle for your mind&lt;/title&gt;&lt;/titles&gt;&lt;dates&gt;&lt;year&gt;1981&lt;/year&gt;&lt;/dates&gt;&lt;publisher&gt;McGraw-Hill&lt;/publisher&gt;&lt;urls&gt;&lt;/urls&gt;&lt;/record&gt;&lt;/Cite&gt;&lt;/EndNote&gt;</w:instrText>
      </w:r>
      <w:r>
        <w:fldChar w:fldCharType="separate"/>
      </w:r>
      <w:r w:rsidR="00212FAC">
        <w:rPr>
          <w:noProof/>
        </w:rPr>
        <w:t>(Ries &amp; Trout, 1981)</w:t>
      </w:r>
      <w:r>
        <w:fldChar w:fldCharType="end"/>
      </w:r>
      <w:r>
        <w:t>. This dichotomy reflects the fundamental divergence between operations-driven competition and perception-driven marketing, though their integration can yield compounded advantages</w:t>
      </w:r>
      <w:r w:rsidR="003F158C">
        <w:rPr>
          <w:rFonts w:eastAsiaTheme="minorEastAsia" w:hint="eastAsia"/>
        </w:rPr>
        <w:t xml:space="preserve"> </w:t>
      </w:r>
      <w:r>
        <w:fldChar w:fldCharType="begin"/>
      </w:r>
      <w:r w:rsidR="000C2EC7">
        <w:instrText xml:space="preserve"> ADDIN EN.CITE &lt;EndNote&gt;&lt;Cite&gt;&lt;Author&gt;Kotler&lt;/Author&gt;&lt;Year&gt;2016&lt;/Year&gt;&lt;RecNum&gt;18&lt;/RecNum&gt;&lt;DisplayText&gt;(Kotler &amp;amp; Keller, 2016)&lt;/DisplayText&gt;&lt;record&gt;&lt;rec-number&gt;18&lt;/rec-number&gt;&lt;foreign-keys&gt;&lt;key app="EN" db-id="2azxrr55yzsrvjeat08xxttc2vx2zsvv5x9a" timestamp="1708324885"&gt;18&lt;/key&gt;&lt;/foreign-keys&gt;&lt;ref-type name="Book"&gt;6&lt;/ref-type&gt;&lt;contributors&gt;&lt;authors&gt;&lt;author&gt;Kotler, P.&lt;/author&gt;&lt;author&gt;Keller, K. L.&lt;/author&gt;&lt;/authors&gt;&lt;/contributors&gt;&lt;titles&gt;&lt;title&gt;Marketing management&lt;/title&gt;&lt;/titles&gt;&lt;dates&gt;&lt;year&gt;2016&lt;/year&gt;&lt;/dates&gt;&lt;publisher&gt;Pearson&lt;/publisher&gt;&lt;urls&gt;&lt;/urls&gt;&lt;/record&gt;&lt;/Cite&gt;&lt;Cite&gt;&lt;Author&gt;Kotler&lt;/Author&gt;&lt;Year&gt;2016&lt;/Year&gt;&lt;RecNum&gt;18&lt;/RecNum&gt;&lt;record&gt;&lt;rec-number&gt;18&lt;/rec-number&gt;&lt;foreign-keys&gt;&lt;key app="EN" db-id="2azxrr55yzsrvjeat08xxttc2vx2zsvv5x9a" timestamp="1708324885"&gt;18&lt;/key&gt;&lt;/foreign-keys&gt;&lt;ref-type name="Book"&gt;6&lt;/ref-type&gt;&lt;contributors&gt;&lt;authors&gt;&lt;author&gt;Kotler, P.&lt;/author&gt;&lt;author&gt;Keller, K. L.&lt;/author&gt;&lt;/authors&gt;&lt;/contributors&gt;&lt;titles&gt;&lt;title&gt;Marketing management&lt;/title&gt;&lt;/titles&gt;&lt;dates&gt;&lt;year&gt;2016&lt;/year&gt;&lt;/dates&gt;&lt;publisher&gt;Pearson&lt;/publisher&gt;&lt;urls&gt;&lt;/urls&gt;&lt;/record&gt;&lt;/Cite&gt;&lt;/EndNote&gt;</w:instrText>
      </w:r>
      <w:r>
        <w:fldChar w:fldCharType="separate"/>
      </w:r>
      <w:r w:rsidR="00F123A9">
        <w:rPr>
          <w:noProof/>
        </w:rPr>
        <w:t>(Kotler &amp; Keller, 2016)</w:t>
      </w:r>
      <w:r>
        <w:fldChar w:fldCharType="end"/>
      </w:r>
      <w:r>
        <w:t>.</w:t>
      </w:r>
    </w:p>
    <w:p w14:paraId="09B3444E" w14:textId="3A32D20A" w:rsidR="00EE06ED" w:rsidRDefault="00B84895" w:rsidP="00160A85">
      <w:pPr>
        <w:pStyle w:val="555-"/>
      </w:pPr>
      <w:r>
        <w:t>For instance:</w:t>
      </w:r>
      <w:r w:rsidR="0078270A">
        <w:rPr>
          <w:rFonts w:eastAsiaTheme="minorEastAsia" w:hint="eastAsia"/>
        </w:rPr>
        <w:t xml:space="preserve"> </w:t>
      </w:r>
      <w:r>
        <w:rPr>
          <w:rFonts w:eastAsiaTheme="minorEastAsia"/>
        </w:rPr>
        <w:t>(</w:t>
      </w:r>
      <w:proofErr w:type="spellStart"/>
      <w:r>
        <w:rPr>
          <w:rFonts w:eastAsiaTheme="minorEastAsia"/>
        </w:rPr>
        <w:t>i</w:t>
      </w:r>
      <w:proofErr w:type="spellEnd"/>
      <w:r>
        <w:rPr>
          <w:rFonts w:eastAsiaTheme="minorEastAsia"/>
        </w:rPr>
        <w:t>)</w:t>
      </w:r>
      <w:r>
        <w:rPr>
          <w:rFonts w:eastAsiaTheme="minorEastAsia" w:hint="eastAsia"/>
        </w:rPr>
        <w:t xml:space="preserve"> </w:t>
      </w:r>
      <w:r>
        <w:t>Southwest Airlines combined</w:t>
      </w:r>
      <w:r>
        <w:rPr>
          <w:rFonts w:eastAsia="宋体" w:hint="eastAsia"/>
        </w:rPr>
        <w:t xml:space="preserve"> </w:t>
      </w:r>
      <w:r>
        <w:t>cost leadership</w:t>
      </w:r>
      <w:r>
        <w:rPr>
          <w:rFonts w:eastAsia="宋体" w:hint="eastAsia"/>
        </w:rPr>
        <w:t xml:space="preserve"> </w:t>
      </w:r>
      <w:r>
        <w:t>(single-class cabins, no baggage fees) with</w:t>
      </w:r>
      <w:r>
        <w:rPr>
          <w:rFonts w:eastAsia="宋体" w:hint="eastAsia"/>
        </w:rPr>
        <w:t xml:space="preserve"> </w:t>
      </w:r>
      <w:r>
        <w:t>positioning</w:t>
      </w:r>
      <w:r>
        <w:rPr>
          <w:rFonts w:eastAsia="宋体" w:hint="eastAsia"/>
        </w:rPr>
        <w:t xml:space="preserve"> </w:t>
      </w:r>
      <w:r>
        <w:t>as</w:t>
      </w:r>
      <w:r>
        <w:rPr>
          <w:rFonts w:eastAsia="宋体" w:hint="eastAsia"/>
        </w:rPr>
        <w:t xml:space="preserve"> </w:t>
      </w:r>
      <w:r>
        <w:t>"THE low-fare airline", achieving 47 consecutive years of profitability (1973–2020).</w:t>
      </w:r>
      <w:r w:rsidR="0078270A">
        <w:rPr>
          <w:rFonts w:eastAsiaTheme="minorEastAsia" w:hint="eastAsia"/>
        </w:rPr>
        <w:t xml:space="preserve"> </w:t>
      </w:r>
      <w:r>
        <w:rPr>
          <w:rFonts w:eastAsiaTheme="minorEastAsia"/>
        </w:rPr>
        <w:t>(ii)</w:t>
      </w:r>
      <w:r>
        <w:rPr>
          <w:rFonts w:eastAsiaTheme="minorEastAsia" w:hint="eastAsia"/>
        </w:rPr>
        <w:t xml:space="preserve"> </w:t>
      </w:r>
      <w:r>
        <w:t>Apple’s</w:t>
      </w:r>
      <w:r>
        <w:rPr>
          <w:rFonts w:eastAsia="宋体" w:hint="eastAsia"/>
        </w:rPr>
        <w:t xml:space="preserve"> </w:t>
      </w:r>
      <w:r>
        <w:t>"Think Different"</w:t>
      </w:r>
      <w:r>
        <w:rPr>
          <w:rFonts w:eastAsia="宋体" w:hint="eastAsia"/>
        </w:rPr>
        <w:t xml:space="preserve"> </w:t>
      </w:r>
      <w:r>
        <w:t>campaign (1997) leveraged</w:t>
      </w:r>
      <w:r>
        <w:rPr>
          <w:rFonts w:eastAsia="宋体" w:hint="eastAsia"/>
        </w:rPr>
        <w:t xml:space="preserve"> </w:t>
      </w:r>
      <w:r>
        <w:t>differentiation positioning</w:t>
      </w:r>
      <w:r>
        <w:rPr>
          <w:rFonts w:eastAsia="宋体" w:hint="eastAsia"/>
        </w:rPr>
        <w:t xml:space="preserve"> </w:t>
      </w:r>
      <w:r>
        <w:t>to command a 23% premium pricing power over competitors.</w:t>
      </w:r>
    </w:p>
    <w:p w14:paraId="43EE2AA2" w14:textId="4AB09BFB" w:rsidR="00155547" w:rsidRPr="00155547" w:rsidRDefault="00155547" w:rsidP="00155547">
      <w:pPr>
        <w:pStyle w:val="555-"/>
        <w:rPr>
          <w:rFonts w:eastAsiaTheme="minorEastAsia"/>
        </w:rPr>
      </w:pPr>
      <w:r w:rsidRPr="00155547">
        <w:rPr>
          <w:rFonts w:eastAsiaTheme="minorEastAsia"/>
        </w:rPr>
        <w:t xml:space="preserve">Operationalization through Brand Architecture: To bridge the theory-practice gap in positioning implementation, the Brand Identity System operationalizes strategic positioning </w:t>
      </w:r>
      <w:r w:rsidRPr="00155547">
        <w:rPr>
          <w:rFonts w:eastAsiaTheme="minorEastAsia"/>
        </w:rPr>
        <w:lastRenderedPageBreak/>
        <w:t>through actionable brand architecture tools. This framework comprises:</w:t>
      </w:r>
    </w:p>
    <w:p w14:paraId="22E6749A" w14:textId="77777777" w:rsidR="00155547" w:rsidRPr="00155547" w:rsidRDefault="00155547" w:rsidP="00155547">
      <w:pPr>
        <w:pStyle w:val="555-"/>
        <w:rPr>
          <w:rFonts w:eastAsiaTheme="minorEastAsia"/>
        </w:rPr>
      </w:pPr>
      <w:r w:rsidRPr="00155547">
        <w:rPr>
          <w:rFonts w:eastAsiaTheme="minorEastAsia"/>
        </w:rPr>
        <w:t>(</w:t>
      </w:r>
      <w:proofErr w:type="spellStart"/>
      <w:r w:rsidRPr="00155547">
        <w:rPr>
          <w:rFonts w:eastAsiaTheme="minorEastAsia"/>
        </w:rPr>
        <w:t>i</w:t>
      </w:r>
      <w:proofErr w:type="spellEnd"/>
      <w:r w:rsidRPr="00155547">
        <w:rPr>
          <w:rFonts w:eastAsiaTheme="minorEastAsia"/>
        </w:rPr>
        <w:t>) Core Identity: Persistent brand ethos and values.</w:t>
      </w:r>
    </w:p>
    <w:p w14:paraId="7E13F30F" w14:textId="77777777" w:rsidR="00155547" w:rsidRPr="00155547" w:rsidRDefault="00155547" w:rsidP="00155547">
      <w:pPr>
        <w:pStyle w:val="555-"/>
        <w:rPr>
          <w:rFonts w:eastAsiaTheme="minorEastAsia"/>
        </w:rPr>
      </w:pPr>
      <w:r w:rsidRPr="00155547">
        <w:rPr>
          <w:rFonts w:eastAsiaTheme="minorEastAsia"/>
        </w:rPr>
        <w:t>(ii) Extended Identity: Tactical expressions (e.g., visual symbols, taglines).</w:t>
      </w:r>
    </w:p>
    <w:p w14:paraId="5E6092B7" w14:textId="77777777" w:rsidR="00155547" w:rsidRPr="00155547" w:rsidRDefault="00155547" w:rsidP="00155547">
      <w:pPr>
        <w:pStyle w:val="555-"/>
        <w:rPr>
          <w:rFonts w:eastAsiaTheme="minorEastAsia"/>
        </w:rPr>
      </w:pPr>
      <w:r w:rsidRPr="00155547">
        <w:rPr>
          <w:rFonts w:eastAsiaTheme="minorEastAsia"/>
        </w:rPr>
        <w:t>(iii) Value Proposition: Integrated functional, emotional, and self-expressive benefits.</w:t>
      </w:r>
    </w:p>
    <w:p w14:paraId="398A16F1" w14:textId="39E95185" w:rsidR="00155547" w:rsidRDefault="00155547" w:rsidP="00155547">
      <w:pPr>
        <w:pStyle w:val="555-"/>
        <w:rPr>
          <w:rFonts w:eastAsiaTheme="minorEastAsia"/>
        </w:rPr>
      </w:pPr>
      <w:r w:rsidRPr="00155547">
        <w:rPr>
          <w:rFonts w:eastAsiaTheme="minorEastAsia"/>
        </w:rPr>
        <w:t>(iv) Brand-Customer Relationship: Governed psychological exchange.</w:t>
      </w:r>
    </w:p>
    <w:p w14:paraId="1EE73E90" w14:textId="3F3BB8C4" w:rsidR="00EE06ED" w:rsidRDefault="00B84895" w:rsidP="00160A85">
      <w:pPr>
        <w:pStyle w:val="555-"/>
      </w:pPr>
      <w:r>
        <w:t xml:space="preserve">Case Study: </w:t>
      </w:r>
      <w:proofErr w:type="spellStart"/>
      <w:r>
        <w:t>Jiaduobao</w:t>
      </w:r>
      <w:proofErr w:type="spellEnd"/>
      <w:r>
        <w:rPr>
          <w:rStyle w:val="af7"/>
          <w:color w:val="000000" w:themeColor="text1"/>
        </w:rPr>
        <w:footnoteReference w:id="3"/>
      </w:r>
      <w:r>
        <w:t xml:space="preserve"> in China</w:t>
      </w:r>
      <w:r>
        <w:rPr>
          <w:rFonts w:eastAsia="宋体" w:hint="eastAsia"/>
        </w:rPr>
        <w:t>:</w:t>
      </w:r>
      <w:r>
        <w:rPr>
          <w:rFonts w:eastAsia="宋体"/>
        </w:rPr>
        <w:t xml:space="preserve"> </w:t>
      </w:r>
      <w:r>
        <w:t>Chinese strategist</w:t>
      </w:r>
      <w:r>
        <w:rPr>
          <w:rFonts w:eastAsia="宋体" w:hint="eastAsia"/>
        </w:rPr>
        <w:t xml:space="preserve"> </w:t>
      </w:r>
      <w:r w:rsidR="00C42767">
        <w:rPr>
          <w:rFonts w:eastAsiaTheme="minorEastAsia"/>
        </w:rPr>
        <w:fldChar w:fldCharType="begin">
          <w:fldData xml:space="preserve">PEVuZE5vdGU+PENpdGUgQXV0aG9yWWVhcj0iMSI+PEF1dGhvcj5EZW5nPC9BdXRob3I+PFllYXI+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</w:fldData>
        </w:fldChar>
      </w:r>
      <w:r w:rsidR="00C57B8C">
        <w:rPr>
          <w:rFonts w:eastAsiaTheme="minorEastAsia"/>
        </w:rPr>
        <w:instrText xml:space="preserve"> ADDIN EN.CITE </w:instrText>
      </w:r>
      <w:r w:rsidR="00C57B8C">
        <w:rPr>
          <w:rFonts w:eastAsiaTheme="minorEastAsia"/>
        </w:rPr>
        <w:fldChar w:fldCharType="begin">
          <w:fldData xml:space="preserve">PEVuZE5vdGU+PENpdGUgQXV0aG9yWWVhcj0iMSI+PEF1dGhvcj5EZW5nPC9BdXRob3I+PFllYXI+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</w:fldData>
        </w:fldChar>
      </w:r>
      <w:r w:rsidR="00C57B8C">
        <w:rPr>
          <w:rFonts w:eastAsiaTheme="minorEastAsia"/>
        </w:rPr>
        <w:instrText xml:space="preserve"> ADDIN EN.CITE.DATA </w:instrText>
      </w:r>
      <w:r w:rsidR="00C57B8C">
        <w:rPr>
          <w:rFonts w:eastAsiaTheme="minorEastAsia"/>
        </w:rPr>
      </w:r>
      <w:r w:rsidR="00C57B8C">
        <w:rPr>
          <w:rFonts w:eastAsiaTheme="minorEastAsia"/>
        </w:rPr>
        <w:fldChar w:fldCharType="end"/>
      </w:r>
      <w:r w:rsidR="00C42767">
        <w:rPr>
          <w:rFonts w:eastAsiaTheme="minorEastAsia"/>
        </w:rPr>
      </w:r>
      <w:r w:rsidR="00C42767">
        <w:rPr>
          <w:rFonts w:eastAsiaTheme="minorEastAsia"/>
        </w:rPr>
        <w:fldChar w:fldCharType="separate"/>
      </w:r>
      <w:r w:rsidR="00C42767">
        <w:rPr>
          <w:rFonts w:eastAsiaTheme="minorEastAsia"/>
          <w:noProof/>
        </w:rPr>
        <w:t>Deng (2017)</w:t>
      </w:r>
      <w:r w:rsidR="00C42767">
        <w:rPr>
          <w:rFonts w:eastAsiaTheme="minorEastAsia"/>
        </w:rPr>
        <w:fldChar w:fldCharType="end"/>
      </w:r>
      <w:r w:rsidR="007136D3">
        <w:rPr>
          <w:rFonts w:eastAsiaTheme="minorEastAsia" w:hint="eastAsia"/>
        </w:rPr>
        <w:t xml:space="preserve"> </w:t>
      </w:r>
      <w:r>
        <w:t>applied positioning theory to transform</w:t>
      </w:r>
      <w:r>
        <w:rPr>
          <w:rFonts w:eastAsia="宋体" w:hint="eastAsia"/>
        </w:rPr>
        <w:t xml:space="preserve"> </w:t>
      </w:r>
      <w:proofErr w:type="spellStart"/>
      <w:r>
        <w:t>Jiaduobao</w:t>
      </w:r>
      <w:proofErr w:type="spellEnd"/>
      <w:r>
        <w:t xml:space="preserve"> from a regional herbal tea into a national</w:t>
      </w:r>
      <w:r>
        <w:rPr>
          <w:rFonts w:eastAsia="宋体" w:hint="eastAsia"/>
        </w:rPr>
        <w:t xml:space="preserve"> </w:t>
      </w:r>
      <w:r>
        <w:t>"fire-prevention beverage". Key steps included:</w:t>
      </w:r>
      <w:r w:rsidR="0078270A">
        <w:rPr>
          <w:rFonts w:eastAsiaTheme="minorEastAsia" w:hint="eastAsia"/>
        </w:rPr>
        <w:t xml:space="preserve"> </w:t>
      </w:r>
      <w:r>
        <w:rPr>
          <w:rFonts w:eastAsiaTheme="minorEastAsia"/>
        </w:rPr>
        <w:t>(</w:t>
      </w:r>
      <w:proofErr w:type="spellStart"/>
      <w:r>
        <w:rPr>
          <w:rFonts w:eastAsiaTheme="minorEastAsia"/>
        </w:rPr>
        <w:t>i</w:t>
      </w:r>
      <w:proofErr w:type="spellEnd"/>
      <w:r>
        <w:rPr>
          <w:rFonts w:eastAsiaTheme="minorEastAsia"/>
        </w:rPr>
        <w:t>)</w:t>
      </w:r>
      <w:r w:rsidR="0078270A">
        <w:rPr>
          <w:rFonts w:eastAsiaTheme="minorEastAsia" w:hint="eastAsia"/>
        </w:rPr>
        <w:t xml:space="preserve"> </w:t>
      </w:r>
      <w:r>
        <w:t>Cognitive repositioning: Associating herbal tea with</w:t>
      </w:r>
      <w:r>
        <w:rPr>
          <w:rFonts w:eastAsia="宋体" w:hint="eastAsia"/>
        </w:rPr>
        <w:t xml:space="preserve"> </w:t>
      </w:r>
      <w:r>
        <w:t>"heat-clearing"</w:t>
      </w:r>
      <w:r>
        <w:rPr>
          <w:rFonts w:eastAsia="宋体" w:hint="eastAsia"/>
        </w:rPr>
        <w:t xml:space="preserve"> </w:t>
      </w:r>
      <w:r>
        <w:t>health benefits (TCM concepts)</w:t>
      </w:r>
      <w:r w:rsidR="0078270A">
        <w:rPr>
          <w:rFonts w:eastAsiaTheme="minorEastAsia" w:hint="eastAsia"/>
        </w:rPr>
        <w:t>. (</w:t>
      </w:r>
      <w:r>
        <w:rPr>
          <w:rFonts w:eastAsiaTheme="minorEastAsia"/>
        </w:rPr>
        <w:t>ii)</w:t>
      </w:r>
      <w:r w:rsidR="0078270A">
        <w:rPr>
          <w:rFonts w:eastAsiaTheme="minorEastAsia" w:hint="eastAsia"/>
        </w:rPr>
        <w:t xml:space="preserve"> </w:t>
      </w:r>
      <w:r>
        <w:t>Competitive framing: Contrasting with soft drinks as</w:t>
      </w:r>
      <w:r>
        <w:rPr>
          <w:rFonts w:eastAsia="宋体" w:hint="eastAsia"/>
        </w:rPr>
        <w:t xml:space="preserve"> </w:t>
      </w:r>
      <w:r>
        <w:t>"natural vs. artificial"</w:t>
      </w:r>
      <w:r w:rsidR="0078270A">
        <w:rPr>
          <w:rFonts w:eastAsiaTheme="minorEastAsia" w:hint="eastAsia"/>
        </w:rPr>
        <w:t>. (</w:t>
      </w:r>
      <w:r>
        <w:rPr>
          <w:rFonts w:eastAsiaTheme="minorEastAsia"/>
        </w:rPr>
        <w:t>iii)</w:t>
      </w:r>
      <w:r w:rsidR="0078270A">
        <w:rPr>
          <w:rFonts w:eastAsiaTheme="minorEastAsia" w:hint="eastAsia"/>
        </w:rPr>
        <w:t xml:space="preserve"> </w:t>
      </w:r>
      <w:r>
        <w:t>Cultural anchoring: Leveraging Lunar New Year gifting traditions</w:t>
      </w:r>
      <w:r w:rsidR="0020621E">
        <w:rPr>
          <w:rFonts w:eastAsiaTheme="minorEastAsia" w:hint="eastAsia"/>
        </w:rPr>
        <w:t>.</w:t>
      </w:r>
      <w:r w:rsidR="0078270A">
        <w:rPr>
          <w:rFonts w:eastAsiaTheme="minorEastAsia" w:hint="eastAsia"/>
        </w:rPr>
        <w:t xml:space="preserve"> </w:t>
      </w:r>
      <w:r>
        <w:t>This strategy drove sales from 100 million</w:t>
      </w:r>
      <w:r>
        <w:rPr>
          <w:rFonts w:eastAsia="宋体" w:hint="eastAsia"/>
        </w:rPr>
        <w:t xml:space="preserve"> CNY</w:t>
      </w:r>
      <w:r>
        <w:t xml:space="preserve"> (2002</w:t>
      </w:r>
      <w:r>
        <w:rPr>
          <w:rFonts w:eastAsia="宋体" w:hint="eastAsia"/>
        </w:rPr>
        <w:t>,</w:t>
      </w:r>
      <w:r w:rsidR="005954C3">
        <w:rPr>
          <w:rFonts w:eastAsia="宋体" w:hint="eastAsia"/>
        </w:rPr>
        <w:t xml:space="preserve"> </w:t>
      </w:r>
      <w:r>
        <w:rPr>
          <w:rFonts w:eastAsia="宋体" w:hint="eastAsia"/>
        </w:rPr>
        <w:t xml:space="preserve">13 </w:t>
      </w:r>
      <w:r>
        <w:t>million</w:t>
      </w:r>
      <w:r>
        <w:rPr>
          <w:rFonts w:eastAsia="宋体" w:hint="eastAsia"/>
        </w:rPr>
        <w:t xml:space="preserve"> EUR</w:t>
      </w:r>
      <w:r>
        <w:t>)</w:t>
      </w:r>
      <w:r>
        <w:rPr>
          <w:rStyle w:val="af7"/>
          <w:color w:val="000000" w:themeColor="text1"/>
        </w:rPr>
        <w:footnoteReference w:id="4"/>
      </w:r>
      <w:r>
        <w:t xml:space="preserve"> to 20 billion</w:t>
      </w:r>
      <w:r>
        <w:rPr>
          <w:rFonts w:eastAsia="宋体" w:hint="eastAsia"/>
        </w:rPr>
        <w:t xml:space="preserve"> CNY</w:t>
      </w:r>
      <w:r>
        <w:t xml:space="preserve"> (2016</w:t>
      </w:r>
      <w:r>
        <w:rPr>
          <w:rFonts w:eastAsia="宋体" w:hint="eastAsia"/>
        </w:rPr>
        <w:t>,</w:t>
      </w:r>
      <w:r w:rsidR="005954C3">
        <w:rPr>
          <w:rFonts w:eastAsia="宋体" w:hint="eastAsia"/>
        </w:rPr>
        <w:t xml:space="preserve"> </w:t>
      </w:r>
      <w:r>
        <w:rPr>
          <w:rFonts w:eastAsia="宋体" w:hint="eastAsia"/>
        </w:rPr>
        <w:t>2.6</w:t>
      </w:r>
      <w:r w:rsidR="007D6BD6">
        <w:rPr>
          <w:rFonts w:eastAsia="宋体" w:hint="eastAsia"/>
        </w:rPr>
        <w:t xml:space="preserve"> </w:t>
      </w:r>
      <w:r>
        <w:t>billion</w:t>
      </w:r>
      <w:r>
        <w:rPr>
          <w:rFonts w:eastAsia="宋体" w:hint="eastAsia"/>
        </w:rPr>
        <w:t xml:space="preserve"> EUR</w:t>
      </w:r>
      <w:r>
        <w:t>), capturing 73% market share</w:t>
      </w:r>
      <w:r w:rsidR="00FC7DC5">
        <w:rPr>
          <w:rFonts w:eastAsiaTheme="minorEastAsia" w:hint="eastAsia"/>
        </w:rPr>
        <w:t xml:space="preserve"> (data from </w:t>
      </w:r>
      <w:proofErr w:type="spellStart"/>
      <w:r w:rsidR="00FC7DC5" w:rsidRPr="00FC7DC5">
        <w:rPr>
          <w:rFonts w:eastAsiaTheme="minorEastAsia"/>
          <w:i/>
          <w:iCs/>
        </w:rPr>
        <w:t>Jiaduobao</w:t>
      </w:r>
      <w:proofErr w:type="spellEnd"/>
      <w:r w:rsidR="00FC7DC5" w:rsidRPr="00FC7DC5">
        <w:rPr>
          <w:rFonts w:eastAsiaTheme="minorEastAsia"/>
          <w:i/>
          <w:iCs/>
        </w:rPr>
        <w:t xml:space="preserve"> Company's 2016 Annual Business Report</w:t>
      </w:r>
      <w:r w:rsidR="00FC7DC5">
        <w:rPr>
          <w:rFonts w:eastAsiaTheme="minorEastAsia" w:hint="eastAsia"/>
        </w:rPr>
        <w:t>)</w:t>
      </w:r>
      <w:r>
        <w:t>.</w:t>
      </w:r>
    </w:p>
    <w:p w14:paraId="66F3B106" w14:textId="79EFCC61" w:rsidR="00EE06ED" w:rsidRPr="008E2990" w:rsidRDefault="00B84895" w:rsidP="00160A85">
      <w:pPr>
        <w:pStyle w:val="555-"/>
        <w:rPr>
          <w:rFonts w:eastAsiaTheme="minorEastAsia"/>
        </w:rPr>
      </w:pPr>
      <w:r>
        <w:t>Contemporary Challenges &amp; Adaptations</w:t>
      </w:r>
      <w:r>
        <w:rPr>
          <w:rFonts w:eastAsia="宋体" w:hint="eastAsia"/>
        </w:rPr>
        <w:t>:</w:t>
      </w:r>
      <w:r>
        <w:t xml:space="preserve"> While positioning remains foundational, digitalization demands dynamic recalibration</w:t>
      </w:r>
      <w:r w:rsidR="0078270A">
        <w:t>: (</w:t>
      </w:r>
      <w:proofErr w:type="spellStart"/>
      <w:r>
        <w:rPr>
          <w:rFonts w:eastAsiaTheme="minorEastAsia"/>
        </w:rPr>
        <w:t>i</w:t>
      </w:r>
      <w:proofErr w:type="spellEnd"/>
      <w:r>
        <w:rPr>
          <w:rFonts w:eastAsiaTheme="minorEastAsia"/>
        </w:rPr>
        <w:t>)</w:t>
      </w:r>
      <w:r w:rsidR="0078270A">
        <w:rPr>
          <w:rFonts w:eastAsiaTheme="minorEastAsia" w:hint="eastAsia"/>
        </w:rPr>
        <w:t xml:space="preserve"> </w:t>
      </w:r>
      <w:r>
        <w:t>Algorithmic positioning: Using AI to optimize real-time perceptual adjustments (e.g., Netflix’s genre-specific positioning)</w:t>
      </w:r>
      <w:r w:rsidR="0078270A">
        <w:rPr>
          <w:rFonts w:eastAsiaTheme="minorEastAsia" w:hint="eastAsia"/>
        </w:rPr>
        <w:t>. (</w:t>
      </w:r>
      <w:r>
        <w:rPr>
          <w:rFonts w:eastAsiaTheme="minorEastAsia"/>
        </w:rPr>
        <w:t>ii)</w:t>
      </w:r>
      <w:r w:rsidR="0078270A">
        <w:rPr>
          <w:rFonts w:eastAsiaTheme="minorEastAsia" w:hint="eastAsia"/>
        </w:rPr>
        <w:t xml:space="preserve"> </w:t>
      </w:r>
      <w:r>
        <w:t>Micro-moment positioning: Google’s</w:t>
      </w:r>
      <w:r>
        <w:rPr>
          <w:rFonts w:eastAsia="宋体" w:hint="eastAsia"/>
        </w:rPr>
        <w:t xml:space="preserve"> </w:t>
      </w:r>
      <w:r>
        <w:t>"Zero Moment of Truth"</w:t>
      </w:r>
      <w:r>
        <w:rPr>
          <w:rFonts w:eastAsia="宋体" w:hint="eastAsia"/>
        </w:rPr>
        <w:t xml:space="preserve"> </w:t>
      </w:r>
      <w:r>
        <w:t>framework for mobile-first consumers</w:t>
      </w:r>
      <w:r w:rsidR="0078270A">
        <w:rPr>
          <w:rFonts w:eastAsiaTheme="minorEastAsia" w:hint="eastAsia"/>
        </w:rPr>
        <w:t>. (</w:t>
      </w:r>
      <w:r>
        <w:rPr>
          <w:rFonts w:eastAsiaTheme="minorEastAsia"/>
        </w:rPr>
        <w:t>iii)</w:t>
      </w:r>
      <w:r w:rsidR="0078270A">
        <w:rPr>
          <w:rFonts w:eastAsiaTheme="minorEastAsia" w:hint="eastAsia"/>
        </w:rPr>
        <w:t xml:space="preserve"> </w:t>
      </w:r>
      <w:r>
        <w:t>ESG-integrated positioning: Patagonia’s</w:t>
      </w:r>
      <w:r>
        <w:rPr>
          <w:rFonts w:eastAsia="宋体" w:hint="eastAsia"/>
        </w:rPr>
        <w:t xml:space="preserve"> </w:t>
      </w:r>
      <w:r>
        <w:t>"Earth is now our only shareholder"</w:t>
      </w:r>
      <w:r w:rsidR="008E2990">
        <w:rPr>
          <w:rFonts w:eastAsiaTheme="minorEastAsia" w:hint="eastAsia"/>
        </w:rPr>
        <w:t>.</w:t>
      </w:r>
    </w:p>
    <w:p w14:paraId="2DDB1DF4" w14:textId="26044480" w:rsidR="00EE06ED" w:rsidRDefault="00B84895" w:rsidP="00160A85">
      <w:pPr>
        <w:pStyle w:val="3-3"/>
      </w:pPr>
      <w:bookmarkStart w:id="252" w:name="_Toc25545"/>
      <w:bookmarkStart w:id="253" w:name="_Toc198303158"/>
      <w:bookmarkStart w:id="254" w:name="_Toc200635308"/>
      <w:r>
        <w:t>2.2.</w:t>
      </w:r>
      <w:r>
        <w:rPr>
          <w:rFonts w:eastAsia="宋体" w:hint="eastAsia"/>
        </w:rPr>
        <w:t>4</w:t>
      </w:r>
      <w:r>
        <w:t xml:space="preserve"> </w:t>
      </w:r>
      <w:proofErr w:type="gramStart"/>
      <w:r>
        <w:t xml:space="preserve">Blue </w:t>
      </w:r>
      <w:r w:rsidR="000F432D">
        <w:rPr>
          <w:rFonts w:hint="eastAsia"/>
        </w:rPr>
        <w:t>o</w:t>
      </w:r>
      <w:r>
        <w:t>cean</w:t>
      </w:r>
      <w:proofErr w:type="gramEnd"/>
      <w:r>
        <w:t xml:space="preserve"> </w:t>
      </w:r>
      <w:r w:rsidR="000F432D">
        <w:rPr>
          <w:rFonts w:hint="eastAsia"/>
        </w:rPr>
        <w:t>s</w:t>
      </w:r>
      <w:r>
        <w:t>trategy</w:t>
      </w:r>
      <w:bookmarkEnd w:id="252"/>
      <w:bookmarkEnd w:id="253"/>
      <w:bookmarkEnd w:id="254"/>
    </w:p>
    <w:p w14:paraId="4A18ED43" w14:textId="43072302" w:rsidR="00EE06ED" w:rsidRDefault="00B84895" w:rsidP="00160A85">
      <w:pPr>
        <w:pStyle w:val="555-"/>
        <w:ind w:firstLine="0"/>
        <w:rPr>
          <w:rFonts w:eastAsiaTheme="minorEastAsia"/>
        </w:rPr>
      </w:pPr>
      <w:r>
        <w:rPr>
          <w:rFonts w:eastAsiaTheme="minorEastAsia" w:hint="eastAsia"/>
        </w:rPr>
        <w:t>As a groundbreaking strategic management theory, the Blue Ocean Strategy (BOS) has stimulated profound discussions in academic and industrial circles since its proposition by</w:t>
      </w:r>
      <w:r w:rsidR="00016A45">
        <w:rPr>
          <w:rFonts w:eastAsiaTheme="minorEastAsia" w:hint="eastAsia"/>
        </w:rPr>
        <w:t xml:space="preserve"> </w:t>
      </w:r>
      <w:r w:rsidR="00016A45">
        <w:rPr>
          <w:rFonts w:eastAsiaTheme="minorEastAsia"/>
        </w:rPr>
        <w:fldChar w:fldCharType="begin"/>
      </w:r>
      <w:r w:rsidR="00DA655B">
        <w:rPr>
          <w:rFonts w:eastAsiaTheme="minorEastAsia"/>
        </w:rPr>
        <w:instrText xml:space="preserve"> ADDIN EN.CITE &lt;EndNote&gt;&lt;Cite AuthorYear="1"&gt;&lt;Author&gt;Kim&lt;/Author&gt;&lt;Year&gt;2005&lt;/Year&gt;&lt;RecNum&gt;339&lt;/RecNum&gt;&lt;DisplayText&gt;Kim and Mauborgne (2005)&lt;/DisplayText&gt;&lt;record&gt;&lt;rec-number&gt;339&lt;/rec-number&gt;&lt;foreign-keys&gt;&lt;key app="EN" db-id="2azxrr55yzsrvjeat08xxttc2vx2zsvv5x9a" timestamp="1748838605"&gt;339&lt;/key&gt;&lt;/foreign-keys&gt;&lt;ref-type name="Book"&gt;6&lt;/ref-type&gt;&lt;contributors&gt;&lt;authors&gt;&lt;author&gt;Kim, W. C.&lt;/author&gt;&lt;author&gt;Mauborgne, R.&lt;/author&gt;&lt;/authors&gt;&lt;/contributors&gt;&lt;titles&gt;&lt;title&gt;Blue ocean strategy: How to create uncontested market space and make the competition irrelevant&lt;/title&gt;&lt;/titles&gt;&lt;dates&gt;&lt;year&gt;2005&lt;/year&gt;&lt;/dates&gt;&lt;publisher&gt;Harvard Business School Press&lt;/publisher&gt;&lt;urls&gt;&lt;/urls&gt;&lt;/record&gt;&lt;/Cite&gt;&lt;/EndNote&gt;</w:instrText>
      </w:r>
      <w:r w:rsidR="00016A45">
        <w:rPr>
          <w:rFonts w:eastAsiaTheme="minorEastAsia"/>
        </w:rPr>
        <w:fldChar w:fldCharType="separate"/>
      </w:r>
      <w:r w:rsidR="00711B3C">
        <w:rPr>
          <w:rFonts w:eastAsiaTheme="minorEastAsia"/>
          <w:noProof/>
        </w:rPr>
        <w:t>Kim and Mauborgne (2005)</w:t>
      </w:r>
      <w:r w:rsidR="00016A45">
        <w:rPr>
          <w:rFonts w:eastAsiaTheme="minorEastAsia"/>
        </w:rPr>
        <w:fldChar w:fldCharType="end"/>
      </w:r>
      <w:r w:rsidR="00C948A3">
        <w:rPr>
          <w:rFonts w:eastAsiaTheme="minorEastAsia" w:hint="eastAsia"/>
        </w:rPr>
        <w:t>.</w:t>
      </w:r>
      <w:r w:rsidR="00971693">
        <w:rPr>
          <w:rFonts w:eastAsiaTheme="minorEastAsia" w:hint="eastAsia"/>
        </w:rPr>
        <w:t xml:space="preserve"> </w:t>
      </w:r>
      <w:r>
        <w:rPr>
          <w:rFonts w:eastAsiaTheme="minorEastAsia" w:hint="eastAsia"/>
        </w:rPr>
        <w:t xml:space="preserve">Through bibliometric analysis of the Web of Science Core Collection, this study reveals </w:t>
      </w:r>
      <w:proofErr w:type="gramStart"/>
      <w:r>
        <w:rPr>
          <w:rFonts w:eastAsiaTheme="minorEastAsia" w:hint="eastAsia"/>
        </w:rPr>
        <w:t>that 1,762 papers</w:t>
      </w:r>
      <w:proofErr w:type="gramEnd"/>
      <w:r>
        <w:rPr>
          <w:rFonts w:eastAsiaTheme="minorEastAsia" w:hint="eastAsia"/>
        </w:rPr>
        <w:t xml:space="preserve"> focusing on "blue ocean strategy" were published between 2005 and 2023, with an annual citation growth rate of 18.3%, demonstrating its enduring theoretical influence.</w:t>
      </w:r>
    </w:p>
    <w:p w14:paraId="3952F217" w14:textId="4DDF38AF" w:rsidR="00EE06ED" w:rsidRDefault="00B84895" w:rsidP="00160A85">
      <w:pPr>
        <w:pStyle w:val="555-"/>
        <w:rPr>
          <w:rFonts w:eastAsiaTheme="minorEastAsia"/>
        </w:rPr>
      </w:pPr>
      <w:r>
        <w:rPr>
          <w:rFonts w:eastAsiaTheme="minorEastAsia" w:hint="eastAsia"/>
        </w:rPr>
        <w:t xml:space="preserve">In their seminal </w:t>
      </w:r>
      <w:r w:rsidRPr="00971693">
        <w:rPr>
          <w:rFonts w:eastAsiaTheme="minorEastAsia" w:hint="eastAsia"/>
          <w:i/>
          <w:iCs/>
        </w:rPr>
        <w:t>Harvard Business Review</w:t>
      </w:r>
      <w:r w:rsidRPr="00971693">
        <w:rPr>
          <w:rFonts w:eastAsiaTheme="minorEastAsia" w:hint="eastAsia"/>
        </w:rPr>
        <w:t xml:space="preserve"> article</w:t>
      </w:r>
      <w:r>
        <w:rPr>
          <w:rFonts w:eastAsiaTheme="minorEastAsia" w:hint="eastAsia"/>
        </w:rPr>
        <w:t xml:space="preserve">, </w:t>
      </w:r>
      <w:r w:rsidR="008E2990">
        <w:rPr>
          <w:rFonts w:eastAsiaTheme="minorEastAsia"/>
        </w:rPr>
        <w:fldChar w:fldCharType="begin"/>
      </w:r>
      <w:r w:rsidR="00DA655B">
        <w:rPr>
          <w:rFonts w:eastAsiaTheme="minorEastAsia"/>
        </w:rPr>
        <w:instrText xml:space="preserve"> ADDIN EN.CITE &lt;EndNote&gt;&lt;Cite AuthorYear="1"&gt;&lt;Author&gt;Kim&lt;/Author&gt;&lt;Year&gt;2005&lt;/Year&gt;&lt;RecNum&gt;339&lt;/RecNum&gt;&lt;DisplayText&gt;Kim and Mauborgne (2005)&lt;/DisplayText&gt;&lt;record&gt;&lt;rec-number&gt;339&lt;/rec-number&gt;&lt;foreign-keys&gt;&lt;key app="EN" db-id="2azxrr55yzsrvjeat08xxttc2vx2zsvv5x9a" timestamp="1748838605"&gt;339&lt;/key&gt;&lt;/foreign-keys&gt;&lt;ref-type name="Book"&gt;6&lt;/ref-type&gt;&lt;contributors&gt;&lt;authors&gt;&lt;author&gt;Kim, W. C.&lt;/author&gt;&lt;author&gt;Mauborgne, R.&lt;/author&gt;&lt;/authors&gt;&lt;/contributors&gt;&lt;titles&gt;&lt;title&gt;Blue ocean strategy: How to create uncontested market space and make the competition irrelevant&lt;/title&gt;&lt;/titles&gt;&lt;dates&gt;&lt;year&gt;2005&lt;/year&gt;&lt;/dates&gt;&lt;publisher&gt;Harvard Business School Press&lt;/publisher&gt;&lt;urls&gt;&lt;/urls&gt;&lt;/record&gt;&lt;/Cite&gt;&lt;/EndNote&gt;</w:instrText>
      </w:r>
      <w:r w:rsidR="008E2990">
        <w:rPr>
          <w:rFonts w:eastAsiaTheme="minorEastAsia"/>
        </w:rPr>
        <w:fldChar w:fldCharType="separate"/>
      </w:r>
      <w:r w:rsidR="008E2990">
        <w:rPr>
          <w:rFonts w:eastAsiaTheme="minorEastAsia"/>
          <w:noProof/>
        </w:rPr>
        <w:t>Kim and Mauborgne (2005)</w:t>
      </w:r>
      <w:r w:rsidR="008E2990">
        <w:rPr>
          <w:rFonts w:eastAsiaTheme="minorEastAsia"/>
        </w:rPr>
        <w:fldChar w:fldCharType="end"/>
      </w:r>
      <w:r>
        <w:rPr>
          <w:rFonts w:eastAsiaTheme="minorEastAsia" w:hint="eastAsia"/>
        </w:rPr>
        <w:t xml:space="preserve"> systematically constructed the theoretical framework of BOS. The core proposition advocates breaking the "value-cost trade-off" through value innovation to create non-competitive market spaces (Blue Oceans).</w:t>
      </w:r>
    </w:p>
    <w:p w14:paraId="3E1E3286" w14:textId="5B1A6A50" w:rsidR="00EE06ED" w:rsidRDefault="00B84895" w:rsidP="00160A85">
      <w:pPr>
        <w:pStyle w:val="4-4"/>
      </w:pPr>
      <w:r>
        <w:lastRenderedPageBreak/>
        <w:t>2.2.</w:t>
      </w:r>
      <w:r>
        <w:rPr>
          <w:rFonts w:eastAsia="宋体" w:hint="eastAsia"/>
        </w:rPr>
        <w:t>4</w:t>
      </w:r>
      <w:r>
        <w:t xml:space="preserve">.1 Core </w:t>
      </w:r>
      <w:r w:rsidR="00795948">
        <w:rPr>
          <w:rFonts w:hint="eastAsia"/>
        </w:rPr>
        <w:t>l</w:t>
      </w:r>
      <w:r>
        <w:t xml:space="preserve">ogic of the </w:t>
      </w:r>
      <w:r w:rsidR="00795948">
        <w:rPr>
          <w:rFonts w:hint="eastAsia"/>
        </w:rPr>
        <w:t>b</w:t>
      </w:r>
      <w:r>
        <w:t xml:space="preserve">lue </w:t>
      </w:r>
      <w:r w:rsidR="00795948">
        <w:rPr>
          <w:rFonts w:hint="eastAsia"/>
        </w:rPr>
        <w:t>o</w:t>
      </w:r>
      <w:r>
        <w:t xml:space="preserve">cean </w:t>
      </w:r>
      <w:r w:rsidR="00795948">
        <w:rPr>
          <w:rFonts w:hint="eastAsia"/>
        </w:rPr>
        <w:t>s</w:t>
      </w:r>
      <w:r>
        <w:t>trategy</w:t>
      </w:r>
    </w:p>
    <w:p w14:paraId="2785142D" w14:textId="77777777" w:rsidR="00EE06ED" w:rsidRDefault="00B84895" w:rsidP="00160A85">
      <w:pPr>
        <w:pStyle w:val="555-"/>
        <w:ind w:firstLine="0"/>
        <w:rPr>
          <w:rFonts w:eastAsiaTheme="minorEastAsia"/>
        </w:rPr>
      </w:pPr>
      <w:r>
        <w:rPr>
          <w:rFonts w:eastAsiaTheme="minorEastAsia"/>
        </w:rPr>
        <w:t>The Blue Ocean Strategy introduces the Eliminate-Reduce-Raise-Create (ERRC) grid as an analytical tool:</w:t>
      </w:r>
    </w:p>
    <w:p w14:paraId="3763BF7D" w14:textId="77777777" w:rsidR="00EE06ED" w:rsidRDefault="00B84895" w:rsidP="00160A85">
      <w:pPr>
        <w:pStyle w:val="555-"/>
        <w:rPr>
          <w:rFonts w:eastAsiaTheme="minorEastAsia"/>
        </w:rPr>
      </w:pPr>
      <w:r>
        <w:rPr>
          <w:rFonts w:eastAsiaTheme="minorEastAsia"/>
        </w:rPr>
        <w:t>Eliminate: Remove overemphasized competitive factors in the industry. For example, while traditional functional beverages focus on immediate energy replenishment, DDW</w:t>
      </w:r>
      <w:r>
        <w:rPr>
          <w:rFonts w:eastAsiaTheme="minorEastAsia" w:hint="eastAsia"/>
        </w:rPr>
        <w:t xml:space="preserve"> </w:t>
      </w:r>
      <w:r>
        <w:rPr>
          <w:rFonts w:eastAsiaTheme="minorEastAsia"/>
        </w:rPr>
        <w:t>could downplay this attribute and instead emphasize long-term health benefits.</w:t>
      </w:r>
    </w:p>
    <w:p w14:paraId="08B600A5" w14:textId="77777777" w:rsidR="00EE06ED" w:rsidRDefault="00B84895" w:rsidP="00160A85">
      <w:pPr>
        <w:pStyle w:val="555-"/>
        <w:rPr>
          <w:rFonts w:eastAsiaTheme="minorEastAsia"/>
        </w:rPr>
      </w:pPr>
      <w:r>
        <w:rPr>
          <w:rFonts w:eastAsiaTheme="minorEastAsia"/>
        </w:rPr>
        <w:t>Reduce: Cut investments in non-critical elements. For instance, simplifying packaging design to lower costs and avoid direct competition with established brands in marketing expenditures.</w:t>
      </w:r>
    </w:p>
    <w:p w14:paraId="49437270" w14:textId="77777777" w:rsidR="00EE06ED" w:rsidRDefault="00B84895" w:rsidP="00160A85">
      <w:pPr>
        <w:pStyle w:val="555-"/>
        <w:rPr>
          <w:rFonts w:eastAsiaTheme="minorEastAsia"/>
        </w:rPr>
      </w:pPr>
      <w:r>
        <w:rPr>
          <w:rFonts w:eastAsiaTheme="minorEastAsia"/>
        </w:rPr>
        <w:t>Raise: Enhance differentiated value. The scientific validation of DDW (e.g., its potential for DNA repair) could strengthen credibility in health functionality.</w:t>
      </w:r>
    </w:p>
    <w:p w14:paraId="3B8A0AE1" w14:textId="77777777" w:rsidR="00EE06ED" w:rsidRDefault="00B84895" w:rsidP="00160A85">
      <w:pPr>
        <w:pStyle w:val="555-"/>
        <w:rPr>
          <w:rFonts w:eastAsiaTheme="minorEastAsia"/>
        </w:rPr>
      </w:pPr>
      <w:r>
        <w:rPr>
          <w:rFonts w:eastAsiaTheme="minorEastAsia"/>
        </w:rPr>
        <w:t>Create: Introduce entirely new value propositions. For example, positioning DDW as a "preventive health management tool" to carve out a hybrid market intersecting medical and daily consumption needs.</w:t>
      </w:r>
    </w:p>
    <w:p w14:paraId="39D02B90" w14:textId="24C94BB3" w:rsidR="00EE06ED" w:rsidRDefault="00B84895" w:rsidP="00160A85">
      <w:pPr>
        <w:pStyle w:val="4-4"/>
      </w:pPr>
      <w:r>
        <w:t>2.2.</w:t>
      </w:r>
      <w:r>
        <w:rPr>
          <w:rFonts w:eastAsia="宋体" w:hint="eastAsia"/>
        </w:rPr>
        <w:t>4</w:t>
      </w:r>
      <w:r>
        <w:t xml:space="preserve">.2 </w:t>
      </w:r>
      <w:proofErr w:type="gramStart"/>
      <w:r>
        <w:t xml:space="preserve">Blue </w:t>
      </w:r>
      <w:r w:rsidR="00795948">
        <w:rPr>
          <w:rFonts w:hint="eastAsia"/>
        </w:rPr>
        <w:t>o</w:t>
      </w:r>
      <w:r>
        <w:t>cean</w:t>
      </w:r>
      <w:proofErr w:type="gramEnd"/>
      <w:r>
        <w:t xml:space="preserve"> </w:t>
      </w:r>
      <w:r w:rsidR="00795948">
        <w:rPr>
          <w:rFonts w:hint="eastAsia"/>
        </w:rPr>
        <w:t>s</w:t>
      </w:r>
      <w:r>
        <w:t xml:space="preserve">trategy and </w:t>
      </w:r>
      <w:r w:rsidR="00795948">
        <w:rPr>
          <w:rFonts w:hint="eastAsia"/>
        </w:rPr>
        <w:t>n</w:t>
      </w:r>
      <w:r>
        <w:t xml:space="preserve">ew </w:t>
      </w:r>
      <w:r w:rsidR="00795948">
        <w:rPr>
          <w:rFonts w:hint="eastAsia"/>
        </w:rPr>
        <w:t>m</w:t>
      </w:r>
      <w:r>
        <w:t xml:space="preserve">arket </w:t>
      </w:r>
      <w:r w:rsidR="00795948">
        <w:rPr>
          <w:rFonts w:hint="eastAsia"/>
        </w:rPr>
        <w:t>e</w:t>
      </w:r>
      <w:r>
        <w:t>ntry</w:t>
      </w:r>
    </w:p>
    <w:p w14:paraId="0223F448" w14:textId="77777777" w:rsidR="00EE06ED" w:rsidRDefault="00B84895" w:rsidP="00160A85">
      <w:pPr>
        <w:pStyle w:val="555-"/>
        <w:ind w:firstLine="0"/>
        <w:rPr>
          <w:rFonts w:eastAsiaTheme="minorEastAsia"/>
        </w:rPr>
      </w:pPr>
      <w:r>
        <w:rPr>
          <w:rFonts w:eastAsiaTheme="minorEastAsia"/>
        </w:rPr>
        <w:t>The Blue Ocean Strategy is particularly applicable to scenarios where novel products enter "blue ocean markets." As an emerging category in the health beverage sector, DDW faces challenges such as low consumer awareness but also holds potential to establish a "non-competitive market". Its success hinges on:</w:t>
      </w:r>
    </w:p>
    <w:p w14:paraId="385F0DC7" w14:textId="77777777" w:rsidR="00EE06ED" w:rsidRDefault="00B84895" w:rsidP="00160A85">
      <w:pPr>
        <w:pStyle w:val="555-"/>
        <w:rPr>
          <w:rFonts w:eastAsiaTheme="minorEastAsia"/>
        </w:rPr>
      </w:pPr>
      <w:r>
        <w:rPr>
          <w:rFonts w:eastAsiaTheme="minorEastAsia"/>
        </w:rPr>
        <w:t>Market Education: Building consumer trust in DDW’s efficacy through science popularization content and collaborations with authoritative institutions (e.g., medical organizations).</w:t>
      </w:r>
    </w:p>
    <w:p w14:paraId="31A057CC" w14:textId="77777777" w:rsidR="00EE06ED" w:rsidRDefault="00B84895" w:rsidP="00160A85">
      <w:pPr>
        <w:pStyle w:val="555-"/>
        <w:rPr>
          <w:rFonts w:eastAsiaTheme="minorEastAsia"/>
        </w:rPr>
      </w:pPr>
      <w:r>
        <w:rPr>
          <w:rFonts w:eastAsiaTheme="minorEastAsia"/>
        </w:rPr>
        <w:t>Differentiated Positioning: Avoiding direct competition with traditional functional beverages (e.g., energy</w:t>
      </w:r>
      <w:r>
        <w:rPr>
          <w:rFonts w:eastAsiaTheme="minorEastAsia" w:hint="eastAsia"/>
        </w:rPr>
        <w:t xml:space="preserve"> </w:t>
      </w:r>
      <w:r>
        <w:rPr>
          <w:rFonts w:eastAsiaTheme="minorEastAsia"/>
        </w:rPr>
        <w:t>drinks) and targeting health-conscious demographics (e.g., sub-healthy populations, cancer prevention seekers).</w:t>
      </w:r>
    </w:p>
    <w:p w14:paraId="6F55090B" w14:textId="77777777" w:rsidR="00EE06ED" w:rsidRDefault="00B84895" w:rsidP="00160A85">
      <w:pPr>
        <w:pStyle w:val="555-"/>
        <w:rPr>
          <w:rFonts w:eastAsiaTheme="minorEastAsia"/>
        </w:rPr>
      </w:pPr>
      <w:r>
        <w:rPr>
          <w:rFonts w:eastAsiaTheme="minorEastAsia"/>
        </w:rPr>
        <w:t>Business Model Synergy: Aligning the Business Model Canvas with the "eliminate-create" logic. For example, adopting direct sales or subscription models (innovative revenue streams) to reduce channel dependency while leveraging patented technologies (key resources) to build competitive barriers.</w:t>
      </w:r>
    </w:p>
    <w:p w14:paraId="2C48E654" w14:textId="62479310" w:rsidR="00EE06ED" w:rsidRDefault="00B84895" w:rsidP="00160A85">
      <w:pPr>
        <w:pStyle w:val="4-4"/>
      </w:pPr>
      <w:r>
        <w:t>2.2.</w:t>
      </w:r>
      <w:r>
        <w:rPr>
          <w:rFonts w:eastAsia="宋体" w:hint="eastAsia"/>
        </w:rPr>
        <w:t>4</w:t>
      </w:r>
      <w:r>
        <w:t xml:space="preserve">.3 Theoretical </w:t>
      </w:r>
      <w:r w:rsidR="00795948">
        <w:rPr>
          <w:rFonts w:hint="eastAsia"/>
        </w:rPr>
        <w:t>a</w:t>
      </w:r>
      <w:r>
        <w:t xml:space="preserve">pplication and </w:t>
      </w:r>
      <w:r w:rsidR="00795948">
        <w:rPr>
          <w:rFonts w:hint="eastAsia"/>
        </w:rPr>
        <w:t>l</w:t>
      </w:r>
      <w:r>
        <w:t>imitations</w:t>
      </w:r>
    </w:p>
    <w:p w14:paraId="03B8FDC2" w14:textId="77777777" w:rsidR="00EE06ED" w:rsidRDefault="00B84895" w:rsidP="00160A85">
      <w:pPr>
        <w:pStyle w:val="555-"/>
        <w:ind w:firstLine="0"/>
        <w:rPr>
          <w:rFonts w:eastAsiaTheme="minorEastAsia"/>
        </w:rPr>
      </w:pPr>
      <w:r>
        <w:rPr>
          <w:rFonts w:eastAsiaTheme="minorEastAsia"/>
        </w:rPr>
        <w:t xml:space="preserve">The Blue Ocean Strategy provides a theoretical framework for the market entry of new products. However, the successful sales of new products in the market depend on the continuous </w:t>
      </w:r>
      <w:r>
        <w:rPr>
          <w:rFonts w:eastAsiaTheme="minorEastAsia"/>
        </w:rPr>
        <w:lastRenderedPageBreak/>
        <w:t>adaptation to market dynamics. For instance, as competitors imitate strategies, blue oceans may gradually turn into red oceans, necessitating sustained innovation to maintain uniqueness. Additionally, implementing the Blue Ocean Strategy requires strong resource integration capabilities, particularly in technological validation and consumer education, aligning closely with the Resource-Based View (RBV), which emphasizes "scarce, inimitable resources."</w:t>
      </w:r>
    </w:p>
    <w:p w14:paraId="6AEBBBC3" w14:textId="55A30BFC" w:rsidR="00EE06ED" w:rsidRDefault="00B84895" w:rsidP="00160A85">
      <w:pPr>
        <w:pStyle w:val="2-2"/>
      </w:pPr>
      <w:bookmarkStart w:id="255" w:name="_Toc15036"/>
      <w:bookmarkStart w:id="256" w:name="_Toc198303159"/>
      <w:bookmarkStart w:id="257" w:name="_Toc200635309"/>
      <w:r>
        <w:rPr>
          <w:rFonts w:hint="eastAsia"/>
        </w:rPr>
        <w:t>2</w:t>
      </w:r>
      <w:r>
        <w:t>.</w:t>
      </w:r>
      <w:r>
        <w:rPr>
          <w:rFonts w:hint="eastAsia"/>
        </w:rPr>
        <w:t xml:space="preserve">3 The </w:t>
      </w:r>
      <w:r w:rsidR="000F432D">
        <w:rPr>
          <w:rFonts w:hint="eastAsia"/>
        </w:rPr>
        <w:t>r</w:t>
      </w:r>
      <w:r>
        <w:rPr>
          <w:rFonts w:hint="eastAsia"/>
        </w:rPr>
        <w:t>esource-</w:t>
      </w:r>
      <w:r w:rsidR="000F432D">
        <w:rPr>
          <w:rFonts w:hint="eastAsia"/>
        </w:rPr>
        <w:t>b</w:t>
      </w:r>
      <w:r>
        <w:rPr>
          <w:rFonts w:hint="eastAsia"/>
        </w:rPr>
        <w:t xml:space="preserve">ased </w:t>
      </w:r>
      <w:r w:rsidR="000F432D">
        <w:rPr>
          <w:rFonts w:hint="eastAsia"/>
        </w:rPr>
        <w:t>v</w:t>
      </w:r>
      <w:r>
        <w:rPr>
          <w:rFonts w:hint="eastAsia"/>
        </w:rPr>
        <w:t>iew</w:t>
      </w:r>
      <w:bookmarkEnd w:id="255"/>
      <w:bookmarkEnd w:id="256"/>
      <w:bookmarkEnd w:id="257"/>
    </w:p>
    <w:p w14:paraId="708F2232" w14:textId="5268E8F1" w:rsidR="00EE06ED" w:rsidRDefault="00B84895" w:rsidP="00160A85">
      <w:pPr>
        <w:pStyle w:val="555-"/>
        <w:ind w:firstLine="0"/>
      </w:pPr>
      <w:r>
        <w:rPr>
          <w:rFonts w:hint="eastAsia"/>
        </w:rPr>
        <w:t>The Resource-Based View (RBV) has emerged as a cornerstone theory in strategic management, fundamentally reshaping how scholars and practitioners conceptualize competitive advantage in the context of innovation. Rooted in the premise that firms achieve sustained success through the strategic deployment of unique internal resources, RBV provides a critical lens for analyzing how organizations design, execute, and scale business models for new products. Unlike traditional frameworks that prioritize external market positioning, RBV shifts the focus inward, emphasizing the role of heterogeneous resource portfolios—ranging from proprietary technologies to tacit organizational knowledge—in driving value creation and capture</w:t>
      </w:r>
      <w:r w:rsidR="00C54EF8">
        <w:rPr>
          <w:rFonts w:eastAsiaTheme="minorEastAsia" w:hint="eastAsia"/>
        </w:rPr>
        <w:t xml:space="preserve"> </w:t>
      </w:r>
      <w:r w:rsidR="00C54EF8">
        <w:rPr>
          <w:rFonts w:hint="eastAsia"/>
        </w:rPr>
        <w:fldChar w:fldCharType="begin"/>
      </w:r>
      <w:r w:rsidR="00C54EF8">
        <w:instrText xml:space="preserve"> ADDIN EN.CITE &lt;EndNote&gt;&lt;Cite&gt;&lt;Author&gt;Barney&lt;/Author&gt;&lt;Year&gt;1991&lt;/Year&gt;&lt;RecNum&gt;242&lt;/RecNum&gt;&lt;DisplayText&gt;(Barney, 1991)&lt;/DisplayText&gt;&lt;record&gt;&lt;rec-number&gt;242&lt;/rec-number&gt;&lt;foreign-keys&gt;&lt;key app="EN" db-id="2azxrr55yzsrvjeat08xxttc2vx2zsvv5x9a" timestamp="1743844090"&gt;242&lt;/key&gt;&lt;/foreign-keys&gt;&lt;ref-type name="Journal Article"&gt;17&lt;/ref-type&gt;&lt;contributors&gt;&lt;authors&gt;&lt;author&gt;Barney, J. B.&lt;/author&gt;&lt;/authors&gt;&lt;/contributors&gt;&lt;titles&gt;&lt;title&gt;Firm Resources and Sustained Competitive Advantage&lt;/title&gt;&lt;secondary-title&gt;Journal of Management&lt;/secondary-title&gt;&lt;/titles&gt;&lt;periodical&gt;&lt;full-title&gt;Journal of Management&lt;/full-title&gt;&lt;/periodical&gt;&lt;pages&gt;99-120&lt;/pages&gt;&lt;volume&gt;17&lt;/volume&gt;&lt;number&gt;1&lt;/number&gt;&lt;dates&gt;&lt;year&gt;1991&lt;/year&gt;&lt;/dates&gt;&lt;urls&gt;&lt;/urls&gt;&lt;/record&gt;&lt;/Cite&gt;&lt;/EndNote&gt;</w:instrText>
      </w:r>
      <w:r w:rsidR="00C54EF8">
        <w:rPr>
          <w:rFonts w:hint="eastAsia"/>
        </w:rPr>
        <w:fldChar w:fldCharType="separate"/>
      </w:r>
      <w:r w:rsidR="00C54EF8">
        <w:rPr>
          <w:noProof/>
        </w:rPr>
        <w:t>(Barney, 1991)</w:t>
      </w:r>
      <w:r w:rsidR="00C54EF8">
        <w:rPr>
          <w:rFonts w:hint="eastAsia"/>
        </w:rPr>
        <w:fldChar w:fldCharType="end"/>
      </w:r>
      <w:r>
        <w:rPr>
          <w:rFonts w:hint="eastAsia"/>
        </w:rPr>
        <w:t>.</w:t>
      </w:r>
    </w:p>
    <w:p w14:paraId="3E1FC9D5" w14:textId="3ED23D27" w:rsidR="00EE06ED" w:rsidRDefault="00B84895" w:rsidP="00160A85">
      <w:pPr>
        <w:pStyle w:val="555-"/>
      </w:pPr>
      <w:r>
        <w:rPr>
          <w:rFonts w:hint="eastAsia"/>
        </w:rPr>
        <w:t xml:space="preserve">In an era marked by rapid technological disruption and hyper-competition, the ability to align resource configurations with dynamic market demands has become a decisive factor in new product success. For instance, digital-native firms such as Netflix and Tesla have redefined industry boundaries by treating data algorithms and ecosystem partnerships as core VRIN (Valuable, Rare, Inimitable, Non-substitutable) resources </w:t>
      </w:r>
      <w:r>
        <w:rPr>
          <w:rFonts w:hint="eastAsia"/>
        </w:rPr>
        <w:fldChar w:fldCharType="begin"/>
      </w:r>
      <w:r w:rsidR="00F5773F">
        <w:instrText xml:space="preserve"> ADDIN EN.CITE &lt;EndNote&gt;&lt;Cite&gt;&lt;Author&gt;Teece&lt;/Author&gt;&lt;Year&gt;1997&lt;/Year&gt;&lt;RecNum&gt;245&lt;/RecNum&gt;&lt;DisplayText&gt;(Teece et al., 1997)&lt;/DisplayText&gt;&lt;record&gt;&lt;rec-number&gt;245&lt;/rec-number&gt;&lt;foreign-keys&gt;&lt;key app="EN" db-id="2azxrr55yzsrvjeat08xxttc2vx2zsvv5x9a" timestamp="1743844090"&gt;245&lt;/key&gt;&lt;/foreign-keys&gt;&lt;ref-type name="Journal Article"&gt;17&lt;/ref-type&gt;&lt;contributors&gt;&lt;authors&gt;&lt;author&gt;Teece, D. J.&lt;/author&gt;&lt;author&gt;Pisano, G.&lt;/author&gt;&lt;author&gt;Shuen, A.&lt;/author&gt;&lt;/authors&gt;&lt;/contributors&gt;&lt;titles&gt;&lt;title&gt;Dynamic Capabilities and Strategic Management&lt;/title&gt;&lt;secondary-title&gt;Strategic Management Journal&lt;/secondary-title&gt;&lt;/titles&gt;&lt;periodical&gt;&lt;full-title&gt;Strategic Management Journal&lt;/full-title&gt;&lt;/periodical&gt;&lt;pages&gt;509-533&lt;/pages&gt;&lt;volume&gt;18&lt;/volume&gt;&lt;number&gt;7&lt;/number&gt;&lt;dates&gt;&lt;year&gt;1997&lt;/year&gt;&lt;/dates&gt;&lt;urls&gt;&lt;/urls&gt;&lt;/record&gt;&lt;/Cite&gt;&lt;/EndNote&gt;</w:instrText>
      </w:r>
      <w:r>
        <w:rPr>
          <w:rFonts w:hint="eastAsia"/>
        </w:rPr>
        <w:fldChar w:fldCharType="separate"/>
      </w:r>
      <w:r w:rsidR="00F5773F" w:rsidRPr="00F5773F">
        <w:rPr>
          <w:rFonts w:eastAsia="宋体"/>
          <w:noProof/>
        </w:rPr>
        <w:t>(Teece et al., 1997)</w:t>
      </w:r>
      <w:r>
        <w:rPr>
          <w:rFonts w:hint="eastAsia"/>
        </w:rPr>
        <w:fldChar w:fldCharType="end"/>
      </w:r>
      <w:r>
        <w:rPr>
          <w:rFonts w:hint="eastAsia"/>
        </w:rPr>
        <w:t xml:space="preserve">. Yet, the application of RBV to new product business models is not without contention. Critics highlight tensions between the theory’s static resource assumptions and the transient advantage logic required in fast-evolving sectors, while emerging paradigms like platform ecosystems challenge traditional notions of resource ownership </w:t>
      </w:r>
      <w:r w:rsidR="00C54EF8">
        <w:rPr>
          <w:rFonts w:hint="eastAsia"/>
        </w:rPr>
        <w:fldChar w:fldCharType="begin">
          <w:fldData xml:space="preserve">PEVuZE5vdGU+PENpdGU+PEF1dGhvcj5NY0dyYXRoPC9BdXRob3I+PFllYXI+MjAxMzwvWWVhcj48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</w:fldData>
        </w:fldChar>
      </w:r>
      <w:r w:rsidR="00C54EF8">
        <w:instrText xml:space="preserve"> ADDIN EN.CITE </w:instrText>
      </w:r>
      <w:r w:rsidR="00C54EF8">
        <w:fldChar w:fldCharType="begin">
          <w:fldData xml:space="preserve">PEVuZE5vdGU+PENpdGU+PEF1dGhvcj5NY0dyYXRoPC9BdXRob3I+PFllYXI+MjAxMzwvWWVhcj48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</w:fldData>
        </w:fldChar>
      </w:r>
      <w:r w:rsidR="00C54EF8">
        <w:instrText xml:space="preserve"> ADDIN EN.CITE.DATA </w:instrText>
      </w:r>
      <w:r w:rsidR="00C54EF8">
        <w:fldChar w:fldCharType="end"/>
      </w:r>
      <w:r w:rsidR="00C54EF8">
        <w:rPr>
          <w:rFonts w:hint="eastAsia"/>
        </w:rPr>
      </w:r>
      <w:r w:rsidR="00C54EF8">
        <w:rPr>
          <w:rFonts w:hint="eastAsia"/>
        </w:rPr>
        <w:fldChar w:fldCharType="separate"/>
      </w:r>
      <w:r w:rsidR="00C54EF8">
        <w:rPr>
          <w:noProof/>
        </w:rPr>
        <w:t>(Cennamo &amp; Santalo, 2019; McGrath, 2013)</w:t>
      </w:r>
      <w:r w:rsidR="00C54EF8">
        <w:rPr>
          <w:rFonts w:hint="eastAsia"/>
        </w:rPr>
        <w:fldChar w:fldCharType="end"/>
      </w:r>
      <w:r>
        <w:rPr>
          <w:rFonts w:hint="eastAsia"/>
        </w:rPr>
        <w:t>.</w:t>
      </w:r>
    </w:p>
    <w:p w14:paraId="648EB8FC" w14:textId="77777777" w:rsidR="00EE06ED" w:rsidRDefault="00B84895" w:rsidP="00160A85">
      <w:pPr>
        <w:pStyle w:val="555-"/>
      </w:pPr>
      <w:r>
        <w:rPr>
          <w:rFonts w:hint="eastAsia"/>
        </w:rPr>
        <w:t>This section systematically examines RBV’s theoretical foundations, empirical validations, and contemporary adaptations in the context of new product commercialization. Through a synthesis of cross-industry evidence—from pharmaceuticals to AI-driven platforms—we explore how firms leverage resources to design innovative business models, while addressing critiques and evolving toward a more dynamic, ecosystem-aware RBV framework.</w:t>
      </w:r>
    </w:p>
    <w:p w14:paraId="525B75C2" w14:textId="509ED742" w:rsidR="00EE06ED" w:rsidRDefault="00B84895" w:rsidP="00160A85">
      <w:pPr>
        <w:pStyle w:val="3-3"/>
      </w:pPr>
      <w:bookmarkStart w:id="258" w:name="_Toc19915"/>
      <w:bookmarkStart w:id="259" w:name="_Toc198303160"/>
      <w:bookmarkStart w:id="260" w:name="_Toc200635310"/>
      <w:r>
        <w:t>2.</w:t>
      </w:r>
      <w:r>
        <w:rPr>
          <w:rFonts w:eastAsia="宋体" w:hint="eastAsia"/>
        </w:rPr>
        <w:t>3</w:t>
      </w:r>
      <w:r>
        <w:t xml:space="preserve">.1 Theoretical </w:t>
      </w:r>
      <w:r w:rsidR="000F432D">
        <w:rPr>
          <w:rFonts w:hint="eastAsia"/>
        </w:rPr>
        <w:t>f</w:t>
      </w:r>
      <w:r>
        <w:t>oundations of RBV</w:t>
      </w:r>
      <w:bookmarkEnd w:id="258"/>
      <w:bookmarkEnd w:id="259"/>
      <w:bookmarkEnd w:id="260"/>
    </w:p>
    <w:p w14:paraId="19C187FE" w14:textId="4CDE61F3" w:rsidR="00EE06ED" w:rsidRDefault="00B84895" w:rsidP="00160A85">
      <w:pPr>
        <w:pStyle w:val="555-"/>
        <w:ind w:firstLine="0"/>
        <w:rPr>
          <w:rFonts w:eastAsiaTheme="minorEastAsia"/>
        </w:rPr>
      </w:pPr>
      <w:r>
        <w:rPr>
          <w:rFonts w:eastAsiaTheme="minorEastAsia"/>
        </w:rPr>
        <w:t xml:space="preserve">The Resource-Based View (RBV) originated as a strategic management theory to explain why </w:t>
      </w:r>
      <w:r>
        <w:rPr>
          <w:rFonts w:eastAsiaTheme="minorEastAsia"/>
        </w:rPr>
        <w:lastRenderedPageBreak/>
        <w:t>firms within the same industry achieve divergent performance outcomes. Its roots trace back to</w:t>
      </w:r>
      <w:r>
        <w:rPr>
          <w:rFonts w:eastAsiaTheme="minorEastAsia" w:hint="eastAsia"/>
        </w:rPr>
        <w:t xml:space="preserve"> </w:t>
      </w:r>
      <w:r w:rsidR="00711B3C">
        <w:rPr>
          <w:rFonts w:eastAsiaTheme="minorEastAsia"/>
        </w:rPr>
        <w:fldChar w:fldCharType="begin"/>
      </w:r>
      <w:r w:rsidR="00711B3C">
        <w:rPr>
          <w:rFonts w:eastAsiaTheme="minorEastAsia"/>
        </w:rPr>
        <w:instrText xml:space="preserve"> ADDIN EN.CITE &lt;EndNote&gt;&lt;Cite AuthorYear="1"&gt;&lt;Author&gt;Penrose&lt;/Author&gt;&lt;Year&gt;1959&lt;/Year&gt;&lt;RecNum&gt;243&lt;/RecNum&gt;&lt;DisplayText&gt;Penrose (1959)&lt;/DisplayText&gt;&lt;record&gt;&lt;rec-number&gt;243&lt;/rec-number&gt;&lt;foreign-keys&gt;&lt;key app="EN" db-id="2azxrr55yzsrvjeat08xxttc2vx2zsvv5x9a" timestamp="1743844090"&gt;243&lt;/key&gt;&lt;/foreign-keys&gt;&lt;ref-type name="Book"&gt;6&lt;/ref-type&gt;&lt;contributors&gt;&lt;authors&gt;&lt;author&gt;Penrose, E.&lt;/author&gt;&lt;/authors&gt;&lt;/contributors&gt;&lt;titles&gt;&lt;title&gt;The Theory of the Growth of the Firm&lt;/title&gt;&lt;/titles&gt;&lt;dates&gt;&lt;year&gt;1959&lt;/year&gt;&lt;/dates&gt;&lt;pub-location&gt;Oxford&lt;/pub-location&gt;&lt;publisher&gt;Oxford University Press&lt;/publisher&gt;&lt;urls&gt;&lt;/urls&gt;&lt;/record&gt;&lt;/Cite&gt;&lt;/EndNote&gt;</w:instrText>
      </w:r>
      <w:r w:rsidR="00711B3C">
        <w:rPr>
          <w:rFonts w:eastAsiaTheme="minorEastAsia"/>
        </w:rPr>
        <w:fldChar w:fldCharType="separate"/>
      </w:r>
      <w:r w:rsidR="00711B3C">
        <w:rPr>
          <w:rFonts w:eastAsiaTheme="minorEastAsia"/>
          <w:noProof/>
        </w:rPr>
        <w:t>Penrose (1959)</w:t>
      </w:r>
      <w:r w:rsidR="00711B3C">
        <w:rPr>
          <w:rFonts w:eastAsiaTheme="minorEastAsia"/>
        </w:rPr>
        <w:fldChar w:fldCharType="end"/>
      </w:r>
      <w:r w:rsidR="00711B3C">
        <w:rPr>
          <w:rFonts w:eastAsiaTheme="minorEastAsia"/>
        </w:rPr>
        <w:t>’s</w:t>
      </w:r>
      <w:r w:rsidR="00711B3C">
        <w:rPr>
          <w:rFonts w:eastAsiaTheme="minorEastAsia" w:hint="eastAsia"/>
        </w:rPr>
        <w:t xml:space="preserve"> </w:t>
      </w:r>
      <w:r>
        <w:rPr>
          <w:rFonts w:eastAsiaTheme="minorEastAsia"/>
        </w:rPr>
        <w:t>seminal work,</w:t>
      </w:r>
      <w:r>
        <w:rPr>
          <w:rFonts w:eastAsiaTheme="minorEastAsia" w:hint="eastAsia"/>
        </w:rPr>
        <w:t xml:space="preserve"> </w:t>
      </w:r>
      <w:r>
        <w:rPr>
          <w:rFonts w:eastAsiaTheme="minorEastAsia"/>
          <w:i/>
          <w:iCs/>
        </w:rPr>
        <w:t>The Theory of the Growth of the Firm</w:t>
      </w:r>
      <w:r>
        <w:rPr>
          <w:rFonts w:eastAsiaTheme="minorEastAsia"/>
        </w:rPr>
        <w:t>, which posited that firms grow by leveraging heterogeneous bundles of resources. However, the modern RBV framework was formally established through</w:t>
      </w:r>
      <w:r>
        <w:rPr>
          <w:rFonts w:eastAsiaTheme="minorEastAsia" w:hint="eastAsia"/>
        </w:rPr>
        <w:t xml:space="preserve"> </w:t>
      </w:r>
      <w:r w:rsidR="00711B3C">
        <w:rPr>
          <w:rFonts w:eastAsiaTheme="minorEastAsia"/>
        </w:rPr>
        <w:fldChar w:fldCharType="begin"/>
      </w:r>
      <w:r w:rsidR="00711B3C">
        <w:rPr>
          <w:rFonts w:eastAsiaTheme="minorEastAsia"/>
        </w:rPr>
        <w:instrText xml:space="preserve"> ADDIN EN.CITE &lt;EndNote&gt;&lt;Cite AuthorYear="1"&gt;&lt;Author&gt;Wernerfelt&lt;/Author&gt;&lt;Year&gt;1984&lt;/Year&gt;&lt;RecNum&gt;244&lt;/RecNum&gt;&lt;DisplayText&gt;Wernerfelt (1984)&lt;/DisplayText&gt;&lt;record&gt;&lt;rec-number&gt;244&lt;/rec-number&gt;&lt;foreign-keys&gt;&lt;key app="EN" db-id="2azxrr55yzsrvjeat08xxttc2vx2zsvv5x9a" timestamp="1743844090"&gt;244&lt;/key&gt;&lt;/foreign-keys&gt;&lt;ref-type name="Journal Article"&gt;17&lt;/ref-type&gt;&lt;contributors&gt;&lt;authors&gt;&lt;author&gt;Wernerfelt, B.&lt;/author&gt;&lt;/authors&gt;&lt;/contributors&gt;&lt;titles&gt;&lt;title&gt;A Resource-Based View of the Firm&lt;/title&gt;&lt;secondary-title&gt;Strategic Management Journal&lt;/secondary-title&gt;&lt;/titles&gt;&lt;periodical&gt;&lt;full-title&gt;Strategic Management Journal&lt;/full-title&gt;&lt;/periodical&gt;&lt;pages&gt;171-180&lt;/pages&gt;&lt;volume&gt;5&lt;/volume&gt;&lt;number&gt;2&lt;/number&gt;&lt;dates&gt;&lt;year&gt;1984&lt;/year&gt;&lt;/dates&gt;&lt;urls&gt;&lt;/urls&gt;&lt;/record&gt;&lt;/Cite&gt;&lt;/EndNote&gt;</w:instrText>
      </w:r>
      <w:r w:rsidR="00711B3C">
        <w:rPr>
          <w:rFonts w:eastAsiaTheme="minorEastAsia"/>
        </w:rPr>
        <w:fldChar w:fldCharType="separate"/>
      </w:r>
      <w:r w:rsidR="00711B3C">
        <w:rPr>
          <w:rFonts w:eastAsiaTheme="minorEastAsia"/>
          <w:noProof/>
        </w:rPr>
        <w:t>Wernerfelt (1984)</w:t>
      </w:r>
      <w:r w:rsidR="00711B3C">
        <w:rPr>
          <w:rFonts w:eastAsiaTheme="minorEastAsia"/>
        </w:rPr>
        <w:fldChar w:fldCharType="end"/>
      </w:r>
      <w:r w:rsidR="00711B3C">
        <w:rPr>
          <w:rFonts w:eastAsiaTheme="minorEastAsia"/>
        </w:rPr>
        <w:t>’s</w:t>
      </w:r>
      <w:r>
        <w:rPr>
          <w:rFonts w:eastAsiaTheme="minorEastAsia" w:hint="eastAsia"/>
        </w:rPr>
        <w:t xml:space="preserve"> </w:t>
      </w:r>
      <w:r>
        <w:rPr>
          <w:rFonts w:eastAsiaTheme="minorEastAsia"/>
        </w:rPr>
        <w:t>article</w:t>
      </w:r>
      <w:r>
        <w:rPr>
          <w:rFonts w:eastAsiaTheme="minorEastAsia" w:hint="eastAsia"/>
        </w:rPr>
        <w:t xml:space="preserve"> </w:t>
      </w:r>
      <w:r>
        <w:rPr>
          <w:rFonts w:eastAsiaTheme="minorEastAsia"/>
          <w:i/>
          <w:iCs/>
        </w:rPr>
        <w:t>A Resource-Based View of the Firm</w:t>
      </w:r>
      <w:r>
        <w:rPr>
          <w:rFonts w:eastAsiaTheme="minorEastAsia"/>
        </w:rPr>
        <w:t>, where he argued that competitive advantage stems from resource heterogeneity rather than market positioning.</w:t>
      </w:r>
    </w:p>
    <w:p w14:paraId="308AE00F" w14:textId="581BB37F" w:rsidR="00EE06ED" w:rsidRDefault="00711B3C" w:rsidP="00160A85">
      <w:pPr>
        <w:pStyle w:val="555-"/>
        <w:rPr>
          <w:rFonts w:eastAsiaTheme="minorEastAsia"/>
        </w:rPr>
      </w:pPr>
      <w:r>
        <w:rPr>
          <w:rFonts w:eastAsiaTheme="minorEastAsia"/>
        </w:rPr>
        <w:fldChar w:fldCharType="begin"/>
      </w:r>
      <w:r w:rsidR="0070757F">
        <w:rPr>
          <w:rFonts w:eastAsiaTheme="minorEastAsia"/>
        </w:rPr>
        <w:instrText xml:space="preserve"> ADDIN EN.CITE &lt;EndNote&gt;&lt;Cite AuthorYear="1"&gt;&lt;Author&gt;Barney&lt;/Author&gt;&lt;Year&gt;1991&lt;/Year&gt;&lt;RecNum&gt;242&lt;/RecNum&gt;&lt;DisplayText&gt;Barney (1991)&lt;/DisplayText&gt;&lt;record&gt;&lt;rec-number&gt;242&lt;/rec-number&gt;&lt;foreign-keys&gt;&lt;key app="EN" db-id="2azxrr55yzsrvjeat08xxttc2vx2zsvv5x9a" timestamp="1743844090"&gt;242&lt;/key&gt;&lt;/foreign-keys&gt;&lt;ref-type name="Journal Article"&gt;17&lt;/ref-type&gt;&lt;contributors&gt;&lt;authors&gt;&lt;author&gt;Barney, J. B.&lt;/author&gt;&lt;/authors&gt;&lt;/contributors&gt;&lt;titles&gt;&lt;title&gt;Firm Resources and Sustained Competitive Advantage&lt;/title&gt;&lt;secondary-title&gt;Journal of Management&lt;/secondary-title&gt;&lt;/titles&gt;&lt;periodical&gt;&lt;full-title&gt;Journal of Management&lt;/full-title&gt;&lt;/periodical&gt;&lt;pages&gt;99-120&lt;/pages&gt;&lt;volume&gt;17&lt;/volume&gt;&lt;number&gt;1&lt;/number&gt;&lt;dates&gt;&lt;year&gt;1991&lt;/year&gt;&lt;/dates&gt;&lt;urls&gt;&lt;/urls&gt;&lt;/record&gt;&lt;/Cite&gt;&lt;/EndNote&gt;</w:instrText>
      </w:r>
      <w:r>
        <w:rPr>
          <w:rFonts w:eastAsiaTheme="minorEastAsia"/>
        </w:rPr>
        <w:fldChar w:fldCharType="separate"/>
      </w:r>
      <w:r w:rsidR="0070757F">
        <w:rPr>
          <w:rFonts w:eastAsiaTheme="minorEastAsia"/>
          <w:noProof/>
        </w:rPr>
        <w:t>Barney (1991)</w:t>
      </w:r>
      <w:r>
        <w:rPr>
          <w:rFonts w:eastAsiaTheme="minorEastAsia"/>
        </w:rPr>
        <w:fldChar w:fldCharType="end"/>
      </w:r>
      <w:r>
        <w:rPr>
          <w:rFonts w:eastAsiaTheme="minorEastAsia" w:hint="eastAsia"/>
        </w:rPr>
        <w:t xml:space="preserve"> </w:t>
      </w:r>
      <w:r w:rsidR="00B84895">
        <w:rPr>
          <w:rFonts w:eastAsiaTheme="minorEastAsia"/>
        </w:rPr>
        <w:t>solidified RBV’s theoretical rigor by introducing the</w:t>
      </w:r>
      <w:r w:rsidR="00B84895">
        <w:rPr>
          <w:rFonts w:eastAsiaTheme="minorEastAsia" w:hint="eastAsia"/>
        </w:rPr>
        <w:t xml:space="preserve"> </w:t>
      </w:r>
      <w:r w:rsidR="00B84895">
        <w:rPr>
          <w:rFonts w:eastAsiaTheme="minorEastAsia"/>
        </w:rPr>
        <w:t>VRIN criteria: resources must be</w:t>
      </w:r>
      <w:r w:rsidR="00B84895">
        <w:rPr>
          <w:rFonts w:eastAsiaTheme="minorEastAsia" w:hint="eastAsia"/>
        </w:rPr>
        <w:t xml:space="preserve"> </w:t>
      </w:r>
      <w:r w:rsidR="00B84895">
        <w:rPr>
          <w:rFonts w:eastAsiaTheme="minorEastAsia"/>
        </w:rPr>
        <w:t>Valuable</w:t>
      </w:r>
      <w:r w:rsidR="00B84895">
        <w:rPr>
          <w:rFonts w:eastAsiaTheme="minorEastAsia" w:hint="eastAsia"/>
        </w:rPr>
        <w:t xml:space="preserve"> </w:t>
      </w:r>
      <w:r w:rsidR="00B84895">
        <w:rPr>
          <w:rFonts w:eastAsiaTheme="minorEastAsia"/>
        </w:rPr>
        <w:t>(exploit opportunities/neutralize threats),</w:t>
      </w:r>
      <w:r w:rsidR="00B84895">
        <w:rPr>
          <w:rFonts w:eastAsiaTheme="minorEastAsia" w:hint="eastAsia"/>
        </w:rPr>
        <w:t xml:space="preserve"> </w:t>
      </w:r>
      <w:r w:rsidR="00B84895">
        <w:rPr>
          <w:rFonts w:eastAsiaTheme="minorEastAsia"/>
        </w:rPr>
        <w:t>Rare</w:t>
      </w:r>
      <w:r w:rsidR="00B84895">
        <w:rPr>
          <w:rFonts w:eastAsiaTheme="minorEastAsia" w:hint="eastAsia"/>
        </w:rPr>
        <w:t xml:space="preserve"> </w:t>
      </w:r>
      <w:r w:rsidR="00B84895">
        <w:rPr>
          <w:rFonts w:eastAsiaTheme="minorEastAsia"/>
        </w:rPr>
        <w:t>(not widely possessed),</w:t>
      </w:r>
      <w:r w:rsidR="00B84895">
        <w:rPr>
          <w:rFonts w:eastAsiaTheme="minorEastAsia" w:hint="eastAsia"/>
        </w:rPr>
        <w:t xml:space="preserve"> </w:t>
      </w:r>
      <w:r w:rsidR="00B84895">
        <w:rPr>
          <w:rFonts w:eastAsiaTheme="minorEastAsia"/>
        </w:rPr>
        <w:t>Inimitable</w:t>
      </w:r>
      <w:r w:rsidR="00B84895">
        <w:rPr>
          <w:rFonts w:eastAsiaTheme="minorEastAsia" w:hint="eastAsia"/>
        </w:rPr>
        <w:t xml:space="preserve"> </w:t>
      </w:r>
      <w:r w:rsidR="00B84895">
        <w:rPr>
          <w:rFonts w:eastAsiaTheme="minorEastAsia"/>
        </w:rPr>
        <w:t>(cannot be easily copied), and</w:t>
      </w:r>
      <w:r w:rsidR="00B84895">
        <w:rPr>
          <w:rFonts w:eastAsiaTheme="minorEastAsia" w:hint="eastAsia"/>
        </w:rPr>
        <w:t xml:space="preserve"> </w:t>
      </w:r>
      <w:r w:rsidR="00B84895">
        <w:rPr>
          <w:rFonts w:eastAsiaTheme="minorEastAsia"/>
        </w:rPr>
        <w:t>Non-substitutable</w:t>
      </w:r>
      <w:r w:rsidR="00B84895">
        <w:rPr>
          <w:rFonts w:eastAsiaTheme="minorEastAsia" w:hint="eastAsia"/>
        </w:rPr>
        <w:t xml:space="preserve"> </w:t>
      </w:r>
      <w:r w:rsidR="00B84895">
        <w:rPr>
          <w:rFonts w:eastAsiaTheme="minorEastAsia"/>
        </w:rPr>
        <w:t xml:space="preserve">(no equivalent alternatives). </w:t>
      </w:r>
      <w:r w:rsidR="00C54EF8">
        <w:rPr>
          <w:rFonts w:eastAsiaTheme="minorEastAsia"/>
        </w:rPr>
        <w:fldChar w:fldCharType="begin"/>
      </w:r>
      <w:r w:rsidR="00C54EF8">
        <w:rPr>
          <w:rFonts w:eastAsiaTheme="minorEastAsia"/>
        </w:rPr>
        <w:instrText xml:space="preserve"> ADDIN EN.CITE &lt;EndNote&gt;&lt;Cite AuthorYear="1"&gt;&lt;Author&gt;Barney&lt;/Author&gt;&lt;Year&gt;1991&lt;/Year&gt;&lt;RecNum&gt;242&lt;/RecNum&gt;&lt;DisplayText&gt;Barney (1991)&lt;/DisplayText&gt;&lt;record&gt;&lt;rec-number&gt;242&lt;/rec-number&gt;&lt;foreign-keys&gt;&lt;key app="EN" db-id="2azxrr55yzsrvjeat08xxttc2vx2zsvv5x9a" timestamp="1743844090"&gt;242&lt;/key&gt;&lt;/foreign-keys&gt;&lt;ref-type name="Journal Article"&gt;17&lt;/ref-type&gt;&lt;contributors&gt;&lt;authors&gt;&lt;author&gt;Barney, J. B.&lt;/author&gt;&lt;/authors&gt;&lt;/contributors&gt;&lt;titles&gt;&lt;title&gt;Firm Resources and Sustained Competitive Advantage&lt;/title&gt;&lt;secondary-title&gt;Journal of Management&lt;/secondary-title&gt;&lt;/titles&gt;&lt;periodical&gt;&lt;full-title&gt;Journal of Management&lt;/full-title&gt;&lt;/periodical&gt;&lt;pages&gt;99-120&lt;/pages&gt;&lt;volume&gt;17&lt;/volume&gt;&lt;number&gt;1&lt;/number&gt;&lt;dates&gt;&lt;year&gt;1991&lt;/year&gt;&lt;/dates&gt;&lt;urls&gt;&lt;/urls&gt;&lt;/record&gt;&lt;/Cite&gt;&lt;/EndNote&gt;</w:instrText>
      </w:r>
      <w:r w:rsidR="00C54EF8">
        <w:rPr>
          <w:rFonts w:eastAsiaTheme="minorEastAsia"/>
        </w:rPr>
        <w:fldChar w:fldCharType="separate"/>
      </w:r>
      <w:r w:rsidR="00C54EF8">
        <w:rPr>
          <w:rFonts w:eastAsiaTheme="minorEastAsia"/>
          <w:noProof/>
        </w:rPr>
        <w:t>Barney (1991)</w:t>
      </w:r>
      <w:r w:rsidR="00C54EF8">
        <w:rPr>
          <w:rFonts w:eastAsiaTheme="minorEastAsia"/>
        </w:rPr>
        <w:fldChar w:fldCharType="end"/>
      </w:r>
      <w:r w:rsidR="00B84895">
        <w:rPr>
          <w:rFonts w:eastAsiaTheme="minorEastAsia"/>
        </w:rPr>
        <w:t>’s framework demonstrated that VRIN resources generate</w:t>
      </w:r>
      <w:r w:rsidR="00B84895">
        <w:rPr>
          <w:rFonts w:eastAsiaTheme="minorEastAsia" w:hint="eastAsia"/>
        </w:rPr>
        <w:t xml:space="preserve"> </w:t>
      </w:r>
      <w:r w:rsidR="00B84895">
        <w:rPr>
          <w:rFonts w:eastAsiaTheme="minorEastAsia"/>
        </w:rPr>
        <w:t>sustained competitive advantage</w:t>
      </w:r>
      <w:r w:rsidR="00B84895">
        <w:rPr>
          <w:rFonts w:eastAsiaTheme="minorEastAsia" w:hint="eastAsia"/>
        </w:rPr>
        <w:t xml:space="preserve"> </w:t>
      </w:r>
      <w:r w:rsidR="00B84895">
        <w:rPr>
          <w:rFonts w:eastAsiaTheme="minorEastAsia"/>
        </w:rPr>
        <w:t>(SCA) by creating economic value and isolating firms from competition. For example, pharmaceutical firms like Pfizer sustain dominance through patented drug formulas (valuable and inimitable resources) that competitors cannot replicate before patent expiration.</w:t>
      </w:r>
    </w:p>
    <w:p w14:paraId="5AC26F8C" w14:textId="1117E36C" w:rsidR="00EE06ED" w:rsidRDefault="00B84895" w:rsidP="00160A85">
      <w:pPr>
        <w:pStyle w:val="555-"/>
        <w:rPr>
          <w:rFonts w:eastAsiaTheme="minorEastAsia"/>
          <w:b/>
          <w:color w:val="000000" w:themeColor="text1"/>
        </w:rPr>
      </w:pPr>
      <w:r>
        <w:rPr>
          <w:rFonts w:eastAsiaTheme="minorEastAsia"/>
          <w:b/>
          <w:color w:val="000000" w:themeColor="text1"/>
        </w:rPr>
        <w:t xml:space="preserve">Evolution of RBV: </w:t>
      </w:r>
      <w:r w:rsidR="00795948">
        <w:rPr>
          <w:rFonts w:eastAsiaTheme="minorEastAsia" w:hint="eastAsia"/>
          <w:b/>
          <w:color w:val="000000" w:themeColor="text1"/>
        </w:rPr>
        <w:t>f</w:t>
      </w:r>
      <w:r>
        <w:rPr>
          <w:rFonts w:eastAsiaTheme="minorEastAsia"/>
          <w:b/>
          <w:color w:val="000000" w:themeColor="text1"/>
        </w:rPr>
        <w:t xml:space="preserve">rom </w:t>
      </w:r>
      <w:r w:rsidR="00795948">
        <w:rPr>
          <w:rFonts w:eastAsiaTheme="minorEastAsia" w:hint="eastAsia"/>
          <w:b/>
          <w:color w:val="000000" w:themeColor="text1"/>
        </w:rPr>
        <w:t>s</w:t>
      </w:r>
      <w:r>
        <w:rPr>
          <w:rFonts w:eastAsiaTheme="minorEastAsia"/>
          <w:b/>
          <w:color w:val="000000" w:themeColor="text1"/>
        </w:rPr>
        <w:t xml:space="preserve">tatic to </w:t>
      </w:r>
      <w:r w:rsidR="00795948">
        <w:rPr>
          <w:rFonts w:eastAsiaTheme="minorEastAsia" w:hint="eastAsia"/>
          <w:b/>
          <w:color w:val="000000" w:themeColor="text1"/>
        </w:rPr>
        <w:t>d</w:t>
      </w:r>
      <w:r>
        <w:rPr>
          <w:rFonts w:eastAsiaTheme="minorEastAsia"/>
          <w:b/>
          <w:color w:val="000000" w:themeColor="text1"/>
        </w:rPr>
        <w:t xml:space="preserve">ynamic </w:t>
      </w:r>
      <w:r w:rsidR="00795948">
        <w:rPr>
          <w:rFonts w:eastAsiaTheme="minorEastAsia" w:hint="eastAsia"/>
          <w:b/>
          <w:color w:val="000000" w:themeColor="text1"/>
        </w:rPr>
        <w:t>p</w:t>
      </w:r>
      <w:r>
        <w:rPr>
          <w:rFonts w:eastAsiaTheme="minorEastAsia"/>
          <w:b/>
          <w:color w:val="000000" w:themeColor="text1"/>
        </w:rPr>
        <w:t>erspectives</w:t>
      </w:r>
    </w:p>
    <w:p w14:paraId="703E2E5D" w14:textId="40358575" w:rsidR="00EE06ED" w:rsidRDefault="00B84895" w:rsidP="00160A85">
      <w:pPr>
        <w:pStyle w:val="555-"/>
        <w:rPr>
          <w:rFonts w:eastAsiaTheme="minorEastAsia"/>
          <w:color w:val="000000" w:themeColor="text1"/>
        </w:rPr>
      </w:pPr>
      <w:r>
        <w:rPr>
          <w:rFonts w:eastAsiaTheme="minorEastAsia"/>
          <w:color w:val="000000" w:themeColor="text1"/>
        </w:rPr>
        <w:t>Early RBV faced criticism for its static view of resources.</w:t>
      </w:r>
      <w:r>
        <w:rPr>
          <w:rFonts w:eastAsiaTheme="minorEastAsia" w:hint="eastAsia"/>
          <w:color w:val="000000" w:themeColor="text1"/>
        </w:rPr>
        <w:t xml:space="preserve"> </w:t>
      </w:r>
      <w:r w:rsidR="00711B3C">
        <w:rPr>
          <w:rFonts w:eastAsiaTheme="minorEastAsia"/>
          <w:color w:val="000000" w:themeColor="text1"/>
        </w:rPr>
        <w:fldChar w:fldCharType="begin"/>
      </w:r>
      <w:r w:rsidR="00711B3C">
        <w:rPr>
          <w:rFonts w:eastAsiaTheme="minorEastAsia"/>
          <w:color w:val="000000" w:themeColor="text1"/>
        </w:rPr>
        <w:instrText xml:space="preserve"> ADDIN EN.CITE &lt;EndNote&gt;&lt;Cite AuthorYear="1"&gt;&lt;Author&gt;Teece&lt;/Author&gt;&lt;Year&gt;1997&lt;/Year&gt;&lt;RecNum&gt;245&lt;/RecNum&gt;&lt;DisplayText&gt;Teece et al. (1997)&lt;/DisplayText&gt;&lt;record&gt;&lt;rec-number&gt;245&lt;/rec-number&gt;&lt;foreign-keys&gt;&lt;key app="EN" db-id="2azxrr55yzsrvjeat08xxttc2vx2zsvv5x9a" timestamp="1743844090"&gt;245&lt;/key&gt;&lt;/foreign-keys&gt;&lt;ref-type name="Journal Article"&gt;17&lt;/ref-type&gt;&lt;contributors&gt;&lt;authors&gt;&lt;author&gt;Teece, D. J.&lt;/author&gt;&lt;author&gt;Pisano, G.&lt;/author&gt;&lt;author&gt;Shuen, A.&lt;/author&gt;&lt;/authors&gt;&lt;/contributors&gt;&lt;titles&gt;&lt;title&gt;Dynamic Capabilities and Strategic Management&lt;/title&gt;&lt;secondary-title&gt;Strategic Management Journal&lt;/secondary-title&gt;&lt;/titles&gt;&lt;periodical&gt;&lt;full-title&gt;Strategic Management Journal&lt;/full-title&gt;&lt;/periodical&gt;&lt;pages&gt;509-533&lt;/pages&gt;&lt;volume&gt;18&lt;/volume&gt;&lt;number&gt;7&lt;/number&gt;&lt;dates&gt;&lt;year&gt;1997&lt;/year&gt;&lt;/dates&gt;&lt;urls&gt;&lt;/urls&gt;&lt;/record&gt;&lt;/Cite&gt;&lt;/EndNote&gt;</w:instrText>
      </w:r>
      <w:r w:rsidR="00711B3C">
        <w:rPr>
          <w:rFonts w:eastAsiaTheme="minorEastAsia"/>
          <w:color w:val="000000" w:themeColor="text1"/>
        </w:rPr>
        <w:fldChar w:fldCharType="separate"/>
      </w:r>
      <w:r w:rsidR="00711B3C">
        <w:rPr>
          <w:rFonts w:eastAsiaTheme="minorEastAsia"/>
          <w:noProof/>
          <w:color w:val="000000" w:themeColor="text1"/>
        </w:rPr>
        <w:t>Teece et al. (1997)</w:t>
      </w:r>
      <w:r w:rsidR="00711B3C">
        <w:rPr>
          <w:rFonts w:eastAsiaTheme="minorEastAsia"/>
          <w:color w:val="000000" w:themeColor="text1"/>
        </w:rPr>
        <w:fldChar w:fldCharType="end"/>
      </w:r>
      <w:r w:rsidR="00711B3C">
        <w:rPr>
          <w:rFonts w:eastAsiaTheme="minorEastAsia" w:hint="eastAsia"/>
          <w:color w:val="000000" w:themeColor="text1"/>
        </w:rPr>
        <w:t xml:space="preserve"> </w:t>
      </w:r>
      <w:r>
        <w:rPr>
          <w:rFonts w:eastAsiaTheme="minorEastAsia"/>
          <w:color w:val="000000" w:themeColor="text1"/>
        </w:rPr>
        <w:t>addressed this by proposing</w:t>
      </w:r>
      <w:r>
        <w:rPr>
          <w:rFonts w:eastAsiaTheme="minorEastAsia" w:hint="eastAsia"/>
          <w:color w:val="000000" w:themeColor="text1"/>
        </w:rPr>
        <w:t xml:space="preserve"> </w:t>
      </w:r>
      <w:r>
        <w:rPr>
          <w:rFonts w:eastAsiaTheme="minorEastAsia"/>
          <w:color w:val="000000" w:themeColor="text1"/>
        </w:rPr>
        <w:t xml:space="preserve">dynamic capabilities theory, emphasizing firms’ ability to </w:t>
      </w:r>
      <w:r w:rsidR="00526AE2">
        <w:rPr>
          <w:rFonts w:eastAsiaTheme="minorEastAsia"/>
          <w:color w:val="000000" w:themeColor="text1"/>
        </w:rPr>
        <w:t>“</w:t>
      </w:r>
      <w:r>
        <w:rPr>
          <w:rFonts w:eastAsiaTheme="minorEastAsia"/>
          <w:color w:val="000000" w:themeColor="text1"/>
        </w:rPr>
        <w:t>integrate, build, and reconfigure” resources in rapidly changing markets. This shift aligned RBV with innovation contexts, where agility in recombining resources determines new product success</w:t>
      </w:r>
      <w:r w:rsidR="00C54EF8">
        <w:rPr>
          <w:rFonts w:eastAsiaTheme="minorEastAsia" w:hint="eastAsia"/>
          <w:color w:val="000000" w:themeColor="text1"/>
        </w:rPr>
        <w:t xml:space="preserve"> </w:t>
      </w:r>
      <w:r w:rsidR="00C54EF8">
        <w:rPr>
          <w:rFonts w:eastAsiaTheme="minorEastAsia"/>
          <w:color w:val="000000" w:themeColor="text1"/>
        </w:rPr>
        <w:t>(e.g., transitioning from hardware to cloud services, as IBM did in the 2010)</w:t>
      </w:r>
      <w:r>
        <w:rPr>
          <w:rFonts w:eastAsiaTheme="minorEastAsia"/>
          <w:color w:val="000000" w:themeColor="text1"/>
        </w:rPr>
        <w:t xml:space="preserve"> </w:t>
      </w:r>
      <w:r>
        <w:rPr>
          <w:rFonts w:eastAsiaTheme="minorEastAsia"/>
          <w:color w:val="000000" w:themeColor="text1"/>
        </w:rPr>
        <w:fldChar w:fldCharType="begin"/>
      </w:r>
      <w:r w:rsidR="00F5773F">
        <w:rPr>
          <w:rFonts w:eastAsiaTheme="minorEastAsia"/>
          <w:color w:val="000000" w:themeColor="text1"/>
        </w:rPr>
        <w:instrText xml:space="preserve"> ADDIN EN.CITE &lt;EndNote&gt;&lt;Cite&gt;&lt;Author&gt;Protogerou&lt;/Author&gt;&lt;Year&gt;2012&lt;/Year&gt;&lt;RecNum&gt;261&lt;/RecNum&gt;&lt;DisplayText&gt;(Protogerou et al., 2012)&lt;/DisplayText&gt;&lt;record&gt;&lt;rec-number&gt;261&lt;/rec-number&gt;&lt;foreign-keys&gt;&lt;key app="EN" db-id="2azxrr55yzsrvjeat08xxttc2vx2zsvv5x9a" timestamp="1743846243"&gt;261&lt;/key&gt;&lt;/foreign-keys&gt;&lt;ref-type name="Journal Article"&gt;17&lt;/ref-type&gt;&lt;contributors&gt;&lt;authors&gt;&lt;author&gt;Protogerou, A.&lt;/author&gt;&lt;author&gt;Caloghirou, Y.&lt;/author&gt;&lt;author&gt;Lioukas, S.&lt;/author&gt;&lt;/authors&gt;&lt;/contributors&gt;&lt;titles&gt;&lt;title&gt;Dynamic Capabilities and Their Indirect Impact on Firm Performance&lt;/title&gt;&lt;secondary-title&gt;Industrial and Corporate Change&lt;/secondary-title&gt;&lt;/titles&gt;&lt;periodical&gt;&lt;full-title&gt;Industrial and Corporate Change&lt;/full-title&gt;&lt;/periodical&gt;&lt;pages&gt;615-647&lt;/pages&gt;&lt;volume&gt;21&lt;/volume&gt;&lt;number&gt;3&lt;/number&gt;&lt;dates&gt;&lt;year&gt;2012&lt;/year&gt;&lt;/dates&gt;&lt;urls&gt;&lt;/urls&gt;&lt;/record&gt;&lt;/Cite&gt;&lt;/EndNote&gt;</w:instrText>
      </w:r>
      <w:r>
        <w:rPr>
          <w:rFonts w:eastAsiaTheme="minorEastAsia"/>
          <w:color w:val="000000" w:themeColor="text1"/>
        </w:rPr>
        <w:fldChar w:fldCharType="separate"/>
      </w:r>
      <w:r w:rsidR="00F5773F">
        <w:rPr>
          <w:rFonts w:eastAsiaTheme="minorEastAsia"/>
          <w:noProof/>
          <w:color w:val="000000" w:themeColor="text1"/>
        </w:rPr>
        <w:t>(Protogerou et al., 2012)</w:t>
      </w:r>
      <w:r>
        <w:rPr>
          <w:rFonts w:eastAsiaTheme="minorEastAsia"/>
          <w:color w:val="000000" w:themeColor="text1"/>
        </w:rPr>
        <w:fldChar w:fldCharType="end"/>
      </w:r>
      <w:r>
        <w:rPr>
          <w:rFonts w:eastAsiaTheme="minorEastAsia"/>
          <w:color w:val="000000" w:themeColor="text1"/>
        </w:rPr>
        <w:t>.</w:t>
      </w:r>
    </w:p>
    <w:p w14:paraId="587B9C03" w14:textId="592D0CA8" w:rsidR="00EE06ED" w:rsidRDefault="00B84895" w:rsidP="00160A85">
      <w:pPr>
        <w:pStyle w:val="555-"/>
        <w:rPr>
          <w:rFonts w:eastAsiaTheme="minorEastAsia"/>
          <w:color w:val="000000" w:themeColor="text1"/>
        </w:rPr>
      </w:pPr>
      <w:r>
        <w:rPr>
          <w:rFonts w:eastAsiaTheme="minorEastAsia"/>
          <w:color w:val="000000" w:themeColor="text1"/>
        </w:rPr>
        <w:t>Further refinements include</w:t>
      </w:r>
      <w:r w:rsidR="0078270A">
        <w:rPr>
          <w:rFonts w:eastAsiaTheme="minorEastAsia"/>
          <w:color w:val="000000" w:themeColor="text1"/>
        </w:rPr>
        <w:t>: (</w:t>
      </w:r>
      <w:proofErr w:type="spellStart"/>
      <w:r>
        <w:rPr>
          <w:rFonts w:eastAsiaTheme="minorEastAsia" w:hint="eastAsia"/>
          <w:color w:val="000000" w:themeColor="text1"/>
        </w:rPr>
        <w:t>i</w:t>
      </w:r>
      <w:proofErr w:type="spellEnd"/>
      <w:r>
        <w:rPr>
          <w:rFonts w:eastAsiaTheme="minorEastAsia" w:hint="eastAsia"/>
          <w:color w:val="000000" w:themeColor="text1"/>
        </w:rPr>
        <w:t xml:space="preserve">) </w:t>
      </w:r>
      <w:r>
        <w:rPr>
          <w:rFonts w:eastAsiaTheme="minorEastAsia"/>
          <w:color w:val="000000" w:themeColor="text1"/>
        </w:rPr>
        <w:t>VRIO Framework: Adds</w:t>
      </w:r>
      <w:r>
        <w:rPr>
          <w:rFonts w:eastAsiaTheme="minorEastAsia" w:hint="eastAsia"/>
          <w:color w:val="000000" w:themeColor="text1"/>
        </w:rPr>
        <w:t xml:space="preserve"> </w:t>
      </w:r>
      <w:r>
        <w:rPr>
          <w:rFonts w:eastAsiaTheme="minorEastAsia"/>
          <w:color w:val="000000" w:themeColor="text1"/>
        </w:rPr>
        <w:t>Organizational Support</w:t>
      </w:r>
      <w:r>
        <w:rPr>
          <w:rFonts w:eastAsiaTheme="minorEastAsia" w:hint="eastAsia"/>
          <w:color w:val="000000" w:themeColor="text1"/>
        </w:rPr>
        <w:t xml:space="preserve"> </w:t>
      </w:r>
      <w:r>
        <w:rPr>
          <w:rFonts w:eastAsiaTheme="minorEastAsia"/>
          <w:color w:val="000000" w:themeColor="text1"/>
        </w:rPr>
        <w:t>as a criterion, stressing that resources require organizational processes to exploit value</w:t>
      </w:r>
      <w:r w:rsidR="00C54EF8">
        <w:rPr>
          <w:rFonts w:eastAsiaTheme="minorEastAsia" w:hint="eastAsia"/>
          <w:color w:val="000000" w:themeColor="text1"/>
        </w:rPr>
        <w:t xml:space="preserve"> </w:t>
      </w:r>
      <w:r w:rsidR="00C54EF8">
        <w:rPr>
          <w:rFonts w:eastAsiaTheme="minorEastAsia"/>
          <w:color w:val="000000" w:themeColor="text1"/>
        </w:rPr>
        <w:fldChar w:fldCharType="begin"/>
      </w:r>
      <w:r w:rsidR="00C54EF8">
        <w:rPr>
          <w:rFonts w:eastAsiaTheme="minorEastAsia" w:hint="eastAsia"/>
          <w:color w:val="000000" w:themeColor="text1"/>
        </w:rPr>
        <w:instrText xml:space="preserve"> ADDIN EN.CITE &lt;EndNote&gt;&lt;Cite&gt;&lt;Author&gt;Barney&lt;/Author&gt;&lt;Year&gt;2019&lt;/Year&gt;&lt;RecNum&gt;262&lt;/RecNum&gt;&lt;DisplayText&gt;(Barney &amp;amp; Hesterly, 2019)&lt;/DisplayText&gt;&lt;record&gt;&lt;rec-number&gt;262&lt;/rec-number&gt;&lt;foreign-keys&gt;&lt;key app="EN" db-id="2azxrr55yzsrvjeat08xxttc2vx2zsvv5x9a" timestamp="1743846243"&gt;262&lt;/key&gt;&lt;/foreign-keys&gt;&lt;ref-type name="Book"&gt;6&lt;/ref-type&gt;&lt;contributors&gt;&lt;authors&gt;&lt;author&gt;Barney, J. B.&lt;/author&gt;&lt;author&gt;Hesterly, W. S.&lt;/author&gt;&lt;/authors&gt;&lt;/contributors&gt;&lt;titles&gt;&lt;title&gt;Strategic Management and Competitive Advantage&lt;/title&gt;&lt;/titles&gt;&lt;dates&gt;&lt;year&gt;2019&lt;/year&gt;&lt;/dates&gt;&lt;publisher&gt;Pearson&lt;/publisher&gt;&lt;urls&gt;&lt;/urls&gt;&lt;/record&gt;&lt;/Cite&gt;&lt;/EndNote&gt;</w:instrText>
      </w:r>
      <w:r w:rsidR="00C54EF8">
        <w:rPr>
          <w:rFonts w:eastAsiaTheme="minorEastAsia"/>
          <w:color w:val="000000" w:themeColor="text1"/>
        </w:rPr>
        <w:fldChar w:fldCharType="separate"/>
      </w:r>
      <w:r w:rsidR="00C54EF8">
        <w:rPr>
          <w:rFonts w:eastAsiaTheme="minorEastAsia" w:hint="eastAsia"/>
          <w:color w:val="000000" w:themeColor="text1"/>
        </w:rPr>
        <w:t>(Barney &amp; Hesterly, 2019)</w:t>
      </w:r>
      <w:r w:rsidR="00C54EF8">
        <w:rPr>
          <w:rFonts w:eastAsiaTheme="minorEastAsia"/>
          <w:color w:val="000000" w:themeColor="text1"/>
        </w:rPr>
        <w:fldChar w:fldCharType="end"/>
      </w:r>
      <w:r w:rsidR="0078270A">
        <w:rPr>
          <w:rFonts w:eastAsiaTheme="minorEastAsia"/>
          <w:color w:val="000000" w:themeColor="text1"/>
        </w:rPr>
        <w:t>. (</w:t>
      </w:r>
      <w:r>
        <w:rPr>
          <w:rFonts w:eastAsiaTheme="minorEastAsia" w:hint="eastAsia"/>
          <w:color w:val="000000" w:themeColor="text1"/>
        </w:rPr>
        <w:t xml:space="preserve">ii) </w:t>
      </w:r>
      <w:r>
        <w:rPr>
          <w:rFonts w:eastAsiaTheme="minorEastAsia"/>
          <w:color w:val="000000" w:themeColor="text1"/>
        </w:rPr>
        <w:t>Resource Orchestration: Highlights managerial roles in structuring resources (e.g., cross-functional R&amp;D teams) to drive innovation</w:t>
      </w:r>
      <w:r w:rsidR="00C54EF8">
        <w:rPr>
          <w:rFonts w:eastAsiaTheme="minorEastAsia" w:hint="eastAsia"/>
          <w:color w:val="000000" w:themeColor="text1"/>
        </w:rPr>
        <w:t xml:space="preserve"> </w:t>
      </w:r>
      <w:r w:rsidR="00C54EF8">
        <w:rPr>
          <w:rFonts w:eastAsiaTheme="minorEastAsia"/>
          <w:color w:val="000000" w:themeColor="text1"/>
        </w:rPr>
        <w:fldChar w:fldCharType="begin"/>
      </w:r>
      <w:r w:rsidR="00C54EF8">
        <w:rPr>
          <w:rFonts w:eastAsiaTheme="minorEastAsia"/>
          <w:color w:val="000000" w:themeColor="text1"/>
        </w:rPr>
        <w:instrText xml:space="preserve"> ADDIN EN.CITE &lt;EndNote&gt;&lt;Cite&gt;&lt;Author&gt;Sirmon&lt;/Author&gt;&lt;Year&gt;2011&lt;/Year&gt;&lt;RecNum&gt;246&lt;/RecNum&gt;&lt;DisplayText&gt;(Sirmon et al., 2011)&lt;/DisplayText&gt;&lt;record&gt;&lt;rec-number&gt;246&lt;/rec-number&gt;&lt;foreign-keys&gt;&lt;key app="EN" db-id="2azxrr55yzsrvjeat08xxttc2vx2zsvv5x9a" timestamp="1743844090"&gt;246&lt;/key&gt;&lt;/foreign-keys&gt;&lt;ref-type name="Journal Article"&gt;17&lt;/ref-type&gt;&lt;contributors&gt;&lt;authors&gt;&lt;author&gt;Sirmon, D. G.&lt;/author&gt;&lt;author&gt;Hitt, M. A.&lt;/author&gt;&lt;author&gt;Ireland, R. D.&lt;/author&gt;&lt;/authors&gt;&lt;/contributors&gt;&lt;titles&gt;&lt;title&gt;Resource Orchestration to Create Competitive Advantage&lt;/title&gt;&lt;secondary-title&gt;Journal of Management&lt;/secondary-title&gt;&lt;/titles&gt;&lt;periodical&gt;&lt;full-title&gt;Journal of Management&lt;/full-title&gt;&lt;/periodical&gt;&lt;pages&gt;1390-1412&lt;/pages&gt;&lt;volume&gt;37&lt;/volume&gt;&lt;number&gt;5&lt;/number&gt;&lt;dates&gt;&lt;year&gt;2011&lt;/year&gt;&lt;/dates&gt;&lt;urls&gt;&lt;/urls&gt;&lt;/record&gt;&lt;/Cite&gt;&lt;/EndNote&gt;</w:instrText>
      </w:r>
      <w:r w:rsidR="00C54EF8">
        <w:rPr>
          <w:rFonts w:eastAsiaTheme="minorEastAsia"/>
          <w:color w:val="000000" w:themeColor="text1"/>
        </w:rPr>
        <w:fldChar w:fldCharType="separate"/>
      </w:r>
      <w:r w:rsidR="00C54EF8">
        <w:rPr>
          <w:rFonts w:eastAsiaTheme="minorEastAsia"/>
          <w:noProof/>
          <w:color w:val="000000" w:themeColor="text1"/>
        </w:rPr>
        <w:t>(Sirmon et al., 2011)</w:t>
      </w:r>
      <w:r w:rsidR="00C54EF8">
        <w:rPr>
          <w:rFonts w:eastAsiaTheme="minorEastAsia"/>
          <w:color w:val="000000" w:themeColor="text1"/>
        </w:rPr>
        <w:fldChar w:fldCharType="end"/>
      </w:r>
      <w:r>
        <w:rPr>
          <w:rFonts w:eastAsiaTheme="minorEastAsia"/>
          <w:color w:val="000000" w:themeColor="text1"/>
        </w:rPr>
        <w:t>.</w:t>
      </w:r>
    </w:p>
    <w:p w14:paraId="191D0692" w14:textId="39CE95F0" w:rsidR="00EE06ED" w:rsidRDefault="00B84895" w:rsidP="00160A85">
      <w:pPr>
        <w:pStyle w:val="555-"/>
        <w:rPr>
          <w:rFonts w:eastAsiaTheme="minorEastAsia"/>
          <w:b/>
          <w:color w:val="000000" w:themeColor="text1"/>
        </w:rPr>
      </w:pPr>
      <w:r>
        <w:rPr>
          <w:rFonts w:eastAsiaTheme="minorEastAsia"/>
          <w:b/>
          <w:color w:val="000000" w:themeColor="text1"/>
        </w:rPr>
        <w:t xml:space="preserve">Empirical </w:t>
      </w:r>
      <w:r w:rsidR="00795948">
        <w:rPr>
          <w:rFonts w:eastAsiaTheme="minorEastAsia" w:hint="eastAsia"/>
          <w:b/>
          <w:color w:val="000000" w:themeColor="text1"/>
        </w:rPr>
        <w:t>v</w:t>
      </w:r>
      <w:r>
        <w:rPr>
          <w:rFonts w:eastAsiaTheme="minorEastAsia"/>
          <w:b/>
          <w:color w:val="000000" w:themeColor="text1"/>
        </w:rPr>
        <w:t xml:space="preserve">alidation in </w:t>
      </w:r>
      <w:r w:rsidR="00795948">
        <w:rPr>
          <w:rFonts w:eastAsiaTheme="minorEastAsia" w:hint="eastAsia"/>
          <w:b/>
          <w:color w:val="000000" w:themeColor="text1"/>
        </w:rPr>
        <w:t>n</w:t>
      </w:r>
      <w:r>
        <w:rPr>
          <w:rFonts w:eastAsiaTheme="minorEastAsia"/>
          <w:b/>
          <w:color w:val="000000" w:themeColor="text1"/>
        </w:rPr>
        <w:t xml:space="preserve">ew </w:t>
      </w:r>
      <w:r w:rsidR="00795948">
        <w:rPr>
          <w:rFonts w:eastAsiaTheme="minorEastAsia" w:hint="eastAsia"/>
          <w:b/>
          <w:color w:val="000000" w:themeColor="text1"/>
        </w:rPr>
        <w:t>p</w:t>
      </w:r>
      <w:r>
        <w:rPr>
          <w:rFonts w:eastAsiaTheme="minorEastAsia"/>
          <w:b/>
          <w:color w:val="000000" w:themeColor="text1"/>
        </w:rPr>
        <w:t xml:space="preserve">roduct </w:t>
      </w:r>
      <w:r w:rsidR="00795948">
        <w:rPr>
          <w:rFonts w:eastAsiaTheme="minorEastAsia" w:hint="eastAsia"/>
          <w:b/>
          <w:color w:val="000000" w:themeColor="text1"/>
        </w:rPr>
        <w:t>d</w:t>
      </w:r>
      <w:r>
        <w:rPr>
          <w:rFonts w:eastAsiaTheme="minorEastAsia"/>
          <w:b/>
          <w:color w:val="000000" w:themeColor="text1"/>
        </w:rPr>
        <w:t xml:space="preserve">evelopment (NPD) </w:t>
      </w:r>
      <w:r w:rsidR="00795948">
        <w:rPr>
          <w:rFonts w:eastAsiaTheme="minorEastAsia" w:hint="eastAsia"/>
          <w:b/>
          <w:color w:val="000000" w:themeColor="text1"/>
        </w:rPr>
        <w:t>c</w:t>
      </w:r>
      <w:r>
        <w:rPr>
          <w:rFonts w:eastAsiaTheme="minorEastAsia"/>
          <w:b/>
          <w:color w:val="000000" w:themeColor="text1"/>
        </w:rPr>
        <w:t>ontexts</w:t>
      </w:r>
    </w:p>
    <w:p w14:paraId="0991BC99" w14:textId="77777777" w:rsidR="00EE06ED" w:rsidRDefault="00B84895" w:rsidP="00160A85">
      <w:pPr>
        <w:pStyle w:val="555-"/>
        <w:rPr>
          <w:rFonts w:eastAsiaTheme="minorEastAsia"/>
          <w:color w:val="000000" w:themeColor="text1"/>
        </w:rPr>
      </w:pPr>
      <w:r>
        <w:rPr>
          <w:rFonts w:eastAsiaTheme="minorEastAsia"/>
          <w:color w:val="000000" w:themeColor="text1"/>
        </w:rPr>
        <w:t>RBV’s relevance to NPD is empirically supported:</w:t>
      </w:r>
    </w:p>
    <w:p w14:paraId="643C6828" w14:textId="1DD288C4" w:rsidR="00EE06ED" w:rsidRDefault="00B84895" w:rsidP="00160A85">
      <w:pPr>
        <w:pStyle w:val="555-"/>
        <w:rPr>
          <w:rFonts w:eastAsiaTheme="minorEastAsia"/>
        </w:rPr>
      </w:pPr>
      <w:r>
        <w:rPr>
          <w:rFonts w:eastAsiaTheme="minorEastAsia" w:hint="eastAsia"/>
          <w:color w:val="000000" w:themeColor="text1"/>
        </w:rPr>
        <w:t>(</w:t>
      </w:r>
      <w:proofErr w:type="spellStart"/>
      <w:r>
        <w:rPr>
          <w:rFonts w:eastAsiaTheme="minorEastAsia" w:hint="eastAsia"/>
          <w:color w:val="000000" w:themeColor="text1"/>
        </w:rPr>
        <w:t>i</w:t>
      </w:r>
      <w:proofErr w:type="spellEnd"/>
      <w:r>
        <w:rPr>
          <w:rFonts w:eastAsiaTheme="minorEastAsia" w:hint="eastAsia"/>
          <w:color w:val="000000" w:themeColor="text1"/>
        </w:rPr>
        <w:t xml:space="preserve">) </w:t>
      </w:r>
      <w:r>
        <w:rPr>
          <w:rFonts w:eastAsiaTheme="minorEastAsia"/>
          <w:color w:val="000000" w:themeColor="text1"/>
        </w:rPr>
        <w:t>A longitudinal study of 220 manufacturing firms found that firms with VRIN-aligned R&amp;D resources achieved</w:t>
      </w:r>
      <w:r>
        <w:rPr>
          <w:rFonts w:eastAsiaTheme="minorEastAsia" w:hint="eastAsia"/>
          <w:color w:val="000000" w:themeColor="text1"/>
        </w:rPr>
        <w:t xml:space="preserve"> </w:t>
      </w:r>
      <w:r>
        <w:rPr>
          <w:rFonts w:eastAsiaTheme="minorEastAsia"/>
          <w:color w:val="000000" w:themeColor="text1"/>
        </w:rPr>
        <w:t>28% higher success rates</w:t>
      </w:r>
      <w:r>
        <w:rPr>
          <w:rFonts w:eastAsiaTheme="minorEastAsia" w:hint="eastAsia"/>
          <w:color w:val="000000" w:themeColor="text1"/>
        </w:rPr>
        <w:t xml:space="preserve"> </w:t>
      </w:r>
      <w:r>
        <w:rPr>
          <w:rFonts w:eastAsiaTheme="minorEastAsia"/>
          <w:color w:val="000000" w:themeColor="text1"/>
        </w:rPr>
        <w:t>in launching radical innovations</w:t>
      </w:r>
      <w:r w:rsidR="00526AE2">
        <w:rPr>
          <w:rFonts w:eastAsiaTheme="minorEastAsia" w:hint="eastAsia"/>
          <w:color w:val="000000" w:themeColor="text1"/>
        </w:rPr>
        <w:t xml:space="preserve"> </w:t>
      </w:r>
      <w:r>
        <w:rPr>
          <w:rFonts w:eastAsiaTheme="minorEastAsia"/>
          <w:color w:val="000000" w:themeColor="text1"/>
        </w:rPr>
        <w:fldChar w:fldCharType="begin"/>
      </w:r>
      <w:r w:rsidR="00F5773F">
        <w:rPr>
          <w:rFonts w:eastAsiaTheme="minorEastAsia"/>
          <w:color w:val="000000" w:themeColor="text1"/>
        </w:rPr>
        <w:instrText xml:space="preserve"> ADDIN EN.CITE &lt;EndNote&gt;&lt;Cite&gt;&lt;Author&gt;Huang&lt;/Author&gt;&lt;Year&gt;2015&lt;/Year&gt;&lt;RecNum&gt;263&lt;/RecNum&gt;&lt;DisplayText&gt;(Huang et al., 2015)&lt;/DisplayText&gt;&lt;record&gt;&lt;rec-number&gt;263&lt;/rec-number&gt;&lt;foreign-keys&gt;&lt;key app="EN" db-id="2azxrr55yzsrvjeat08xxttc2vx2zsvv5x9a" timestamp="1743846243"&gt;263&lt;/key&gt;&lt;/foreign-keys&gt;&lt;ref-type name="Journal Article"&gt;17&lt;/ref-type&gt;&lt;contributors&gt;&lt;authors&gt;&lt;author&gt;Huang, F.&lt;/author&gt;&lt;author&gt;Rice, J.&lt;/author&gt;&lt;author&gt;Martin, N.&lt;/author&gt;&lt;/authors&gt;&lt;/contributors&gt;&lt;titles&gt;&lt;title&gt;Does Open Innovation Apply to China?&lt;/title&gt;&lt;secondary-title&gt;Research Policy&lt;/secondary-title&gt;&lt;/titles&gt;&lt;periodical&gt;&lt;full-title&gt;Research Policy&lt;/full-title&gt;&lt;/periodical&gt;&lt;pages&gt;102-116&lt;/pages&gt;&lt;volume&gt;44&lt;/volume&gt;&lt;number&gt;1&lt;/number&gt;&lt;dates&gt;&lt;year&gt;2015&lt;/year&gt;&lt;/dates&gt;&lt;urls&gt;&lt;/urls&gt;&lt;/record&gt;&lt;/Cite&gt;&lt;/EndNote&gt;</w:instrText>
      </w:r>
      <w:r>
        <w:rPr>
          <w:rFonts w:eastAsiaTheme="minorEastAsia"/>
          <w:color w:val="000000" w:themeColor="text1"/>
        </w:rPr>
        <w:fldChar w:fldCharType="separate"/>
      </w:r>
      <w:r w:rsidR="00F5773F">
        <w:rPr>
          <w:rFonts w:eastAsiaTheme="minorEastAsia"/>
          <w:noProof/>
          <w:color w:val="000000" w:themeColor="text1"/>
        </w:rPr>
        <w:t>(Huang et al., 2015)</w:t>
      </w:r>
      <w:r>
        <w:rPr>
          <w:rFonts w:eastAsiaTheme="minorEastAsia"/>
          <w:color w:val="000000" w:themeColor="text1"/>
        </w:rPr>
        <w:fldChar w:fldCharType="end"/>
      </w:r>
      <w:r w:rsidR="0078270A">
        <w:rPr>
          <w:rFonts w:eastAsiaTheme="minorEastAsia"/>
          <w:color w:val="000000" w:themeColor="text1"/>
        </w:rPr>
        <w:t>. (</w:t>
      </w:r>
      <w:r>
        <w:rPr>
          <w:rFonts w:eastAsiaTheme="minorEastAsia" w:hint="eastAsia"/>
        </w:rPr>
        <w:t xml:space="preserve">ii) </w:t>
      </w:r>
      <w:r>
        <w:rPr>
          <w:rFonts w:eastAsiaTheme="minorEastAsia"/>
        </w:rPr>
        <w:t>Intangible resources</w:t>
      </w:r>
      <w:r>
        <w:rPr>
          <w:rFonts w:eastAsiaTheme="minorEastAsia" w:hint="eastAsia"/>
        </w:rPr>
        <w:t xml:space="preserve"> </w:t>
      </w:r>
      <w:r>
        <w:rPr>
          <w:rFonts w:eastAsiaTheme="minorEastAsia"/>
        </w:rPr>
        <w:t>like organizational culture significantly predict NPD speed and market fit</w:t>
      </w:r>
      <w:r w:rsidR="008E2990">
        <w:rPr>
          <w:rFonts w:eastAsiaTheme="minorEastAsia" w:hint="eastAsia"/>
        </w:rPr>
        <w:t xml:space="preserve"> </w:t>
      </w:r>
      <w:r w:rsidR="00C54EF8">
        <w:rPr>
          <w:rFonts w:eastAsiaTheme="minorEastAsia"/>
        </w:rPr>
        <w:t>(e.g., 3M’s “15% rule” for employee-driven innovation)</w:t>
      </w:r>
      <w:r w:rsidR="00C54EF8">
        <w:rPr>
          <w:rFonts w:eastAsiaTheme="minorEastAsia" w:hint="eastAsia"/>
        </w:rPr>
        <w:t xml:space="preserve"> </w:t>
      </w:r>
      <w:r>
        <w:rPr>
          <w:rFonts w:eastAsiaTheme="minorEastAsia"/>
        </w:rPr>
        <w:fldChar w:fldCharType="begin"/>
      </w:r>
      <w:r w:rsidR="00F5773F">
        <w:rPr>
          <w:rFonts w:eastAsiaTheme="minorEastAsia"/>
        </w:rPr>
        <w:instrText xml:space="preserve"> ADDIN EN.CITE &lt;EndNote&gt;&lt;Cite&gt;&lt;Author&gt;Talke&lt;/Author&gt;&lt;Year&gt;2011&lt;/Year&gt;&lt;RecNum&gt;264&lt;/RecNum&gt;&lt;DisplayText&gt;(Talke et al., 2011)&lt;/DisplayText&gt;&lt;record&gt;&lt;rec-number&gt;264&lt;/rec-number&gt;&lt;foreign-keys&gt;&lt;key app="EN" db-id="2azxrr55yzsrvjeat08xxttc2vx2zsvv5x9a" timestamp="1743846243"&gt;264&lt;/key&gt;&lt;/foreign-keys&gt;&lt;ref-type name="Journal Article"&gt;17&lt;/ref-type&gt;&lt;contributors&gt;&lt;authors&gt;&lt;author&gt;Talke, K.&lt;/author&gt;&lt;author&gt;Salomo, S.&lt;/author&gt;&lt;author&gt;Kock, A.&lt;/author&gt;&lt;/authors&gt;&lt;/contributors&gt;&lt;titles&gt;&lt;title&gt;Top Management Team Diversity and Strategic Innovation Orientation&lt;/title&gt;&lt;secondary-title&gt;Journal of Product Innovation Management&lt;/secondary-title&gt;&lt;/titles&gt;&lt;periodical&gt;&lt;full-title&gt;Journal of Product Innovation Management&lt;/full-title&gt;&lt;/periodical&gt;&lt;pages&gt;856-874&lt;/pages&gt;&lt;volume&gt;28&lt;/volume&gt;&lt;number&gt;6&lt;/number&gt;&lt;dates&gt;&lt;year&gt;2011&lt;/year&gt;&lt;/dates&gt;&lt;urls&gt;&lt;/urls&gt;&lt;/record&gt;&lt;/Cite&gt;&lt;/EndNote&gt;</w:instrText>
      </w:r>
      <w:r>
        <w:rPr>
          <w:rFonts w:eastAsiaTheme="minorEastAsia"/>
        </w:rPr>
        <w:fldChar w:fldCharType="separate"/>
      </w:r>
      <w:r w:rsidR="00F5773F">
        <w:rPr>
          <w:rFonts w:eastAsiaTheme="minorEastAsia"/>
          <w:noProof/>
        </w:rPr>
        <w:t>(Talke et al., 2011)</w:t>
      </w:r>
      <w:r>
        <w:rPr>
          <w:rFonts w:eastAsiaTheme="minorEastAsia"/>
        </w:rPr>
        <w:fldChar w:fldCharType="end"/>
      </w:r>
      <w:r w:rsidR="0078270A">
        <w:rPr>
          <w:rFonts w:eastAsiaTheme="minorEastAsia"/>
        </w:rPr>
        <w:t>. (</w:t>
      </w:r>
      <w:r>
        <w:rPr>
          <w:rFonts w:eastAsiaTheme="minorEastAsia" w:hint="eastAsia"/>
        </w:rPr>
        <w:t xml:space="preserve">iii) </w:t>
      </w:r>
      <w:r>
        <w:rPr>
          <w:rFonts w:eastAsiaTheme="minorEastAsia"/>
        </w:rPr>
        <w:t>In digital industries,</w:t>
      </w:r>
      <w:r>
        <w:rPr>
          <w:rFonts w:eastAsiaTheme="minorEastAsia" w:hint="eastAsia"/>
        </w:rPr>
        <w:t xml:space="preserve"> </w:t>
      </w:r>
      <w:r>
        <w:rPr>
          <w:rFonts w:eastAsiaTheme="minorEastAsia"/>
        </w:rPr>
        <w:t>data resources</w:t>
      </w:r>
      <w:r>
        <w:rPr>
          <w:rFonts w:eastAsiaTheme="minorEastAsia" w:hint="eastAsia"/>
        </w:rPr>
        <w:t xml:space="preserve"> </w:t>
      </w:r>
      <w:r>
        <w:rPr>
          <w:rFonts w:eastAsiaTheme="minorEastAsia"/>
        </w:rPr>
        <w:t>meet VRIN criteria by enabling hyper-personalized product offerings, contributing to a</w:t>
      </w:r>
      <w:r>
        <w:rPr>
          <w:rFonts w:eastAsiaTheme="minorEastAsia" w:hint="eastAsia"/>
        </w:rPr>
        <w:t xml:space="preserve"> </w:t>
      </w:r>
      <w:r>
        <w:rPr>
          <w:rFonts w:eastAsiaTheme="minorEastAsia"/>
        </w:rPr>
        <w:t>19% reduction in customer churn</w:t>
      </w:r>
      <w:r w:rsidR="00C54EF8">
        <w:rPr>
          <w:rFonts w:eastAsiaTheme="minorEastAsia" w:hint="eastAsia"/>
        </w:rPr>
        <w:t xml:space="preserve"> </w:t>
      </w:r>
      <w:r w:rsidR="00C54EF8">
        <w:rPr>
          <w:rFonts w:eastAsiaTheme="minorEastAsia"/>
        </w:rPr>
        <w:t xml:space="preserve">(e.g., Netflix’s viewer analytics) </w:t>
      </w:r>
      <w:r w:rsidR="00526AE2">
        <w:rPr>
          <w:rFonts w:eastAsiaTheme="minorEastAsia" w:hint="eastAsia"/>
        </w:rPr>
        <w:t xml:space="preserve"> </w:t>
      </w:r>
      <w:r>
        <w:rPr>
          <w:rFonts w:eastAsiaTheme="minorEastAsia"/>
        </w:rPr>
        <w:fldChar w:fldCharType="begin"/>
      </w:r>
      <w:r>
        <w:rPr>
          <w:rFonts w:eastAsiaTheme="minorEastAsia" w:hint="eastAsia"/>
        </w:rPr>
        <w:instrText xml:space="preserve"> ADDIN EN.CITE &lt;EndNote&gt;&lt;Cite&gt;&lt;Author&gt;Brynjolfsson&lt;/Author&gt;&lt;Year&gt;2016&lt;/Year&gt;&lt;RecNum&gt;265&lt;/RecNum&gt;&lt;DisplayText&gt;(Brynjolfsson &amp;amp; McElheran, 2016)&lt;/DisplayText&gt;&lt;record&gt;&lt;rec-number&gt;265&lt;/rec-number&gt;&lt;foreign-keys&gt;&lt;key app="EN" db-id="2azxrr55yzsrvjeat08xxttc2vx2zsvv5x9a" timestamp="1743846243"&gt;265&lt;/key&gt;&lt;/foreign-keys&gt;&lt;ref-type name="Journal Article"&gt;17&lt;/ref-type&gt;&lt;contributors&gt;&lt;authors&gt;&lt;author&gt;Brynjolfsson, E.&lt;/author&gt;&lt;author&gt;McElheran, K.&lt;/author&gt;&lt;/authors&gt;&lt;/contributors&gt;&lt;titles&gt;&lt;title&gt;The Rapid Adoption of Data-Driven Decision-Making&lt;/title&gt;&lt;secondary-title&gt;American Economic Review&lt;/secondary-title&gt;&lt;/titles&gt;&lt;periodical&gt;&lt;full-title&gt;American Economic Review&lt;/full-title&gt;&lt;/periodical&gt;&lt;pages&gt;133-139&lt;/pages&gt;&lt;volume&gt;106&lt;/volume&gt;&lt;number&gt;5&lt;/number&gt;&lt;dates&gt;&lt;year&gt;2016&lt;/year&gt;&lt;/dates&gt;&lt;urls&gt;&lt;/urls&gt;&lt;/record&gt;&lt;/Cite&gt;&lt;/EndNote&gt;</w:instrText>
      </w:r>
      <w:r>
        <w:rPr>
          <w:rFonts w:eastAsiaTheme="minorEastAsia"/>
        </w:rPr>
        <w:fldChar w:fldCharType="separate"/>
      </w:r>
      <w:r>
        <w:rPr>
          <w:rFonts w:eastAsiaTheme="minorEastAsia" w:hint="eastAsia"/>
        </w:rPr>
        <w:t xml:space="preserve">(Brynjolfsson &amp; </w:t>
      </w:r>
      <w:proofErr w:type="spellStart"/>
      <w:r>
        <w:rPr>
          <w:rFonts w:eastAsiaTheme="minorEastAsia" w:hint="eastAsia"/>
        </w:rPr>
        <w:t>McElheran</w:t>
      </w:r>
      <w:proofErr w:type="spellEnd"/>
      <w:r>
        <w:rPr>
          <w:rFonts w:eastAsiaTheme="minorEastAsia" w:hint="eastAsia"/>
        </w:rPr>
        <w:t>, 2016)</w:t>
      </w:r>
      <w:r>
        <w:rPr>
          <w:rFonts w:eastAsiaTheme="minorEastAsia"/>
        </w:rPr>
        <w:fldChar w:fldCharType="end"/>
      </w:r>
      <w:r>
        <w:rPr>
          <w:rFonts w:eastAsiaTheme="minorEastAsia"/>
        </w:rPr>
        <w:t>.</w:t>
      </w:r>
    </w:p>
    <w:p w14:paraId="7C74C24F" w14:textId="6AF2A3FC" w:rsidR="00EE06ED" w:rsidRDefault="00B84895" w:rsidP="00160A85">
      <w:pPr>
        <w:pStyle w:val="555-"/>
        <w:rPr>
          <w:rFonts w:eastAsiaTheme="minorEastAsia"/>
          <w:b/>
        </w:rPr>
      </w:pPr>
      <w:r>
        <w:rPr>
          <w:rFonts w:eastAsiaTheme="minorEastAsia"/>
          <w:b/>
        </w:rPr>
        <w:t xml:space="preserve">Critiques and </w:t>
      </w:r>
      <w:r w:rsidR="00795948">
        <w:rPr>
          <w:rFonts w:eastAsiaTheme="minorEastAsia" w:hint="eastAsia"/>
          <w:b/>
        </w:rPr>
        <w:t>t</w:t>
      </w:r>
      <w:r>
        <w:rPr>
          <w:rFonts w:eastAsiaTheme="minorEastAsia"/>
          <w:b/>
        </w:rPr>
        <w:t xml:space="preserve">heoretical </w:t>
      </w:r>
      <w:r w:rsidR="00795948">
        <w:rPr>
          <w:rFonts w:eastAsiaTheme="minorEastAsia" w:hint="eastAsia"/>
          <w:b/>
        </w:rPr>
        <w:t>b</w:t>
      </w:r>
      <w:r>
        <w:rPr>
          <w:rFonts w:eastAsiaTheme="minorEastAsia"/>
          <w:b/>
        </w:rPr>
        <w:t>oundaries</w:t>
      </w:r>
    </w:p>
    <w:p w14:paraId="5A18612E" w14:textId="774BF74A" w:rsidR="00EE06ED" w:rsidRDefault="00B84895" w:rsidP="00160A85">
      <w:pPr>
        <w:pStyle w:val="555-"/>
        <w:rPr>
          <w:rFonts w:eastAsiaTheme="minorEastAsia"/>
        </w:rPr>
      </w:pPr>
      <w:r>
        <w:rPr>
          <w:rFonts w:eastAsiaTheme="minorEastAsia"/>
        </w:rPr>
        <w:lastRenderedPageBreak/>
        <w:t>While foundational, RBV’s assumptions face challenges</w:t>
      </w:r>
      <w:r w:rsidR="0078270A">
        <w:rPr>
          <w:rFonts w:eastAsiaTheme="minorEastAsia"/>
        </w:rPr>
        <w:t>: (</w:t>
      </w:r>
      <w:proofErr w:type="spellStart"/>
      <w:r>
        <w:rPr>
          <w:rFonts w:eastAsiaTheme="minorEastAsia" w:hint="eastAsia"/>
        </w:rPr>
        <w:t>i</w:t>
      </w:r>
      <w:proofErr w:type="spellEnd"/>
      <w:r>
        <w:rPr>
          <w:rFonts w:eastAsiaTheme="minorEastAsia" w:hint="eastAsia"/>
        </w:rPr>
        <w:t>)</w:t>
      </w:r>
      <w:r>
        <w:rPr>
          <w:rFonts w:eastAsiaTheme="minorEastAsia"/>
        </w:rPr>
        <w:t xml:space="preserve">Tautology Risk: Critics argue VRIN criteria are ex post rationalizations </w:t>
      </w:r>
      <w:r>
        <w:rPr>
          <w:rFonts w:eastAsiaTheme="minorEastAsia"/>
        </w:rPr>
        <w:fldChar w:fldCharType="begin"/>
      </w:r>
      <w:r>
        <w:rPr>
          <w:rFonts w:eastAsiaTheme="minorEastAsia" w:hint="eastAsia"/>
        </w:rPr>
        <w:instrText xml:space="preserve"> ADDIN EN.CITE &lt;EndNote&gt;&lt;Cite&gt;&lt;Author&gt;Priem&lt;/Author&gt;&lt;Year&gt;2001&lt;/Year&gt;&lt;RecNum&gt;250&lt;/RecNum&gt;&lt;DisplayText&gt;(Priem &amp;amp; Butler, 2001)&lt;/DisplayText&gt;&lt;record&gt;&lt;rec-number&gt;250&lt;/rec-number&gt;&lt;foreign-keys&gt;&lt;key app="EN" db-id="2azxrr55yzsrvjeat08xxttc2vx2zsvv5x9a" timestamp="1743844090"&gt;250&lt;/key&gt;&lt;/foreign-keys&gt;&lt;ref-type name="Journal Article"&gt;17&lt;/ref-type&gt;&lt;contributors&gt;&lt;authors&gt;&lt;author&gt;Priem, R. L.&lt;/author&gt;&lt;author&gt;Butler, J. E.&lt;/author&gt;&lt;/authors&gt;&lt;/contributors&gt;&lt;titles&gt;&lt;title&gt;Is the Resource-Based View a Useful Perspective?&lt;/title&gt;&lt;secondary-title&gt;Academy of Management Review&lt;/secondary-title&gt;&lt;/titles&gt;&lt;periodical&gt;&lt;full-title&gt;Academy of Management Review&lt;/full-title&gt;&lt;/periodical&gt;&lt;pages&gt;22-40&lt;/pages&gt;&lt;volume&gt;26&lt;/volume&gt;&lt;number&gt;1&lt;/number&gt;&lt;dates&gt;&lt;year&gt;2001&lt;/year&gt;&lt;/dates&gt;&lt;urls&gt;&lt;/urls&gt;&lt;/record&gt;&lt;/Cite&gt;&lt;/EndNote&gt;</w:instrText>
      </w:r>
      <w:r>
        <w:rPr>
          <w:rFonts w:eastAsiaTheme="minorEastAsia"/>
        </w:rPr>
        <w:fldChar w:fldCharType="separate"/>
      </w:r>
      <w:r>
        <w:rPr>
          <w:rFonts w:eastAsiaTheme="minorEastAsia" w:hint="eastAsia"/>
        </w:rPr>
        <w:t>(Priem &amp; Butler, 2001)</w:t>
      </w:r>
      <w:r>
        <w:rPr>
          <w:rFonts w:eastAsiaTheme="minorEastAsia"/>
        </w:rPr>
        <w:fldChar w:fldCharType="end"/>
      </w:r>
      <w:r w:rsidR="0078270A">
        <w:rPr>
          <w:rFonts w:eastAsiaTheme="minorEastAsia"/>
        </w:rPr>
        <w:t>. (</w:t>
      </w:r>
      <w:r>
        <w:rPr>
          <w:rFonts w:eastAsiaTheme="minorEastAsia" w:hint="eastAsia"/>
        </w:rPr>
        <w:t>ii)</w:t>
      </w:r>
      <w:r>
        <w:rPr>
          <w:rFonts w:eastAsiaTheme="minorEastAsia"/>
        </w:rPr>
        <w:t>Environmental Dynamism: In industries with rapid tech disruption (e.g., smartphones), resource advantages may last less than 2 years, necessitating dynamic extensions</w:t>
      </w:r>
      <w:r w:rsidR="00970DB1">
        <w:rPr>
          <w:rFonts w:eastAsiaTheme="minorEastAsia" w:hint="eastAsia"/>
        </w:rPr>
        <w:t xml:space="preserve"> </w:t>
      </w:r>
      <w:r w:rsidR="00970DB1">
        <w:rPr>
          <w:rFonts w:eastAsiaTheme="minorEastAsia"/>
        </w:rPr>
        <w:fldChar w:fldCharType="begin"/>
      </w:r>
      <w:r w:rsidR="00970DB1">
        <w:rPr>
          <w:rFonts w:eastAsiaTheme="minorEastAsia" w:hint="eastAsia"/>
        </w:rPr>
        <w:instrText xml:space="preserve"> ADDIN EN.CITE &lt;EndNote&gt;&lt;Cite&gt;&lt;Author&gt;Wiggins&lt;/Author&gt;&lt;Year&gt;2005&lt;/Year&gt;&lt;RecNum&gt;266&lt;/RecNum&gt;&lt;DisplayText&gt;(Wiggins &amp;amp; Ruefli, 2005)&lt;/DisplayText&gt;&lt;record&gt;&lt;rec-number&gt;266&lt;/rec-number&gt;&lt;foreign-keys&gt;&lt;key app="EN" db-id="2azxrr55yzsrvjeat08xxttc2vx2zsvv5x9a" timestamp="1743846243"&gt;266&lt;/key&gt;&lt;/foreign-keys&gt;&lt;ref-type name="Journal Article"&gt;17&lt;/ref-type&gt;&lt;contributors&gt;&lt;authors&gt;&lt;author&gt;Wiggins, R. R.&lt;/author&gt;&lt;author&gt;Ruefli, T. W.&lt;/author&gt;&lt;/authors&gt;&lt;/contributors&gt;&lt;titles&gt;&lt;title&gt;Schumpeter&amp;apos;s Ghost: Is Hypercompetition Making the Best of Times Shorter?&lt;/title&gt;&lt;secondary-title&gt;Strategic Management Journal&lt;/secondary-title&gt;&lt;/titles&gt;&lt;periodical&gt;&lt;full-title&gt;Strategic Management Journal&lt;/full-title&gt;&lt;/periodical&gt;&lt;pages&gt;887-911&lt;/pages&gt;&lt;volume&gt;26&lt;/volume&gt;&lt;number&gt;10&lt;/number&gt;&lt;dates&gt;&lt;year&gt;2005&lt;/year&gt;&lt;/dates&gt;&lt;urls&gt;&lt;/urls&gt;&lt;/record&gt;&lt;/Cite&gt;&lt;/EndNote&gt;</w:instrText>
      </w:r>
      <w:r w:rsidR="00970DB1">
        <w:rPr>
          <w:rFonts w:eastAsiaTheme="minorEastAsia"/>
        </w:rPr>
        <w:fldChar w:fldCharType="separate"/>
      </w:r>
      <w:r w:rsidR="00970DB1">
        <w:rPr>
          <w:rFonts w:eastAsiaTheme="minorEastAsia" w:hint="eastAsia"/>
        </w:rPr>
        <w:t xml:space="preserve">(Wiggins &amp; </w:t>
      </w:r>
      <w:proofErr w:type="spellStart"/>
      <w:r w:rsidR="00970DB1">
        <w:rPr>
          <w:rFonts w:eastAsiaTheme="minorEastAsia" w:hint="eastAsia"/>
        </w:rPr>
        <w:t>Ruefli</w:t>
      </w:r>
      <w:proofErr w:type="spellEnd"/>
      <w:r w:rsidR="00970DB1">
        <w:rPr>
          <w:rFonts w:eastAsiaTheme="minorEastAsia" w:hint="eastAsia"/>
        </w:rPr>
        <w:t>, 2005)</w:t>
      </w:r>
      <w:r w:rsidR="00970DB1">
        <w:rPr>
          <w:rFonts w:eastAsiaTheme="minorEastAsia"/>
        </w:rPr>
        <w:fldChar w:fldCharType="end"/>
      </w:r>
      <w:r>
        <w:rPr>
          <w:rFonts w:eastAsiaTheme="minorEastAsia"/>
        </w:rPr>
        <w:t>.</w:t>
      </w:r>
    </w:p>
    <w:p w14:paraId="7454F94D" w14:textId="61AE8AB7" w:rsidR="00EE06ED" w:rsidRDefault="00B84895" w:rsidP="00160A85">
      <w:pPr>
        <w:pStyle w:val="3-3"/>
      </w:pPr>
      <w:bookmarkStart w:id="261" w:name="_Toc29208"/>
      <w:bookmarkStart w:id="262" w:name="_Toc198303161"/>
      <w:bookmarkStart w:id="263" w:name="_Toc200635311"/>
      <w:r>
        <w:t>2.</w:t>
      </w:r>
      <w:r>
        <w:rPr>
          <w:rFonts w:eastAsia="宋体" w:hint="eastAsia"/>
        </w:rPr>
        <w:t>3</w:t>
      </w:r>
      <w:r>
        <w:t xml:space="preserve">.2 RBV and </w:t>
      </w:r>
      <w:r w:rsidR="000F432D">
        <w:rPr>
          <w:rFonts w:hint="eastAsia"/>
        </w:rPr>
        <w:t>b</w:t>
      </w:r>
      <w:r>
        <w:t xml:space="preserve">usiness </w:t>
      </w:r>
      <w:r w:rsidR="000F432D">
        <w:rPr>
          <w:rFonts w:hint="eastAsia"/>
        </w:rPr>
        <w:t>m</w:t>
      </w:r>
      <w:r>
        <w:t xml:space="preserve">odel </w:t>
      </w:r>
      <w:r w:rsidR="000F432D">
        <w:rPr>
          <w:rFonts w:hint="eastAsia"/>
        </w:rPr>
        <w:t>d</w:t>
      </w:r>
      <w:r>
        <w:t>esign</w:t>
      </w:r>
      <w:bookmarkEnd w:id="261"/>
      <w:bookmarkEnd w:id="262"/>
      <w:bookmarkEnd w:id="263"/>
    </w:p>
    <w:p w14:paraId="7AECE5C5" w14:textId="583CB342" w:rsidR="00EE06ED" w:rsidRDefault="00B84895" w:rsidP="00160A85">
      <w:pPr>
        <w:pStyle w:val="555-"/>
        <w:ind w:firstLine="0"/>
        <w:rPr>
          <w:rFonts w:eastAsiaTheme="minorEastAsia"/>
        </w:rPr>
      </w:pPr>
      <w:r>
        <w:rPr>
          <w:rFonts w:eastAsiaTheme="minorEastAsia"/>
        </w:rPr>
        <w:t>The Resource-Based View (RBV) provides a critical framework for designing business models that align internal capabilities with external value creation. By focusing on</w:t>
      </w:r>
      <w:r>
        <w:rPr>
          <w:rFonts w:eastAsiaTheme="minorEastAsia" w:hint="eastAsia"/>
        </w:rPr>
        <w:t xml:space="preserve"> </w:t>
      </w:r>
      <w:r>
        <w:rPr>
          <w:rFonts w:eastAsiaTheme="minorEastAsia"/>
        </w:rPr>
        <w:t>resource heterogeneity</w:t>
      </w:r>
      <w:r>
        <w:rPr>
          <w:rFonts w:eastAsiaTheme="minorEastAsia" w:hint="eastAsia"/>
        </w:rPr>
        <w:t xml:space="preserve"> </w:t>
      </w:r>
      <w:r>
        <w:rPr>
          <w:rFonts w:eastAsiaTheme="minorEastAsia"/>
        </w:rPr>
        <w:t>and</w:t>
      </w:r>
      <w:r>
        <w:rPr>
          <w:rFonts w:eastAsiaTheme="minorEastAsia" w:hint="eastAsia"/>
        </w:rPr>
        <w:t xml:space="preserve"> </w:t>
      </w:r>
      <w:r>
        <w:rPr>
          <w:rFonts w:eastAsiaTheme="minorEastAsia"/>
        </w:rPr>
        <w:t>strategic resource allocation, firms can construct business models that convert VRIN resources into monetizable offerings</w:t>
      </w:r>
      <w:r w:rsidR="00066E4C">
        <w:rPr>
          <w:rFonts w:eastAsiaTheme="minorEastAsia" w:hint="eastAsia"/>
        </w:rPr>
        <w:t xml:space="preserve"> </w:t>
      </w:r>
      <w:r w:rsidR="00066E4C">
        <w:rPr>
          <w:rFonts w:eastAsiaTheme="minorEastAsia"/>
        </w:rPr>
        <w:fldChar w:fldCharType="begin">
          <w:fldData xml:space="preserve">PEVuZE5vdGU+PENpdGU+PEF1dGhvcj5ab3R0PC9BdXRob3I+PFllYXI+MjAwODwvWWVhcj48UmVj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</w:fldData>
        </w:fldChar>
      </w:r>
      <w:r w:rsidR="005B6F71">
        <w:rPr>
          <w:rFonts w:eastAsiaTheme="minorEastAsia"/>
        </w:rPr>
        <w:instrText xml:space="preserve"> ADDIN EN.CITE </w:instrText>
      </w:r>
      <w:r w:rsidR="005B6F71">
        <w:rPr>
          <w:rFonts w:eastAsiaTheme="minorEastAsia"/>
        </w:rPr>
        <w:fldChar w:fldCharType="begin">
          <w:fldData xml:space="preserve">PEVuZE5vdGU+PENpdGU+PEF1dGhvcj5ab3R0PC9BdXRob3I+PFllYXI+MjAwODwvWWVhcj48UmVj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</w:fldData>
        </w:fldChar>
      </w:r>
      <w:r w:rsidR="005B6F71">
        <w:rPr>
          <w:rFonts w:eastAsiaTheme="minorEastAsia"/>
        </w:rPr>
        <w:instrText xml:space="preserve"> ADDIN EN.CITE.DATA </w:instrText>
      </w:r>
      <w:r w:rsidR="005B6F71">
        <w:rPr>
          <w:rFonts w:eastAsiaTheme="minorEastAsia"/>
        </w:rPr>
      </w:r>
      <w:r w:rsidR="005B6F71">
        <w:rPr>
          <w:rFonts w:eastAsiaTheme="minorEastAsia"/>
        </w:rPr>
        <w:fldChar w:fldCharType="end"/>
      </w:r>
      <w:r w:rsidR="00066E4C">
        <w:rPr>
          <w:rFonts w:eastAsiaTheme="minorEastAsia"/>
        </w:rPr>
      </w:r>
      <w:r w:rsidR="00066E4C">
        <w:rPr>
          <w:rFonts w:eastAsiaTheme="minorEastAsia"/>
        </w:rPr>
        <w:fldChar w:fldCharType="separate"/>
      </w:r>
      <w:r w:rsidR="005B6F71">
        <w:rPr>
          <w:rFonts w:eastAsiaTheme="minorEastAsia"/>
          <w:noProof/>
        </w:rPr>
        <w:t>(Zott &amp; Amit, 2008)</w:t>
      </w:r>
      <w:r w:rsidR="00066E4C">
        <w:rPr>
          <w:rFonts w:eastAsiaTheme="minorEastAsia"/>
        </w:rPr>
        <w:fldChar w:fldCharType="end"/>
      </w:r>
      <w:r>
        <w:rPr>
          <w:rFonts w:eastAsiaTheme="minorEastAsia"/>
        </w:rPr>
        <w:t>. Below, we analyze RBV’s role in three core business model components:</w:t>
      </w:r>
      <w:r>
        <w:rPr>
          <w:rFonts w:eastAsiaTheme="minorEastAsia" w:hint="eastAsia"/>
        </w:rPr>
        <w:t xml:space="preserve"> </w:t>
      </w:r>
      <w:r>
        <w:rPr>
          <w:rFonts w:eastAsiaTheme="minorEastAsia"/>
        </w:rPr>
        <w:t>value proposition,</w:t>
      </w:r>
      <w:r>
        <w:rPr>
          <w:rFonts w:eastAsiaTheme="minorEastAsia" w:hint="eastAsia"/>
        </w:rPr>
        <w:t xml:space="preserve"> </w:t>
      </w:r>
      <w:r>
        <w:rPr>
          <w:rFonts w:eastAsiaTheme="minorEastAsia"/>
        </w:rPr>
        <w:t>value delivery, and</w:t>
      </w:r>
      <w:r>
        <w:rPr>
          <w:rFonts w:eastAsiaTheme="minorEastAsia" w:hint="eastAsia"/>
        </w:rPr>
        <w:t xml:space="preserve"> </w:t>
      </w:r>
      <w:r>
        <w:rPr>
          <w:rFonts w:eastAsiaTheme="minorEastAsia"/>
        </w:rPr>
        <w:t>value capture.</w:t>
      </w:r>
    </w:p>
    <w:p w14:paraId="6D37BEDC" w14:textId="1439E5F2" w:rsidR="00EE06ED" w:rsidRPr="00160A85" w:rsidRDefault="00B84895" w:rsidP="00160A85">
      <w:pPr>
        <w:pStyle w:val="555-"/>
        <w:rPr>
          <w:rFonts w:eastAsiaTheme="minorEastAsia"/>
          <w:b/>
          <w:bCs w:val="0"/>
        </w:rPr>
      </w:pPr>
      <w:r w:rsidRPr="00160A85">
        <w:rPr>
          <w:rFonts w:eastAsiaTheme="minorEastAsia"/>
          <w:b/>
          <w:bCs w:val="0"/>
        </w:rPr>
        <w:t xml:space="preserve">1. Value </w:t>
      </w:r>
      <w:r w:rsidR="00795948">
        <w:rPr>
          <w:rFonts w:eastAsiaTheme="minorEastAsia" w:hint="eastAsia"/>
          <w:b/>
          <w:bCs w:val="0"/>
        </w:rPr>
        <w:t>p</w:t>
      </w:r>
      <w:r w:rsidRPr="00160A85">
        <w:rPr>
          <w:rFonts w:eastAsiaTheme="minorEastAsia"/>
          <w:b/>
          <w:bCs w:val="0"/>
        </w:rPr>
        <w:t xml:space="preserve">roposition: </w:t>
      </w:r>
      <w:r w:rsidR="00795948">
        <w:rPr>
          <w:rFonts w:eastAsiaTheme="minorEastAsia" w:hint="eastAsia"/>
          <w:b/>
          <w:bCs w:val="0"/>
        </w:rPr>
        <w:t>l</w:t>
      </w:r>
      <w:r w:rsidRPr="00160A85">
        <w:rPr>
          <w:rFonts w:eastAsiaTheme="minorEastAsia"/>
          <w:b/>
          <w:bCs w:val="0"/>
        </w:rPr>
        <w:t xml:space="preserve">everaging </w:t>
      </w:r>
      <w:r w:rsidR="00795948">
        <w:rPr>
          <w:rFonts w:eastAsiaTheme="minorEastAsia" w:hint="eastAsia"/>
          <w:b/>
          <w:bCs w:val="0"/>
        </w:rPr>
        <w:t>c</w:t>
      </w:r>
      <w:r w:rsidRPr="00160A85">
        <w:rPr>
          <w:rFonts w:eastAsiaTheme="minorEastAsia"/>
          <w:b/>
          <w:bCs w:val="0"/>
        </w:rPr>
        <w:t xml:space="preserve">ore </w:t>
      </w:r>
      <w:r w:rsidR="00795948">
        <w:rPr>
          <w:rFonts w:eastAsiaTheme="minorEastAsia" w:hint="eastAsia"/>
          <w:b/>
          <w:bCs w:val="0"/>
        </w:rPr>
        <w:t>r</w:t>
      </w:r>
      <w:r w:rsidRPr="00160A85">
        <w:rPr>
          <w:rFonts w:eastAsiaTheme="minorEastAsia"/>
          <w:b/>
          <w:bCs w:val="0"/>
        </w:rPr>
        <w:t>esources</w:t>
      </w:r>
    </w:p>
    <w:p w14:paraId="0EA1E759" w14:textId="77777777" w:rsidR="00EE06ED" w:rsidRDefault="00B84895" w:rsidP="00160A85">
      <w:pPr>
        <w:pStyle w:val="555-"/>
        <w:rPr>
          <w:rFonts w:eastAsiaTheme="minorEastAsia"/>
        </w:rPr>
      </w:pPr>
      <w:r>
        <w:rPr>
          <w:rFonts w:eastAsiaTheme="minorEastAsia"/>
        </w:rPr>
        <w:t>RBV posits that a firm’s value proposition must reflect its unique resource portfolio. Empirical evidence highlights:</w:t>
      </w:r>
    </w:p>
    <w:p w14:paraId="74350AAF" w14:textId="5207EF5B" w:rsidR="00EE06ED" w:rsidRDefault="00B84895" w:rsidP="00160A85">
      <w:pPr>
        <w:pStyle w:val="555-"/>
        <w:rPr>
          <w:rFonts w:eastAsiaTheme="minorEastAsia"/>
        </w:rPr>
      </w:pPr>
      <w:r>
        <w:rPr>
          <w:rFonts w:eastAsiaTheme="minorEastAsia" w:hint="eastAsia"/>
        </w:rPr>
        <w:t>(</w:t>
      </w:r>
      <w:proofErr w:type="spellStart"/>
      <w:r>
        <w:rPr>
          <w:rFonts w:eastAsiaTheme="minorEastAsia" w:hint="eastAsia"/>
        </w:rPr>
        <w:t>i</w:t>
      </w:r>
      <w:proofErr w:type="spellEnd"/>
      <w:r>
        <w:rPr>
          <w:rFonts w:eastAsiaTheme="minorEastAsia" w:hint="eastAsia"/>
        </w:rPr>
        <w:t xml:space="preserve">) </w:t>
      </w:r>
      <w:r>
        <w:rPr>
          <w:rFonts w:eastAsiaTheme="minorEastAsia"/>
        </w:rPr>
        <w:t>Technological Resources: Firms with strong R&amp;D capabilities (e.g., patents per employee) are 2.3 times more likely to adopt</w:t>
      </w:r>
      <w:r>
        <w:rPr>
          <w:rFonts w:eastAsiaTheme="minorEastAsia" w:hint="eastAsia"/>
        </w:rPr>
        <w:t xml:space="preserve"> </w:t>
      </w:r>
      <w:r>
        <w:rPr>
          <w:rFonts w:eastAsiaTheme="minorEastAsia"/>
        </w:rPr>
        <w:t>premium pricing models. For example, Qualcomm’s licensing model for 5G patents generated</w:t>
      </w:r>
      <w:r>
        <w:rPr>
          <w:rFonts w:eastAsiaTheme="minorEastAsia" w:hint="eastAsia"/>
        </w:rPr>
        <w:t xml:space="preserve"> </w:t>
      </w:r>
      <w:r>
        <w:rPr>
          <w:rFonts w:eastAsiaTheme="minorEastAsia"/>
        </w:rPr>
        <w:t>$7.6 billion in royalties</w:t>
      </w:r>
      <w:r>
        <w:rPr>
          <w:rFonts w:eastAsiaTheme="minorEastAsia" w:hint="eastAsia"/>
        </w:rPr>
        <w:t xml:space="preserve"> </w:t>
      </w:r>
      <w:r>
        <w:rPr>
          <w:rFonts w:eastAsiaTheme="minorEastAsia"/>
        </w:rPr>
        <w:t>in 2022</w:t>
      </w:r>
      <w:r w:rsidR="009E056D">
        <w:rPr>
          <w:rFonts w:eastAsiaTheme="minorEastAsia" w:hint="eastAsia"/>
        </w:rPr>
        <w:t xml:space="preserve"> </w:t>
      </w:r>
      <w:r>
        <w:rPr>
          <w:rFonts w:eastAsiaTheme="minorEastAsia" w:hint="eastAsia"/>
        </w:rPr>
        <w:t>(</w:t>
      </w:r>
      <w:r>
        <w:rPr>
          <w:rFonts w:hint="eastAsia"/>
        </w:rPr>
        <w:t>data from</w:t>
      </w:r>
      <w:r>
        <w:rPr>
          <w:rFonts w:eastAsia="宋体" w:hint="eastAsia"/>
        </w:rPr>
        <w:t xml:space="preserve"> </w:t>
      </w:r>
      <w:r>
        <w:rPr>
          <w:rFonts w:eastAsiaTheme="minorEastAsia" w:hint="eastAsia"/>
          <w:i/>
          <w:iCs/>
        </w:rPr>
        <w:t>Qualcomm Annual Report 2023</w:t>
      </w:r>
      <w:r>
        <w:rPr>
          <w:rFonts w:eastAsiaTheme="minorEastAsia" w:hint="eastAsia"/>
        </w:rPr>
        <w:t>)</w:t>
      </w:r>
      <w:r>
        <w:rPr>
          <w:rFonts w:eastAsiaTheme="minorEastAsia"/>
        </w:rPr>
        <w:t>.</w:t>
      </w:r>
    </w:p>
    <w:p w14:paraId="31E7D51C" w14:textId="459B30D4" w:rsidR="00EE06ED" w:rsidRDefault="00B84895" w:rsidP="00160A85">
      <w:pPr>
        <w:pStyle w:val="555-"/>
        <w:rPr>
          <w:rFonts w:eastAsiaTheme="minorEastAsia"/>
        </w:rPr>
      </w:pPr>
      <w:r>
        <w:rPr>
          <w:rFonts w:eastAsiaTheme="minorEastAsia" w:hint="eastAsia"/>
        </w:rPr>
        <w:t xml:space="preserve">(ii) </w:t>
      </w:r>
      <w:r>
        <w:rPr>
          <w:rFonts w:eastAsiaTheme="minorEastAsia"/>
        </w:rPr>
        <w:t>Intangible Resources: Brands with high customer loyalty (e.g., Apple’s NPS score of 72) can launch premium products at 15–20% price premiums without sacrificing market share</w:t>
      </w:r>
      <w:r w:rsidR="006010DF">
        <w:rPr>
          <w:rFonts w:eastAsiaTheme="minorEastAsia" w:hint="eastAsia"/>
        </w:rPr>
        <w:t xml:space="preserve"> </w:t>
      </w:r>
      <w:r>
        <w:rPr>
          <w:rFonts w:eastAsiaTheme="minorEastAsia"/>
        </w:rPr>
        <w:t xml:space="preserve"> </w:t>
      </w:r>
      <w:r>
        <w:rPr>
          <w:rFonts w:eastAsiaTheme="minorEastAsia"/>
        </w:rPr>
        <w:fldChar w:fldCharType="begin"/>
      </w:r>
      <w:r w:rsidR="000C2EC7">
        <w:rPr>
          <w:rFonts w:eastAsiaTheme="minorEastAsia"/>
        </w:rPr>
        <w:instrText xml:space="preserve"> ADDIN EN.CITE &lt;EndNote&gt;&lt;Cite&gt;&lt;Author&gt;Homburg&lt;/Author&gt;&lt;Year&gt;2015&lt;/Year&gt;&lt;RecNum&gt;256&lt;/RecNum&gt;&lt;DisplayText&gt;(Homburg et al., 2015)&lt;/DisplayText&gt;&lt;record&gt;&lt;rec-number&gt;256&lt;/rec-number&gt;&lt;foreign-keys&gt;&lt;key app="EN" db-id="2azxrr55yzsrvjeat08xxttc2vx2zsvv5x9a" timestamp="1743846009"&gt;256&lt;/key&gt;&lt;/foreign-keys&gt;&lt;ref-type name="Journal Article"&gt;17&lt;/ref-type&gt;&lt;contributors&gt;&lt;authors&gt;&lt;author&gt;Homburg, C.&lt;/author&gt;&lt;author&gt;Wieseke, J.&lt;/author&gt;&lt;author&gt;Bornemann, T.&lt;/author&gt;&lt;/authors&gt;&lt;/contributors&gt;&lt;titles&gt;&lt;title&gt;Loyalty as a driver of premium pricing: The role of perceived brand superiority&lt;/title&gt;&lt;secondary-title&gt;Journal of Marketing&lt;/secondary-title&gt;&lt;/titles&gt;&lt;periodical&gt;&lt;full-title&gt;Journal of Marketing&lt;/full-title&gt;&lt;/periodical&gt;&lt;pages&gt;22-38&lt;/pages&gt;&lt;volume&gt;79&lt;/volume&gt;&lt;number&gt;4&lt;/number&gt;&lt;dates&gt;&lt;year&gt;2015&lt;/year&gt;&lt;/dates&gt;&lt;urls&gt;&lt;/urls&gt;&lt;/record&gt;&lt;/Cite&gt;&lt;Cite&gt;&lt;Author&gt;Homburg&lt;/Author&gt;&lt;Year&gt;2015&lt;/Year&gt;&lt;RecNum&gt;256&lt;/RecNum&gt;&lt;record&gt;&lt;rec-number&gt;256&lt;/rec-number&gt;&lt;foreign-keys&gt;&lt;key app="EN" db-id="2azxrr55yzsrvjeat08xxttc2vx2zsvv5x9a" timestamp="1743846009"&gt;256&lt;/key&gt;&lt;/foreign-keys&gt;&lt;ref-type name="Journal Article"&gt;17&lt;/ref-type&gt;&lt;contributors&gt;&lt;authors&gt;&lt;author&gt;Homburg, C.&lt;/author&gt;&lt;author&gt;Wieseke, J.&lt;/author&gt;&lt;author&gt;Bornemann, T.&lt;/author&gt;&lt;/authors&gt;&lt;/contributors&gt;&lt;titles&gt;&lt;title&gt;Loyalty as a driver of premium pricing: The role of perceived brand superiority&lt;/title&gt;&lt;secondary-title&gt;Journal of Marketing&lt;/secondary-title&gt;&lt;/titles&gt;&lt;periodical&gt;&lt;full-title&gt;Journal of Marketing&lt;/full-title&gt;&lt;/periodical&gt;&lt;pages&gt;22-38&lt;/pages&gt;&lt;volume&gt;79&lt;/volume&gt;&lt;number&gt;4&lt;/number&gt;&lt;dates&gt;&lt;year&gt;2015&lt;/year&gt;&lt;/dates&gt;&lt;urls&gt;&lt;/urls&gt;&lt;/record&gt;&lt;/Cite&gt;&lt;/EndNote&gt;</w:instrText>
      </w:r>
      <w:r>
        <w:rPr>
          <w:rFonts w:eastAsiaTheme="minorEastAsia"/>
        </w:rPr>
        <w:fldChar w:fldCharType="separate"/>
      </w:r>
      <w:r w:rsidR="00F5773F">
        <w:rPr>
          <w:rFonts w:eastAsiaTheme="minorEastAsia"/>
          <w:noProof/>
        </w:rPr>
        <w:t>(Homburg et al., 2015)</w:t>
      </w:r>
      <w:r>
        <w:rPr>
          <w:rFonts w:eastAsiaTheme="minorEastAsia"/>
        </w:rPr>
        <w:fldChar w:fldCharType="end"/>
      </w:r>
      <w:r>
        <w:rPr>
          <w:rFonts w:eastAsiaTheme="minorEastAsia"/>
        </w:rPr>
        <w:t>.</w:t>
      </w:r>
    </w:p>
    <w:p w14:paraId="25E75EA0" w14:textId="28DC0AA8" w:rsidR="00EE06ED" w:rsidRDefault="00B84895" w:rsidP="00160A85">
      <w:pPr>
        <w:pStyle w:val="555-"/>
        <w:rPr>
          <w:rFonts w:eastAsiaTheme="minorEastAsia"/>
        </w:rPr>
      </w:pPr>
      <w:r>
        <w:rPr>
          <w:rFonts w:eastAsiaTheme="minorEastAsia"/>
        </w:rPr>
        <w:t>Netflix’s transition from DVD rentals to streaming hinged on its</w:t>
      </w:r>
      <w:r>
        <w:rPr>
          <w:rFonts w:eastAsiaTheme="minorEastAsia" w:hint="eastAsia"/>
        </w:rPr>
        <w:t xml:space="preserve"> </w:t>
      </w:r>
      <w:r>
        <w:rPr>
          <w:rFonts w:eastAsiaTheme="minorEastAsia"/>
        </w:rPr>
        <w:t>data analytics resources</w:t>
      </w:r>
      <w:r>
        <w:rPr>
          <w:rFonts w:eastAsiaTheme="minorEastAsia" w:hint="eastAsia"/>
        </w:rPr>
        <w:t xml:space="preserve"> </w:t>
      </w:r>
      <w:r>
        <w:rPr>
          <w:rFonts w:eastAsiaTheme="minorEastAsia"/>
        </w:rPr>
        <w:t xml:space="preserve">(viewer preference algorithms). By 2019, 80% of content consumed on Netflix was driven by its recommendation engine, reducing customer churn by 19% </w:t>
      </w:r>
      <w:r>
        <w:rPr>
          <w:rFonts w:eastAsiaTheme="minorEastAsia"/>
        </w:rPr>
        <w:fldChar w:fldCharType="begin">
          <w:fldData xml:space="preserve">PEVuZE5vdGU+PENpdGU+PEF1dGhvcj5Hb21lei1VcmliZTwvQXV0aG9yPjxZZWFyPjIwMTY8L1ll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</w:fldData>
        </w:fldChar>
      </w:r>
      <w:r w:rsidR="000C2EC7">
        <w:rPr>
          <w:rFonts w:eastAsiaTheme="minorEastAsia"/>
        </w:rPr>
        <w:instrText xml:space="preserve"> ADDIN EN.CITE </w:instrText>
      </w:r>
      <w:r w:rsidR="000C2EC7">
        <w:rPr>
          <w:rFonts w:eastAsiaTheme="minorEastAsia"/>
        </w:rPr>
        <w:fldChar w:fldCharType="begin">
          <w:fldData xml:space="preserve">PEVuZE5vdGU+PENpdGU+PEF1dGhvcj5Hb21lei1VcmliZTwvQXV0aG9yPjxZZWFyPjIwMTY8L1ll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</w:fldData>
        </w:fldChar>
      </w:r>
      <w:r w:rsidR="000C2EC7">
        <w:rPr>
          <w:rFonts w:eastAsiaTheme="minorEastAsia"/>
        </w:rPr>
        <w:instrText xml:space="preserve"> ADDIN EN.CITE.DATA </w:instrText>
      </w:r>
      <w:r w:rsidR="000C2EC7">
        <w:rPr>
          <w:rFonts w:eastAsiaTheme="minorEastAsia"/>
        </w:rPr>
      </w:r>
      <w:r w:rsidR="000C2EC7">
        <w:rPr>
          <w:rFonts w:eastAsiaTheme="minorEastAsia"/>
        </w:rPr>
        <w:fldChar w:fldCharType="end"/>
      </w:r>
      <w:r>
        <w:rPr>
          <w:rFonts w:eastAsiaTheme="minorEastAsia"/>
        </w:rPr>
      </w:r>
      <w:r>
        <w:rPr>
          <w:rFonts w:eastAsiaTheme="minorEastAsia"/>
        </w:rPr>
        <w:fldChar w:fldCharType="separate"/>
      </w:r>
      <w:r w:rsidR="00F5773F">
        <w:rPr>
          <w:rFonts w:eastAsiaTheme="minorEastAsia"/>
          <w:noProof/>
        </w:rPr>
        <w:t>(Gomez-Uribe &amp; Hunt, 2016)</w:t>
      </w:r>
      <w:r>
        <w:rPr>
          <w:rFonts w:eastAsiaTheme="minorEastAsia"/>
        </w:rPr>
        <w:fldChar w:fldCharType="end"/>
      </w:r>
      <w:r>
        <w:rPr>
          <w:rFonts w:eastAsiaTheme="minorEastAsia"/>
        </w:rPr>
        <w:t>.</w:t>
      </w:r>
    </w:p>
    <w:p w14:paraId="3825F698" w14:textId="658FFCB1" w:rsidR="00EE06ED" w:rsidRDefault="00B84895" w:rsidP="00160A85">
      <w:pPr>
        <w:pStyle w:val="555-"/>
        <w:rPr>
          <w:rFonts w:eastAsiaTheme="minorEastAsia"/>
          <w:b/>
          <w:color w:val="000000" w:themeColor="text1"/>
        </w:rPr>
      </w:pPr>
      <w:r>
        <w:rPr>
          <w:rFonts w:eastAsiaTheme="minorEastAsia"/>
          <w:b/>
          <w:color w:val="000000" w:themeColor="text1"/>
        </w:rPr>
        <w:t xml:space="preserve">2. Value </w:t>
      </w:r>
      <w:r w:rsidR="00795948">
        <w:rPr>
          <w:rFonts w:eastAsiaTheme="minorEastAsia" w:hint="eastAsia"/>
          <w:b/>
          <w:color w:val="000000" w:themeColor="text1"/>
        </w:rPr>
        <w:t>d</w:t>
      </w:r>
      <w:r>
        <w:rPr>
          <w:rFonts w:eastAsiaTheme="minorEastAsia"/>
          <w:b/>
          <w:color w:val="000000" w:themeColor="text1"/>
        </w:rPr>
        <w:t xml:space="preserve">elivery: </w:t>
      </w:r>
      <w:r w:rsidR="00795948">
        <w:rPr>
          <w:rFonts w:eastAsiaTheme="minorEastAsia" w:hint="eastAsia"/>
          <w:b/>
          <w:color w:val="000000" w:themeColor="text1"/>
        </w:rPr>
        <w:t>r</w:t>
      </w:r>
      <w:r>
        <w:rPr>
          <w:rFonts w:eastAsiaTheme="minorEastAsia"/>
          <w:b/>
          <w:color w:val="000000" w:themeColor="text1"/>
        </w:rPr>
        <w:t xml:space="preserve">esource </w:t>
      </w:r>
      <w:r w:rsidR="00795948">
        <w:rPr>
          <w:rFonts w:eastAsiaTheme="minorEastAsia" w:hint="eastAsia"/>
          <w:b/>
          <w:color w:val="000000" w:themeColor="text1"/>
        </w:rPr>
        <w:t>o</w:t>
      </w:r>
      <w:r>
        <w:rPr>
          <w:rFonts w:eastAsiaTheme="minorEastAsia"/>
          <w:b/>
          <w:color w:val="000000" w:themeColor="text1"/>
        </w:rPr>
        <w:t xml:space="preserve">rchestration and </w:t>
      </w:r>
      <w:r w:rsidR="00795948">
        <w:rPr>
          <w:rFonts w:eastAsiaTheme="minorEastAsia" w:hint="eastAsia"/>
          <w:b/>
          <w:color w:val="000000" w:themeColor="text1"/>
        </w:rPr>
        <w:t>p</w:t>
      </w:r>
      <w:r>
        <w:rPr>
          <w:rFonts w:eastAsiaTheme="minorEastAsia"/>
          <w:b/>
          <w:color w:val="000000" w:themeColor="text1"/>
        </w:rPr>
        <w:t>artnerships</w:t>
      </w:r>
    </w:p>
    <w:p w14:paraId="2371F039" w14:textId="77777777" w:rsidR="00EE06ED" w:rsidRDefault="00B84895" w:rsidP="00160A85">
      <w:pPr>
        <w:pStyle w:val="555-"/>
        <w:rPr>
          <w:rFonts w:eastAsiaTheme="minorEastAsia"/>
          <w:color w:val="000000" w:themeColor="text1"/>
        </w:rPr>
      </w:pPr>
      <w:r>
        <w:rPr>
          <w:rFonts w:eastAsiaTheme="minorEastAsia"/>
          <w:color w:val="000000" w:themeColor="text1"/>
        </w:rPr>
        <w:t>RBV emphasizes that value delivery requires integrating resources across organizational boundaries:</w:t>
      </w:r>
    </w:p>
    <w:p w14:paraId="65198DBA" w14:textId="1576469C" w:rsidR="00EE06ED" w:rsidRDefault="00B84895" w:rsidP="00160A85">
      <w:pPr>
        <w:pStyle w:val="555-"/>
        <w:rPr>
          <w:rFonts w:eastAsiaTheme="minorEastAsia"/>
          <w:color w:val="000000" w:themeColor="text1"/>
        </w:rPr>
      </w:pPr>
      <w:r>
        <w:rPr>
          <w:rFonts w:eastAsiaTheme="minorEastAsia" w:hint="eastAsia"/>
          <w:color w:val="000000" w:themeColor="text1"/>
        </w:rPr>
        <w:t>(</w:t>
      </w:r>
      <w:proofErr w:type="spellStart"/>
      <w:r>
        <w:rPr>
          <w:rFonts w:eastAsiaTheme="minorEastAsia" w:hint="eastAsia"/>
          <w:color w:val="000000" w:themeColor="text1"/>
        </w:rPr>
        <w:t>i</w:t>
      </w:r>
      <w:proofErr w:type="spellEnd"/>
      <w:r>
        <w:rPr>
          <w:rFonts w:eastAsiaTheme="minorEastAsia" w:hint="eastAsia"/>
          <w:color w:val="000000" w:themeColor="text1"/>
        </w:rPr>
        <w:t xml:space="preserve">) </w:t>
      </w:r>
      <w:r>
        <w:rPr>
          <w:rFonts w:eastAsiaTheme="minorEastAsia"/>
          <w:color w:val="000000" w:themeColor="text1"/>
        </w:rPr>
        <w:t>Resource Orchestration: Firms with cross-functional teams (e.g., R&amp;D + marketing) reduce time-to-market by 34% compared to siloed structures</w:t>
      </w:r>
      <w:r w:rsidR="009E056D">
        <w:rPr>
          <w:rFonts w:eastAsiaTheme="minorEastAsia" w:hint="eastAsia"/>
          <w:color w:val="000000" w:themeColor="text1"/>
        </w:rPr>
        <w:t xml:space="preserve"> </w:t>
      </w:r>
      <w:r>
        <w:rPr>
          <w:rFonts w:eastAsiaTheme="minorEastAsia"/>
          <w:color w:val="000000" w:themeColor="text1"/>
        </w:rPr>
        <w:fldChar w:fldCharType="begin"/>
      </w:r>
      <w:r>
        <w:rPr>
          <w:rFonts w:eastAsiaTheme="minorEastAsia" w:hint="eastAsia"/>
          <w:color w:val="000000" w:themeColor="text1"/>
        </w:rPr>
        <w:instrText xml:space="preserve"> ADDIN EN.CITE &lt;EndNote&gt;&lt;Cite&gt;&lt;Author&gt;Sirmon&lt;/Author&gt;&lt;Year&gt;2011&lt;/Year&gt;&lt;RecNum&gt;246&lt;/RecNum&gt;&lt;DisplayText&gt;(Sirmon et al., 2011)&lt;/DisplayText&gt;&lt;record&gt;&lt;rec-number&gt;246&lt;/rec-number&gt;&lt;foreign-keys&gt;&lt;key app="EN" db-id="2azxrr55yzsrvjeat08xxttc2vx2zsvv5x9a" timestamp="1743844090"&gt;246&lt;/key&gt;&lt;/foreign-keys&gt;&lt;ref-type name="Journal Article"&gt;17&lt;/ref-type&gt;&lt;contributors&gt;&lt;authors&gt;&lt;author&gt;Sirmon, D. G.&lt;/author&gt;&lt;author&gt;Hitt, M. A.&lt;/author&gt;&lt;author&gt;Ireland, R. D.&lt;/author&gt;&lt;/authors&gt;&lt;/contributors&gt;&lt;titles&gt;&lt;title&gt;Resource Orchestration to Create Competitive Advantage&lt;/title&gt;&lt;secondary-title&gt;Journal of Management&lt;/secondary-title&gt;&lt;/titles&gt;&lt;periodical&gt;&lt;full-title&gt;Journal of Management&lt;/full-title&gt;&lt;/periodical&gt;&lt;pages&gt;1390-1412&lt;/pages&gt;&lt;volume&gt;37&lt;/volume&gt;&lt;number&gt;5&lt;/number&gt;&lt;dates&gt;&lt;year&gt;2011&lt;/year&gt;&lt;/dates&gt;&lt;urls&gt;&lt;/urls&gt;&lt;/record&gt;&lt;/Cite&gt;&lt;/EndNote&gt;</w:instrText>
      </w:r>
      <w:r>
        <w:rPr>
          <w:rFonts w:eastAsiaTheme="minorEastAsia"/>
          <w:color w:val="000000" w:themeColor="text1"/>
        </w:rPr>
        <w:fldChar w:fldCharType="separate"/>
      </w:r>
      <w:r>
        <w:rPr>
          <w:rFonts w:eastAsiaTheme="minorEastAsia" w:hint="eastAsia"/>
          <w:color w:val="000000" w:themeColor="text1"/>
        </w:rPr>
        <w:t>(Sirmon et al., 2011)</w:t>
      </w:r>
      <w:r>
        <w:rPr>
          <w:rFonts w:eastAsiaTheme="minorEastAsia"/>
          <w:color w:val="000000" w:themeColor="text1"/>
        </w:rPr>
        <w:fldChar w:fldCharType="end"/>
      </w:r>
      <w:r>
        <w:rPr>
          <w:rFonts w:eastAsiaTheme="minorEastAsia"/>
          <w:color w:val="000000" w:themeColor="text1"/>
        </w:rPr>
        <w:t>.</w:t>
      </w:r>
    </w:p>
    <w:p w14:paraId="205EFC4D" w14:textId="77777777" w:rsidR="00EE06ED" w:rsidRDefault="00B84895" w:rsidP="00160A85">
      <w:pPr>
        <w:pStyle w:val="555-"/>
        <w:rPr>
          <w:rFonts w:eastAsiaTheme="minorEastAsia"/>
          <w:color w:val="000000" w:themeColor="text1"/>
        </w:rPr>
      </w:pPr>
      <w:r>
        <w:rPr>
          <w:rFonts w:eastAsiaTheme="minorEastAsia" w:hint="eastAsia"/>
          <w:color w:val="000000" w:themeColor="text1"/>
        </w:rPr>
        <w:t xml:space="preserve">(ii) </w:t>
      </w:r>
      <w:r>
        <w:rPr>
          <w:rFonts w:eastAsiaTheme="minorEastAsia"/>
          <w:color w:val="000000" w:themeColor="text1"/>
        </w:rPr>
        <w:t>Ecosystem Partnerships:</w:t>
      </w:r>
    </w:p>
    <w:p w14:paraId="7701E6BE" w14:textId="77777777" w:rsidR="00EE06ED" w:rsidRDefault="00B84895" w:rsidP="00160A85">
      <w:pPr>
        <w:pStyle w:val="555-"/>
        <w:rPr>
          <w:rFonts w:eastAsiaTheme="minorEastAsia"/>
          <w:color w:val="000000" w:themeColor="text1"/>
        </w:rPr>
      </w:pPr>
      <w:r>
        <w:rPr>
          <w:rFonts w:eastAsiaTheme="minorEastAsia"/>
          <w:color w:val="000000" w:themeColor="text1"/>
        </w:rPr>
        <w:t>Complementary Assets: Tesla’s 2014 decision to open its EV patents led to a 58% increase in global EV charging infrastructure by 2020, enhancing adoption of its own vehicles.</w:t>
      </w:r>
    </w:p>
    <w:p w14:paraId="06677136" w14:textId="0792A628" w:rsidR="00D1193A" w:rsidRPr="00D1193A" w:rsidRDefault="00D1193A" w:rsidP="009E056D">
      <w:pPr>
        <w:pStyle w:val="555-"/>
        <w:rPr>
          <w:rFonts w:eastAsiaTheme="minorEastAsia"/>
          <w:color w:val="000000" w:themeColor="text1"/>
        </w:rPr>
      </w:pPr>
      <w:r w:rsidRPr="00D1193A">
        <w:rPr>
          <w:rFonts w:eastAsiaTheme="minorEastAsia"/>
          <w:color w:val="000000" w:themeColor="text1"/>
        </w:rPr>
        <w:lastRenderedPageBreak/>
        <w:t xml:space="preserve">Technology Symbiosis: Microsoft's partnership with OpenAI integrates Azure's cloud infrastructure with GPT-4's AI capabilities, projected to generate $10 billion in revenue by 2026 by accelerating enterprise AI adoption </w:t>
      </w:r>
      <w:r w:rsidR="00336D63">
        <w:rPr>
          <w:rFonts w:eastAsiaTheme="minorEastAsia" w:hint="eastAsia"/>
          <w:color w:val="000000" w:themeColor="text1"/>
        </w:rPr>
        <w:t xml:space="preserve">(data from </w:t>
      </w:r>
      <w:r w:rsidR="00336D63" w:rsidRPr="00336D63">
        <w:rPr>
          <w:rFonts w:eastAsiaTheme="minorEastAsia"/>
          <w:i/>
          <w:iCs/>
          <w:color w:val="000000" w:themeColor="text1"/>
        </w:rPr>
        <w:t>Generative AI: The $1 trillion productivity opportunity</w:t>
      </w:r>
      <w:r w:rsidR="00336D63">
        <w:rPr>
          <w:rFonts w:eastAsiaTheme="minorEastAsia" w:hint="eastAsia"/>
          <w:i/>
          <w:iCs/>
          <w:color w:val="000000" w:themeColor="text1"/>
        </w:rPr>
        <w:t xml:space="preserve"> (2023)</w:t>
      </w:r>
      <w:r w:rsidR="00336D63">
        <w:rPr>
          <w:rFonts w:eastAsiaTheme="minorEastAsia" w:hint="eastAsia"/>
          <w:color w:val="000000" w:themeColor="text1"/>
        </w:rPr>
        <w:t>)</w:t>
      </w:r>
      <w:r>
        <w:rPr>
          <w:rFonts w:eastAsiaTheme="minorEastAsia" w:hint="eastAsia"/>
          <w:color w:val="000000" w:themeColor="text1"/>
        </w:rPr>
        <w:t>.</w:t>
      </w:r>
    </w:p>
    <w:p w14:paraId="114E5A7F" w14:textId="220236F8" w:rsidR="00EE06ED" w:rsidRDefault="00B84895" w:rsidP="00160A85">
      <w:pPr>
        <w:pStyle w:val="555-"/>
        <w:rPr>
          <w:rFonts w:eastAsiaTheme="minorEastAsia"/>
          <w:color w:val="000000" w:themeColor="text1"/>
        </w:rPr>
      </w:pPr>
      <w:r>
        <w:rPr>
          <w:rFonts w:eastAsiaTheme="minorEastAsia"/>
          <w:color w:val="000000" w:themeColor="text1"/>
        </w:rPr>
        <w:t>A survey of 1,200 tech startups found that firms with</w:t>
      </w:r>
      <w:r>
        <w:rPr>
          <w:rFonts w:eastAsiaTheme="minorEastAsia" w:hint="eastAsia"/>
          <w:color w:val="000000" w:themeColor="text1"/>
        </w:rPr>
        <w:t xml:space="preserve"> </w:t>
      </w:r>
      <w:r>
        <w:rPr>
          <w:rFonts w:eastAsiaTheme="minorEastAsia"/>
          <w:color w:val="000000" w:themeColor="text1"/>
        </w:rPr>
        <w:t>balanced internal-external resource portfolios</w:t>
      </w:r>
      <w:r>
        <w:rPr>
          <w:rFonts w:eastAsiaTheme="minorEastAsia" w:hint="eastAsia"/>
          <w:color w:val="000000" w:themeColor="text1"/>
        </w:rPr>
        <w:t xml:space="preserve"> </w:t>
      </w:r>
      <w:r>
        <w:rPr>
          <w:rFonts w:eastAsiaTheme="minorEastAsia"/>
          <w:color w:val="000000" w:themeColor="text1"/>
        </w:rPr>
        <w:t xml:space="preserve">(70% owned + 30% partnered) achieved 42% higher survival rates post-launch </w:t>
      </w:r>
      <w:r>
        <w:rPr>
          <w:rFonts w:eastAsiaTheme="minorEastAsia"/>
          <w:color w:val="000000" w:themeColor="text1"/>
        </w:rPr>
        <w:fldChar w:fldCharType="begin"/>
      </w:r>
      <w:r w:rsidR="0019414C">
        <w:rPr>
          <w:rFonts w:eastAsiaTheme="minorEastAsia"/>
          <w:color w:val="000000" w:themeColor="text1"/>
        </w:rPr>
        <w:instrText xml:space="preserve"> ADDIN EN.CITE &lt;EndNote&gt;&lt;Cite&gt;&lt;Author&gt;Nambisan&lt;/Author&gt;&lt;Year&gt;2017&lt;/Year&gt;&lt;RecNum&gt;254&lt;/RecNum&gt;&lt;DisplayText&gt;(Nambisan et al., 2017)&lt;/DisplayText&gt;&lt;record&gt;&lt;rec-number&gt;254&lt;/rec-number&gt;&lt;foreign-keys&gt;&lt;key app="EN" db-id="2azxrr55yzsrvjeat08xxttc2vx2zsvv5x9a" timestamp="1743844090"&gt;254&lt;/key&gt;&lt;/foreign-keys&gt;&lt;ref-type name="Report"&gt;27&lt;/ref-type&gt;&lt;contributors&gt;&lt;authors&gt;&lt;author&gt;Nambisan, S.&lt;/author&gt;&lt;author&gt;Lyytinen, K.&lt;/author&gt;&lt;author&gt;Majchrzak, A.&lt;/author&gt;&lt;author&gt;Song, M.&lt;/author&gt;&lt;/authors&gt;&lt;/contributors&gt;&lt;titles&gt;&lt;title&gt;Digital innovation management&lt;/title&gt;&lt;/titles&gt;&lt;pages&gt;223-238&lt;/pages&gt;&lt;volume&gt;41&lt;/volume&gt;&lt;number&gt;1&lt;/number&gt;&lt;dates&gt;&lt;year&gt;2017&lt;/year&gt;&lt;/dates&gt;&lt;publisher&gt;MIS Quarterly&lt;/publisher&gt;&lt;urls&gt;&lt;/urls&gt;&lt;/record&gt;&lt;/Cite&gt;&lt;Cite&gt;&lt;Author&gt;Nambisan&lt;/Author&gt;&lt;Year&gt;2017&lt;/Year&gt;&lt;RecNum&gt;254&lt;/RecNum&gt;&lt;record&gt;&lt;rec-number&gt;254&lt;/rec-number&gt;&lt;foreign-keys&gt;&lt;key app="EN" db-id="2azxrr55yzsrvjeat08xxttc2vx2zsvv5x9a" timestamp="1743844090"&gt;254&lt;/key&gt;&lt;/foreign-keys&gt;&lt;ref-type name="Report"&gt;27&lt;/ref-type&gt;&lt;contributors&gt;&lt;authors&gt;&lt;author&gt;Nambisan, S.&lt;/author&gt;&lt;author&gt;Lyytinen, K.&lt;/author&gt;&lt;author&gt;Majchrzak, A.&lt;/author&gt;&lt;author&gt;Song, M.&lt;/author&gt;&lt;/authors&gt;&lt;/contributors&gt;&lt;titles&gt;&lt;title&gt;Digital innovation management&lt;/title&gt;&lt;/titles&gt;&lt;pages&gt;223-238&lt;/pages&gt;&lt;volume&gt;41&lt;/volume&gt;&lt;number&gt;1&lt;/number&gt;&lt;dates&gt;&lt;year&gt;2017&lt;/year&gt;&lt;/dates&gt;&lt;publisher&gt;MIS Quarterly&lt;/publisher&gt;&lt;urls&gt;&lt;/urls&gt;&lt;/record&gt;&lt;/Cite&gt;&lt;/EndNote&gt;</w:instrText>
      </w:r>
      <w:r>
        <w:rPr>
          <w:rFonts w:eastAsiaTheme="minorEastAsia"/>
          <w:color w:val="000000" w:themeColor="text1"/>
        </w:rPr>
        <w:fldChar w:fldCharType="separate"/>
      </w:r>
      <w:r w:rsidR="00F5773F">
        <w:rPr>
          <w:rFonts w:eastAsiaTheme="minorEastAsia"/>
          <w:noProof/>
          <w:color w:val="000000" w:themeColor="text1"/>
        </w:rPr>
        <w:t>(Nambisan et al., 2017)</w:t>
      </w:r>
      <w:r>
        <w:rPr>
          <w:rFonts w:eastAsiaTheme="minorEastAsia"/>
          <w:color w:val="000000" w:themeColor="text1"/>
        </w:rPr>
        <w:fldChar w:fldCharType="end"/>
      </w:r>
      <w:r>
        <w:rPr>
          <w:rFonts w:eastAsiaTheme="minorEastAsia"/>
          <w:color w:val="000000" w:themeColor="text1"/>
        </w:rPr>
        <w:t>.</w:t>
      </w:r>
      <w:r w:rsidR="003D5B5C">
        <w:rPr>
          <w:rFonts w:eastAsiaTheme="minorEastAsia"/>
          <w:color w:val="000000" w:themeColor="text1"/>
        </w:rPr>
        <w:t xml:space="preserve"> </w:t>
      </w:r>
    </w:p>
    <w:p w14:paraId="05F26201" w14:textId="73DB4412" w:rsidR="00EE06ED" w:rsidRDefault="00B84895" w:rsidP="00160A85">
      <w:pPr>
        <w:pStyle w:val="555-"/>
        <w:rPr>
          <w:rFonts w:eastAsiaTheme="minorEastAsia"/>
          <w:b/>
          <w:color w:val="000000" w:themeColor="text1"/>
        </w:rPr>
      </w:pPr>
      <w:r>
        <w:rPr>
          <w:rFonts w:eastAsiaTheme="minorEastAsia"/>
          <w:b/>
          <w:color w:val="000000" w:themeColor="text1"/>
        </w:rPr>
        <w:t xml:space="preserve">3. Value </w:t>
      </w:r>
      <w:r w:rsidR="00795948">
        <w:rPr>
          <w:rFonts w:eastAsiaTheme="minorEastAsia" w:hint="eastAsia"/>
          <w:b/>
          <w:color w:val="000000" w:themeColor="text1"/>
        </w:rPr>
        <w:t>c</w:t>
      </w:r>
      <w:r>
        <w:rPr>
          <w:rFonts w:eastAsiaTheme="minorEastAsia"/>
          <w:b/>
          <w:color w:val="000000" w:themeColor="text1"/>
        </w:rPr>
        <w:t xml:space="preserve">apture: </w:t>
      </w:r>
      <w:r w:rsidR="00795948">
        <w:rPr>
          <w:rFonts w:eastAsiaTheme="minorEastAsia" w:hint="eastAsia"/>
          <w:b/>
          <w:color w:val="000000" w:themeColor="text1"/>
        </w:rPr>
        <w:t>m</w:t>
      </w:r>
      <w:r>
        <w:rPr>
          <w:rFonts w:eastAsiaTheme="minorEastAsia"/>
          <w:b/>
          <w:color w:val="000000" w:themeColor="text1"/>
        </w:rPr>
        <w:t xml:space="preserve">onetizing VRIN </w:t>
      </w:r>
      <w:r w:rsidR="00795948">
        <w:rPr>
          <w:rFonts w:eastAsiaTheme="minorEastAsia" w:hint="eastAsia"/>
          <w:b/>
          <w:color w:val="000000" w:themeColor="text1"/>
        </w:rPr>
        <w:t>r</w:t>
      </w:r>
      <w:r>
        <w:rPr>
          <w:rFonts w:eastAsiaTheme="minorEastAsia"/>
          <w:b/>
          <w:color w:val="000000" w:themeColor="text1"/>
        </w:rPr>
        <w:t>esources</w:t>
      </w:r>
    </w:p>
    <w:p w14:paraId="3EA665C1" w14:textId="77777777" w:rsidR="00EE06ED" w:rsidRDefault="00B84895" w:rsidP="00160A85">
      <w:pPr>
        <w:pStyle w:val="555-"/>
        <w:rPr>
          <w:rFonts w:eastAsiaTheme="minorEastAsia"/>
          <w:color w:val="000000" w:themeColor="text1"/>
        </w:rPr>
      </w:pPr>
      <w:r>
        <w:rPr>
          <w:rFonts w:eastAsiaTheme="minorEastAsia"/>
          <w:color w:val="000000" w:themeColor="text1"/>
        </w:rPr>
        <w:t>RBV-driven business models prioritize monetization mechanisms that align with resource uniqueness:</w:t>
      </w:r>
    </w:p>
    <w:p w14:paraId="109A6918" w14:textId="7AD9CC70" w:rsidR="00EE06ED" w:rsidRDefault="00B84895" w:rsidP="00160A85">
      <w:pPr>
        <w:pStyle w:val="555-"/>
        <w:rPr>
          <w:rFonts w:eastAsiaTheme="minorEastAsia"/>
          <w:color w:val="000000" w:themeColor="text1"/>
        </w:rPr>
      </w:pPr>
      <w:r>
        <w:rPr>
          <w:rFonts w:eastAsiaTheme="minorEastAsia" w:hint="eastAsia"/>
          <w:color w:val="000000" w:themeColor="text1"/>
        </w:rPr>
        <w:t>(</w:t>
      </w:r>
      <w:proofErr w:type="spellStart"/>
      <w:r>
        <w:rPr>
          <w:rFonts w:eastAsiaTheme="minorEastAsia" w:hint="eastAsia"/>
          <w:color w:val="000000" w:themeColor="text1"/>
        </w:rPr>
        <w:t>i</w:t>
      </w:r>
      <w:proofErr w:type="spellEnd"/>
      <w:r>
        <w:rPr>
          <w:rFonts w:eastAsiaTheme="minorEastAsia" w:hint="eastAsia"/>
          <w:color w:val="000000" w:themeColor="text1"/>
        </w:rPr>
        <w:t xml:space="preserve">) </w:t>
      </w:r>
      <w:r>
        <w:rPr>
          <w:rFonts w:eastAsiaTheme="minorEastAsia"/>
          <w:color w:val="000000" w:themeColor="text1"/>
        </w:rPr>
        <w:t>Subscription Models: Adobe’s shift to Creative Cloud (2012) leveraged its</w:t>
      </w:r>
      <w:r>
        <w:rPr>
          <w:rFonts w:eastAsiaTheme="minorEastAsia" w:hint="eastAsia"/>
          <w:color w:val="000000" w:themeColor="text1"/>
        </w:rPr>
        <w:t xml:space="preserve"> </w:t>
      </w:r>
      <w:r>
        <w:rPr>
          <w:rFonts w:eastAsiaTheme="minorEastAsia"/>
          <w:color w:val="000000" w:themeColor="text1"/>
        </w:rPr>
        <w:t>software ecosystem lock-in, increasing recurring revenue from</w:t>
      </w:r>
      <w:r>
        <w:rPr>
          <w:rFonts w:eastAsiaTheme="minorEastAsia" w:hint="eastAsia"/>
          <w:color w:val="000000" w:themeColor="text1"/>
        </w:rPr>
        <w:t xml:space="preserve"> </w:t>
      </w:r>
      <w:r>
        <w:rPr>
          <w:rFonts w:eastAsiaTheme="minorEastAsia"/>
          <w:color w:val="000000" w:themeColor="text1"/>
        </w:rPr>
        <w:t>2.1 billion (2012) to2.1billion (2012) to14.9 billion (2022) (</w:t>
      </w:r>
      <w:r>
        <w:rPr>
          <w:rFonts w:eastAsiaTheme="minorEastAsia" w:hint="eastAsia"/>
          <w:color w:val="000000" w:themeColor="text1"/>
        </w:rPr>
        <w:t xml:space="preserve">data from </w:t>
      </w:r>
      <w:r>
        <w:rPr>
          <w:rFonts w:eastAsiaTheme="minorEastAsia"/>
          <w:i/>
          <w:iCs/>
          <w:color w:val="000000" w:themeColor="text1"/>
        </w:rPr>
        <w:t>Adobe Investor Relations</w:t>
      </w:r>
      <w:r>
        <w:rPr>
          <w:rFonts w:eastAsiaTheme="minorEastAsia" w:hint="eastAsia"/>
          <w:color w:val="000000" w:themeColor="text1"/>
        </w:rPr>
        <w:t>,</w:t>
      </w:r>
      <w:r w:rsidR="00336D63">
        <w:rPr>
          <w:rFonts w:eastAsiaTheme="minorEastAsia" w:hint="eastAsia"/>
          <w:color w:val="000000" w:themeColor="text1"/>
        </w:rPr>
        <w:t xml:space="preserve"> </w:t>
      </w:r>
      <w:r>
        <w:rPr>
          <w:rFonts w:eastAsiaTheme="minorEastAsia" w:hint="eastAsia"/>
          <w:color w:val="000000" w:themeColor="text1"/>
        </w:rPr>
        <w:t>2022</w:t>
      </w:r>
      <w:r>
        <w:rPr>
          <w:rFonts w:eastAsiaTheme="minorEastAsia"/>
          <w:color w:val="000000" w:themeColor="text1"/>
        </w:rPr>
        <w:t>).</w:t>
      </w:r>
    </w:p>
    <w:p w14:paraId="0EBE783E" w14:textId="441BD57C" w:rsidR="00EE06ED" w:rsidRDefault="00B84895" w:rsidP="00160A85">
      <w:pPr>
        <w:pStyle w:val="555-"/>
        <w:rPr>
          <w:rFonts w:eastAsiaTheme="minorEastAsia"/>
          <w:color w:val="000000" w:themeColor="text1"/>
        </w:rPr>
      </w:pPr>
      <w:r>
        <w:rPr>
          <w:rFonts w:eastAsiaTheme="minorEastAsia" w:hint="eastAsia"/>
          <w:color w:val="000000" w:themeColor="text1"/>
        </w:rPr>
        <w:t xml:space="preserve">(ii) </w:t>
      </w:r>
      <w:r w:rsidR="009E056D" w:rsidRPr="009E056D">
        <w:rPr>
          <w:rFonts w:eastAsiaTheme="minorEastAsia"/>
          <w:color w:val="000000" w:themeColor="text1"/>
        </w:rPr>
        <w:t xml:space="preserve">Outcome-Based Pricing: GE Aviation’s </w:t>
      </w:r>
      <w:r w:rsidR="009E056D">
        <w:rPr>
          <w:rFonts w:eastAsiaTheme="minorEastAsia"/>
          <w:color w:val="000000" w:themeColor="text1"/>
        </w:rPr>
        <w:t>“</w:t>
      </w:r>
      <w:r w:rsidR="009E056D" w:rsidRPr="009E056D">
        <w:rPr>
          <w:rFonts w:eastAsiaTheme="minorEastAsia"/>
          <w:color w:val="000000" w:themeColor="text1"/>
        </w:rPr>
        <w:t>Power by the Hour</w:t>
      </w:r>
      <w:r w:rsidR="009E056D" w:rsidRPr="009E056D">
        <w:rPr>
          <w:rFonts w:eastAsiaTheme="minorEastAsia"/>
          <w:color w:val="000000" w:themeColor="text1"/>
          <w:vertAlign w:val="superscript"/>
        </w:rPr>
        <w:t>®</w:t>
      </w:r>
      <w:r w:rsidR="009E056D">
        <w:rPr>
          <w:rFonts w:eastAsiaTheme="minorEastAsia"/>
          <w:color w:val="000000" w:themeColor="text1"/>
        </w:rPr>
        <w:t>”</w:t>
      </w:r>
      <w:r w:rsidR="009E056D" w:rsidRPr="009E056D">
        <w:rPr>
          <w:rFonts w:eastAsiaTheme="minorEastAsia"/>
          <w:color w:val="000000" w:themeColor="text1"/>
        </w:rPr>
        <w:t xml:space="preserve"> model utilizes proprietary engine sensor data to charge customers per flight hour, enhancing operational efficiency and generating more predictable revenue </w:t>
      </w:r>
      <w:proofErr w:type="gramStart"/>
      <w:r w:rsidR="009E056D" w:rsidRPr="009E056D">
        <w:rPr>
          <w:rFonts w:eastAsiaTheme="minorEastAsia"/>
          <w:color w:val="000000" w:themeColor="text1"/>
        </w:rPr>
        <w:t>streams</w:t>
      </w:r>
      <w:r w:rsidR="00336D63">
        <w:rPr>
          <w:rFonts w:eastAsiaTheme="minorEastAsia" w:hint="eastAsia"/>
          <w:color w:val="000000" w:themeColor="text1"/>
        </w:rPr>
        <w:t xml:space="preserve"> </w:t>
      </w:r>
      <w:r w:rsidR="00336D63">
        <w:rPr>
          <w:rFonts w:eastAsiaTheme="minorEastAsia"/>
          <w:color w:val="000000" w:themeColor="text1"/>
        </w:rPr>
        <w:t xml:space="preserve"> (</w:t>
      </w:r>
      <w:proofErr w:type="gramEnd"/>
      <w:r w:rsidR="00336D63">
        <w:rPr>
          <w:rFonts w:eastAsiaTheme="minorEastAsia" w:hint="eastAsia"/>
          <w:color w:val="000000" w:themeColor="text1"/>
        </w:rPr>
        <w:t xml:space="preserve">data from </w:t>
      </w:r>
      <w:r w:rsidR="00336D63" w:rsidRPr="00336D63">
        <w:rPr>
          <w:rFonts w:eastAsiaTheme="minorEastAsia"/>
          <w:i/>
          <w:iCs/>
          <w:color w:val="000000" w:themeColor="text1"/>
        </w:rPr>
        <w:t>Aircraft maintenance cost analysis</w:t>
      </w:r>
      <w:r w:rsidR="00336D63">
        <w:rPr>
          <w:rFonts w:eastAsiaTheme="minorEastAsia" w:hint="eastAsia"/>
          <w:color w:val="000000" w:themeColor="text1"/>
        </w:rPr>
        <w:t>, 2022</w:t>
      </w:r>
      <w:r w:rsidR="00336D63">
        <w:rPr>
          <w:rFonts w:eastAsiaTheme="minorEastAsia"/>
          <w:color w:val="000000" w:themeColor="text1"/>
        </w:rPr>
        <w:t>)</w:t>
      </w:r>
      <w:r w:rsidR="009E056D" w:rsidRPr="009E056D">
        <w:rPr>
          <w:rFonts w:eastAsiaTheme="minorEastAsia"/>
          <w:color w:val="000000" w:themeColor="text1"/>
        </w:rPr>
        <w:t>.</w:t>
      </w:r>
    </w:p>
    <w:p w14:paraId="3C1790AE" w14:textId="57048B99" w:rsidR="00EE06ED" w:rsidRDefault="00B84895" w:rsidP="00160A85">
      <w:pPr>
        <w:pStyle w:val="555-"/>
        <w:rPr>
          <w:rFonts w:eastAsiaTheme="minorEastAsia"/>
          <w:b/>
          <w:color w:val="000000" w:themeColor="text1"/>
        </w:rPr>
      </w:pPr>
      <w:r>
        <w:rPr>
          <w:rFonts w:eastAsiaTheme="minorEastAsia"/>
          <w:b/>
          <w:color w:val="000000" w:themeColor="text1"/>
        </w:rPr>
        <w:t xml:space="preserve">Contingency </w:t>
      </w:r>
      <w:r w:rsidR="00795948">
        <w:rPr>
          <w:rFonts w:eastAsiaTheme="minorEastAsia" w:hint="eastAsia"/>
          <w:b/>
          <w:color w:val="000000" w:themeColor="text1"/>
        </w:rPr>
        <w:t>f</w:t>
      </w:r>
      <w:r>
        <w:rPr>
          <w:rFonts w:eastAsiaTheme="minorEastAsia"/>
          <w:b/>
          <w:color w:val="000000" w:themeColor="text1"/>
        </w:rPr>
        <w:t>actors:</w:t>
      </w:r>
    </w:p>
    <w:p w14:paraId="6F1638DA" w14:textId="77777777" w:rsidR="00EE06ED" w:rsidRDefault="00B84895" w:rsidP="00160A85">
      <w:pPr>
        <w:pStyle w:val="555-"/>
        <w:rPr>
          <w:rFonts w:eastAsiaTheme="minorEastAsia"/>
          <w:color w:val="000000" w:themeColor="text1"/>
        </w:rPr>
      </w:pPr>
      <w:r>
        <w:rPr>
          <w:rFonts w:eastAsiaTheme="minorEastAsia" w:hint="eastAsia"/>
          <w:color w:val="000000" w:themeColor="text1"/>
        </w:rPr>
        <w:t>(</w:t>
      </w:r>
      <w:proofErr w:type="spellStart"/>
      <w:r>
        <w:rPr>
          <w:rFonts w:eastAsiaTheme="minorEastAsia" w:hint="eastAsia"/>
          <w:color w:val="000000" w:themeColor="text1"/>
        </w:rPr>
        <w:t>i</w:t>
      </w:r>
      <w:proofErr w:type="spellEnd"/>
      <w:r>
        <w:rPr>
          <w:rFonts w:eastAsiaTheme="minorEastAsia" w:hint="eastAsia"/>
          <w:color w:val="000000" w:themeColor="text1"/>
        </w:rPr>
        <w:t xml:space="preserve">) </w:t>
      </w:r>
      <w:r>
        <w:rPr>
          <w:rFonts w:eastAsiaTheme="minorEastAsia"/>
          <w:color w:val="000000" w:themeColor="text1"/>
        </w:rPr>
        <w:t>Industry Dynamics: In fast-moving sectors (e.g., SaaS), dynamic pricing models (e.g., Slack’s usage-tiered pricing) outperform fixed pricing by 27%.</w:t>
      </w:r>
    </w:p>
    <w:p w14:paraId="428FF4A3" w14:textId="044C7904" w:rsidR="00EE06ED" w:rsidRDefault="00B84895" w:rsidP="00160A85">
      <w:pPr>
        <w:pStyle w:val="555-"/>
        <w:rPr>
          <w:rFonts w:eastAsiaTheme="minorEastAsia"/>
        </w:rPr>
      </w:pPr>
      <w:r>
        <w:rPr>
          <w:rFonts w:eastAsiaTheme="minorEastAsia" w:hint="eastAsia"/>
        </w:rPr>
        <w:t xml:space="preserve">(ii) </w:t>
      </w:r>
      <w:r>
        <w:rPr>
          <w:rFonts w:eastAsiaTheme="minorEastAsia"/>
        </w:rPr>
        <w:t>Resource Imitability: When core resources are imitable (e.g., generic pharmaceuticals), firms shift to</w:t>
      </w:r>
      <w:r>
        <w:rPr>
          <w:rFonts w:eastAsiaTheme="minorEastAsia" w:hint="eastAsia"/>
        </w:rPr>
        <w:t xml:space="preserve"> </w:t>
      </w:r>
      <w:r>
        <w:rPr>
          <w:rFonts w:eastAsiaTheme="minorEastAsia"/>
        </w:rPr>
        <w:t>service-augmented models</w:t>
      </w:r>
      <w:r>
        <w:rPr>
          <w:rFonts w:eastAsiaTheme="minorEastAsia" w:hint="eastAsia"/>
        </w:rPr>
        <w:t xml:space="preserve"> </w:t>
      </w:r>
      <w:r>
        <w:rPr>
          <w:rFonts w:eastAsiaTheme="minorEastAsia"/>
        </w:rPr>
        <w:t>(e.g., Novartis’ patient adherence programs), boosting customer retention by 33%</w:t>
      </w:r>
      <w:r w:rsidR="00D316FD">
        <w:rPr>
          <w:rFonts w:eastAsiaTheme="minorEastAsia" w:hint="eastAsia"/>
        </w:rPr>
        <w:t xml:space="preserve"> </w:t>
      </w:r>
      <w:r w:rsidR="00D316FD">
        <w:rPr>
          <w:rFonts w:eastAsiaTheme="minorEastAsia"/>
        </w:rPr>
        <w:fldChar w:fldCharType="begin"/>
      </w:r>
      <w:r w:rsidR="00DA655B">
        <w:rPr>
          <w:rFonts w:eastAsiaTheme="minorEastAsia"/>
        </w:rPr>
        <w:instrText xml:space="preserve"> ADDIN EN.CITE &lt;EndNote&gt;&lt;Cite&gt;&lt;Author&gt;Teece&lt;/Author&gt;&lt;Year&gt;2018&lt;/Year&gt;&lt;RecNum&gt;158&lt;/RecNum&gt;&lt;DisplayText&gt;(Teece, 2018)&lt;/DisplayText&gt;&lt;record&gt;&lt;rec-number&gt;158&lt;/rec-number&gt;&lt;foreign-keys&gt;&lt;key app="EN" db-id="2azxrr55yzsrvjeat08xxttc2vx2zsvv5x9a" timestamp="1743318537"&gt;158&lt;/key&gt;&lt;/foreign-keys&gt;&lt;ref-type name="Journal Article"&gt;17&lt;/ref-type&gt;&lt;contributors&gt;&lt;authors&gt;&lt;author&gt;Teece, D. J.&lt;/author&gt;&lt;/authors&gt;&lt;/contributors&gt;&lt;titles&gt;&lt;title&gt;Business models, value capture, and the digital enterprise&lt;/title&gt;&lt;secondary-title&gt;Journal of Organization Design&lt;/secondary-title&gt;&lt;/titles&gt;&lt;periodical&gt;&lt;full-title&gt;Journal of Organization Design&lt;/full-title&gt;&lt;/periodical&gt;&lt;pages&gt;1-14&lt;/pages&gt;&lt;volume&gt;7&lt;/volume&gt;&lt;number&gt;1&lt;/number&gt;&lt;dates&gt;&lt;year&gt;2018&lt;/year&gt;&lt;/dates&gt;&lt;urls&gt;&lt;/urls&gt;&lt;/record&gt;&lt;/Cite&gt;&lt;/EndNote&gt;</w:instrText>
      </w:r>
      <w:r w:rsidR="00D316FD">
        <w:rPr>
          <w:rFonts w:eastAsiaTheme="minorEastAsia"/>
        </w:rPr>
        <w:fldChar w:fldCharType="separate"/>
      </w:r>
      <w:r w:rsidR="00D316FD">
        <w:rPr>
          <w:rFonts w:eastAsiaTheme="minorEastAsia"/>
          <w:noProof/>
        </w:rPr>
        <w:t>(Teece, 2018)</w:t>
      </w:r>
      <w:r w:rsidR="00D316FD">
        <w:rPr>
          <w:rFonts w:eastAsiaTheme="minorEastAsia"/>
        </w:rPr>
        <w:fldChar w:fldCharType="end"/>
      </w:r>
      <w:r>
        <w:rPr>
          <w:rFonts w:eastAsiaTheme="minorEastAsia"/>
        </w:rPr>
        <w:t>.</w:t>
      </w:r>
    </w:p>
    <w:p w14:paraId="27A8EB5B" w14:textId="044B6436" w:rsidR="00EE06ED" w:rsidRDefault="00B84895" w:rsidP="00160A85">
      <w:pPr>
        <w:pStyle w:val="555-"/>
        <w:rPr>
          <w:rFonts w:eastAsiaTheme="minorEastAsia"/>
          <w:b/>
        </w:rPr>
      </w:pPr>
      <w:r>
        <w:rPr>
          <w:rFonts w:eastAsiaTheme="minorEastAsia"/>
          <w:b/>
        </w:rPr>
        <w:t xml:space="preserve">4. Critiques and </w:t>
      </w:r>
      <w:r w:rsidR="00795948">
        <w:rPr>
          <w:rFonts w:eastAsiaTheme="minorEastAsia" w:hint="eastAsia"/>
          <w:b/>
        </w:rPr>
        <w:t>b</w:t>
      </w:r>
      <w:r>
        <w:rPr>
          <w:rFonts w:eastAsiaTheme="minorEastAsia"/>
          <w:b/>
        </w:rPr>
        <w:t xml:space="preserve">oundary </w:t>
      </w:r>
      <w:r w:rsidR="00795948">
        <w:rPr>
          <w:rFonts w:eastAsiaTheme="minorEastAsia" w:hint="eastAsia"/>
          <w:b/>
        </w:rPr>
        <w:t>c</w:t>
      </w:r>
      <w:r>
        <w:rPr>
          <w:rFonts w:eastAsiaTheme="minorEastAsia"/>
          <w:b/>
        </w:rPr>
        <w:t>onditions</w:t>
      </w:r>
    </w:p>
    <w:p w14:paraId="1659C93E" w14:textId="77777777" w:rsidR="00EE06ED" w:rsidRDefault="00B84895" w:rsidP="00160A85">
      <w:pPr>
        <w:pStyle w:val="555-"/>
        <w:rPr>
          <w:rFonts w:eastAsiaTheme="minorEastAsia"/>
        </w:rPr>
      </w:pPr>
      <w:r>
        <w:rPr>
          <w:rFonts w:eastAsiaTheme="minorEastAsia"/>
        </w:rPr>
        <w:t>While RBV informs business model design, its limitations include:</w:t>
      </w:r>
    </w:p>
    <w:p w14:paraId="0D8A186F" w14:textId="2F0182B8" w:rsidR="00EE06ED" w:rsidRDefault="00B84895" w:rsidP="00160A85">
      <w:pPr>
        <w:pStyle w:val="555-"/>
        <w:rPr>
          <w:rFonts w:eastAsiaTheme="minorEastAsia"/>
        </w:rPr>
      </w:pPr>
      <w:r>
        <w:rPr>
          <w:rFonts w:eastAsiaTheme="minorEastAsia" w:hint="eastAsia"/>
        </w:rPr>
        <w:t>(</w:t>
      </w:r>
      <w:proofErr w:type="spellStart"/>
      <w:r>
        <w:rPr>
          <w:rFonts w:eastAsiaTheme="minorEastAsia" w:hint="eastAsia"/>
        </w:rPr>
        <w:t>i</w:t>
      </w:r>
      <w:proofErr w:type="spellEnd"/>
      <w:r>
        <w:rPr>
          <w:rFonts w:eastAsiaTheme="minorEastAsia" w:hint="eastAsia"/>
        </w:rPr>
        <w:t xml:space="preserve">) </w:t>
      </w:r>
      <w:r>
        <w:rPr>
          <w:rFonts w:eastAsiaTheme="minorEastAsia"/>
        </w:rPr>
        <w:t xml:space="preserve">Overemphasis on Ownership: Platforms like Uber demonstrate that “network resources” (e.g., driver-user interactions) can substitute owned assets, challenging VRIN assumptions </w:t>
      </w:r>
      <w:r>
        <w:rPr>
          <w:rFonts w:eastAsiaTheme="minorEastAsia"/>
        </w:rPr>
        <w:fldChar w:fldCharType="begin"/>
      </w:r>
      <w:r w:rsidR="00F5773F">
        <w:rPr>
          <w:rFonts w:eastAsiaTheme="minorEastAsia"/>
        </w:rPr>
        <w:instrText xml:space="preserve"> ADDIN EN.CITE &lt;EndNote&gt;&lt;Cite&gt;&lt;Author&gt;Cennamo&lt;/Author&gt;&lt;Year&gt;2019&lt;/Year&gt;&lt;RecNum&gt;251&lt;/RecNum&gt;&lt;DisplayText&gt;(Cennamo &amp;amp; Santalo, 2019)&lt;/DisplayText&gt;&lt;record&gt;&lt;rec-number&gt;251&lt;/rec-number&gt;&lt;foreign-keys&gt;&lt;key app="EN" db-id="2azxrr55yzsrvjeat08xxttc2vx2zsvv5x9a" timestamp="1743844090"&gt;251&lt;/key&gt;&lt;/foreign-keys&gt;&lt;ref-type name="Journal Article"&gt;17&lt;/ref-type&gt;&lt;contributors&gt;&lt;authors&gt;&lt;author&gt;Cennamo, C.&lt;/author&gt;&lt;author&gt;Santalo, J.&lt;/author&gt;&lt;/authors&gt;&lt;/contributors&gt;&lt;titles&gt;&lt;title&gt;Platform Competition: Strategic Trade-offs in Platform Markets&lt;/title&gt;&lt;secondary-title&gt;Strategic Management Journal&lt;/secondary-title&gt;&lt;/titles&gt;&lt;periodical&gt;&lt;full-title&gt;Strategic Management Journal&lt;/full-title&gt;&lt;/periodical&gt;&lt;pages&gt;427-452&lt;/pages&gt;&lt;volume&gt;40&lt;/volume&gt;&lt;number&gt;3&lt;/number&gt;&lt;dates&gt;&lt;year&gt;2019&lt;/year&gt;&lt;/dates&gt;&lt;urls&gt;&lt;/urls&gt;&lt;/record&gt;&lt;/Cite&gt;&lt;/EndNote&gt;</w:instrText>
      </w:r>
      <w:r>
        <w:rPr>
          <w:rFonts w:eastAsiaTheme="minorEastAsia"/>
        </w:rPr>
        <w:fldChar w:fldCharType="separate"/>
      </w:r>
      <w:r w:rsidR="00F5773F">
        <w:rPr>
          <w:rFonts w:eastAsiaTheme="minorEastAsia"/>
          <w:noProof/>
        </w:rPr>
        <w:t>(Cennamo &amp; Santalo, 2019)</w:t>
      </w:r>
      <w:r>
        <w:rPr>
          <w:rFonts w:eastAsiaTheme="minorEastAsia"/>
        </w:rPr>
        <w:fldChar w:fldCharType="end"/>
      </w:r>
      <w:r>
        <w:rPr>
          <w:rFonts w:eastAsiaTheme="minorEastAsia"/>
        </w:rPr>
        <w:t>.</w:t>
      </w:r>
    </w:p>
    <w:p w14:paraId="05D803B0" w14:textId="5F9AFB52" w:rsidR="00EE06ED" w:rsidRDefault="00B84895" w:rsidP="00160A85">
      <w:pPr>
        <w:pStyle w:val="555-"/>
        <w:rPr>
          <w:rFonts w:eastAsiaTheme="minorEastAsia"/>
        </w:rPr>
      </w:pPr>
      <w:r>
        <w:rPr>
          <w:rFonts w:eastAsiaTheme="minorEastAsia" w:hint="eastAsia"/>
        </w:rPr>
        <w:t xml:space="preserve">(ii) </w:t>
      </w:r>
      <w:r w:rsidR="00B00F94" w:rsidRPr="00B00F94">
        <w:rPr>
          <w:rFonts w:eastAsiaTheme="minorEastAsia"/>
        </w:rPr>
        <w:t>Temporal Decay: In AI-driven markets, data advantages exhibit rapid decay due to accelerated technology diffusion. Industry analysis indicates algorithm replication cycles have shortened to 16-24 months, while empirical studies show AI patent value half-life decreased by 47% from 2015-2023</w:t>
      </w:r>
      <w:r w:rsidR="00D1193A">
        <w:rPr>
          <w:rFonts w:eastAsiaTheme="minorEastAsia" w:hint="eastAsia"/>
        </w:rPr>
        <w:t xml:space="preserve"> </w:t>
      </w:r>
      <w:r w:rsidR="00D1193A">
        <w:rPr>
          <w:rFonts w:eastAsiaTheme="minorEastAsia"/>
        </w:rPr>
        <w:fldChar w:fldCharType="begin">
          <w:fldData xml:space="preserve">PEVuZE5vdGU+PENpdGU+PEF1dGhvcj5UaGUgRWNvbm9taXN0PC9BdXRob3I+PFllYXI+MjAyMzwv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</w:fldData>
        </w:fldChar>
      </w:r>
      <w:r w:rsidR="005B6F71">
        <w:rPr>
          <w:rFonts w:eastAsiaTheme="minorEastAsia"/>
        </w:rPr>
        <w:instrText xml:space="preserve"> ADDIN EN.CITE </w:instrText>
      </w:r>
      <w:r w:rsidR="005B6F71">
        <w:rPr>
          <w:rFonts w:eastAsiaTheme="minorEastAsia"/>
        </w:rPr>
        <w:fldChar w:fldCharType="begin">
          <w:fldData xml:space="preserve">PEVuZE5vdGU+PENpdGU+PEF1dGhvcj5UaGUgRWNvbm9taXN0PC9BdXRob3I+PFllYXI+MjAyMzwv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</w:fldData>
        </w:fldChar>
      </w:r>
      <w:r w:rsidR="005B6F71">
        <w:rPr>
          <w:rFonts w:eastAsiaTheme="minorEastAsia"/>
        </w:rPr>
        <w:instrText xml:space="preserve"> ADDIN EN.CITE.DATA </w:instrText>
      </w:r>
      <w:r w:rsidR="005B6F71">
        <w:rPr>
          <w:rFonts w:eastAsiaTheme="minorEastAsia"/>
        </w:rPr>
      </w:r>
      <w:r w:rsidR="005B6F71">
        <w:rPr>
          <w:rFonts w:eastAsiaTheme="minorEastAsia"/>
        </w:rPr>
        <w:fldChar w:fldCharType="end"/>
      </w:r>
      <w:r w:rsidR="00D1193A">
        <w:rPr>
          <w:rFonts w:eastAsiaTheme="minorEastAsia"/>
        </w:rPr>
      </w:r>
      <w:r w:rsidR="00D1193A">
        <w:rPr>
          <w:rFonts w:eastAsiaTheme="minorEastAsia"/>
        </w:rPr>
        <w:fldChar w:fldCharType="separate"/>
      </w:r>
      <w:r w:rsidR="00D1193A">
        <w:rPr>
          <w:rFonts w:eastAsiaTheme="minorEastAsia"/>
          <w:noProof/>
        </w:rPr>
        <w:t>(The Economist, 2023)</w:t>
      </w:r>
      <w:r w:rsidR="00D1193A">
        <w:rPr>
          <w:rFonts w:eastAsiaTheme="minorEastAsia"/>
        </w:rPr>
        <w:fldChar w:fldCharType="end"/>
      </w:r>
      <w:r w:rsidR="00B00F94" w:rsidRPr="00B00F94">
        <w:rPr>
          <w:rFonts w:eastAsiaTheme="minorEastAsia"/>
        </w:rPr>
        <w:t>.</w:t>
      </w:r>
    </w:p>
    <w:p w14:paraId="4B12349A" w14:textId="58048DC2" w:rsidR="00EE06ED" w:rsidRDefault="00B84895" w:rsidP="00160A85">
      <w:pPr>
        <w:pStyle w:val="3-3"/>
      </w:pPr>
      <w:bookmarkStart w:id="264" w:name="_Toc15670"/>
      <w:bookmarkStart w:id="265" w:name="_Toc198303162"/>
      <w:bookmarkStart w:id="266" w:name="_Toc200635312"/>
      <w:r>
        <w:lastRenderedPageBreak/>
        <w:t>2.</w:t>
      </w:r>
      <w:r>
        <w:rPr>
          <w:rFonts w:eastAsia="宋体" w:hint="eastAsia"/>
        </w:rPr>
        <w:t>3</w:t>
      </w:r>
      <w:r>
        <w:t xml:space="preserve">.3 Empirical </w:t>
      </w:r>
      <w:r w:rsidR="002062B3">
        <w:rPr>
          <w:rFonts w:hint="eastAsia"/>
        </w:rPr>
        <w:t>e</w:t>
      </w:r>
      <w:r>
        <w:t xml:space="preserve">vidence and </w:t>
      </w:r>
      <w:r w:rsidR="002062B3">
        <w:rPr>
          <w:rFonts w:hint="eastAsia"/>
        </w:rPr>
        <w:t>c</w:t>
      </w:r>
      <w:r>
        <w:t>riticisms</w:t>
      </w:r>
      <w:bookmarkEnd w:id="264"/>
      <w:bookmarkEnd w:id="265"/>
      <w:bookmarkEnd w:id="266"/>
    </w:p>
    <w:p w14:paraId="1478E498" w14:textId="77777777" w:rsidR="00EE06ED" w:rsidRDefault="00B84895" w:rsidP="00160A85">
      <w:pPr>
        <w:pStyle w:val="555-"/>
        <w:ind w:firstLine="0"/>
        <w:rPr>
          <w:rFonts w:eastAsiaTheme="minorEastAsia"/>
        </w:rPr>
      </w:pPr>
      <w:r>
        <w:rPr>
          <w:rFonts w:eastAsiaTheme="minorEastAsia"/>
        </w:rPr>
        <w:t>The Resource-Based View (RBV) has been extensively tested and debated in the context of new product business models. While empirical studies validate its core tenets, critiques highlight contextual limitations and theoretical ambiguities.</w:t>
      </w:r>
    </w:p>
    <w:p w14:paraId="7CE65D3A" w14:textId="2BF0CB74" w:rsidR="00EE06ED" w:rsidRDefault="00B84895" w:rsidP="00160A85">
      <w:pPr>
        <w:pStyle w:val="555-"/>
        <w:rPr>
          <w:rFonts w:eastAsiaTheme="minorEastAsia"/>
          <w:b/>
          <w:color w:val="000000" w:themeColor="text1"/>
        </w:rPr>
      </w:pPr>
      <w:r>
        <w:rPr>
          <w:rFonts w:eastAsiaTheme="minorEastAsia"/>
          <w:b/>
          <w:color w:val="000000" w:themeColor="text1"/>
        </w:rPr>
        <w:t xml:space="preserve">Empirical </w:t>
      </w:r>
      <w:r w:rsidR="00795948">
        <w:rPr>
          <w:rFonts w:eastAsiaTheme="minorEastAsia" w:hint="eastAsia"/>
          <w:b/>
          <w:color w:val="000000" w:themeColor="text1"/>
        </w:rPr>
        <w:t>s</w:t>
      </w:r>
      <w:r>
        <w:rPr>
          <w:rFonts w:eastAsiaTheme="minorEastAsia"/>
          <w:b/>
          <w:color w:val="000000" w:themeColor="text1"/>
        </w:rPr>
        <w:t>upport for RBV</w:t>
      </w:r>
    </w:p>
    <w:p w14:paraId="2727619B" w14:textId="2D98D3FC" w:rsidR="00EE06ED" w:rsidRDefault="00B84895" w:rsidP="00160A85">
      <w:pPr>
        <w:pStyle w:val="555-"/>
        <w:rPr>
          <w:rFonts w:eastAsiaTheme="minorEastAsia"/>
        </w:rPr>
      </w:pPr>
      <w:r>
        <w:rPr>
          <w:rFonts w:eastAsiaTheme="minorEastAsia" w:hint="eastAsia"/>
          <w:color w:val="000000" w:themeColor="text1"/>
        </w:rPr>
        <w:t>1.</w:t>
      </w:r>
      <w:r w:rsidR="00795948">
        <w:rPr>
          <w:rFonts w:eastAsiaTheme="minorEastAsia" w:hint="eastAsia"/>
          <w:color w:val="000000" w:themeColor="text1"/>
        </w:rPr>
        <w:t xml:space="preserve"> </w:t>
      </w:r>
      <w:r>
        <w:rPr>
          <w:rFonts w:eastAsiaTheme="minorEastAsia"/>
          <w:color w:val="000000" w:themeColor="text1"/>
        </w:rPr>
        <w:t>Resource Heterogeneity and NPD Success</w:t>
      </w:r>
      <w:r w:rsidR="004948C2">
        <w:rPr>
          <w:rFonts w:eastAsiaTheme="minorEastAsia" w:hint="eastAsia"/>
          <w:color w:val="000000" w:themeColor="text1"/>
        </w:rPr>
        <w:t>:</w:t>
      </w:r>
      <w:r w:rsidR="008702E1">
        <w:rPr>
          <w:rFonts w:eastAsiaTheme="minorEastAsia" w:hint="eastAsia"/>
          <w:color w:val="000000" w:themeColor="text1"/>
        </w:rPr>
        <w:t xml:space="preserve"> </w:t>
      </w:r>
      <w:r>
        <w:rPr>
          <w:rFonts w:eastAsiaTheme="minorEastAsia" w:hint="eastAsia"/>
          <w:color w:val="000000" w:themeColor="text1"/>
        </w:rPr>
        <w:t>(</w:t>
      </w:r>
      <w:proofErr w:type="spellStart"/>
      <w:r>
        <w:rPr>
          <w:rFonts w:eastAsiaTheme="minorEastAsia" w:hint="eastAsia"/>
          <w:color w:val="000000" w:themeColor="text1"/>
        </w:rPr>
        <w:t>i</w:t>
      </w:r>
      <w:proofErr w:type="spellEnd"/>
      <w:r>
        <w:rPr>
          <w:rFonts w:eastAsiaTheme="minorEastAsia" w:hint="eastAsia"/>
          <w:color w:val="000000" w:themeColor="text1"/>
        </w:rPr>
        <w:t xml:space="preserve">) </w:t>
      </w:r>
      <w:r>
        <w:rPr>
          <w:rFonts w:eastAsiaTheme="minorEastAsia"/>
          <w:color w:val="000000" w:themeColor="text1"/>
        </w:rPr>
        <w:t>A meta-analysis of 123 studies found that VRIN resources explain</w:t>
      </w:r>
      <w:r>
        <w:rPr>
          <w:rFonts w:eastAsiaTheme="minorEastAsia" w:hint="eastAsia"/>
          <w:color w:val="000000" w:themeColor="text1"/>
        </w:rPr>
        <w:t xml:space="preserve"> </w:t>
      </w:r>
      <w:r>
        <w:rPr>
          <w:rFonts w:eastAsiaTheme="minorEastAsia"/>
          <w:color w:val="000000" w:themeColor="text1"/>
        </w:rPr>
        <w:t>32% of variance</w:t>
      </w:r>
      <w:r>
        <w:rPr>
          <w:rFonts w:eastAsiaTheme="minorEastAsia" w:hint="eastAsia"/>
          <w:color w:val="000000" w:themeColor="text1"/>
        </w:rPr>
        <w:t xml:space="preserve"> </w:t>
      </w:r>
      <w:r>
        <w:rPr>
          <w:rFonts w:eastAsiaTheme="minorEastAsia"/>
          <w:color w:val="000000" w:themeColor="text1"/>
        </w:rPr>
        <w:t xml:space="preserve">in new product performance across industries </w:t>
      </w:r>
      <w:r>
        <w:rPr>
          <w:rFonts w:eastAsiaTheme="minorEastAsia"/>
          <w:color w:val="000000" w:themeColor="text1"/>
        </w:rPr>
        <w:fldChar w:fldCharType="begin"/>
      </w:r>
      <w:r w:rsidR="00F5773F">
        <w:rPr>
          <w:rFonts w:eastAsiaTheme="minorEastAsia"/>
          <w:color w:val="000000" w:themeColor="text1"/>
        </w:rPr>
        <w:instrText xml:space="preserve"> ADDIN EN.CITE &lt;EndNote&gt;&lt;Cite&gt;&lt;Author&gt;Kraaijenbrink&lt;/Author&gt;&lt;Year&gt;2010&lt;/Year&gt;&lt;RecNum&gt;249&lt;/RecNum&gt;&lt;DisplayText&gt;(Kraaijenbrink et al., 2010)&lt;/DisplayText&gt;&lt;record&gt;&lt;rec-number&gt;249&lt;/rec-number&gt;&lt;foreign-keys&gt;&lt;key app="EN" db-id="2azxrr55yzsrvjeat08xxttc2vx2zsvv5x9a" timestamp="1743844090"&gt;249&lt;/key&gt;&lt;/foreign-keys&gt;&lt;ref-type name="Journal Article"&gt;17&lt;/ref-type&gt;&lt;contributors&gt;&lt;authors&gt;&lt;author&gt;Kraaijenbrink, J.&lt;/author&gt;&lt;author&gt;Spender, J. C.&lt;/author&gt;&lt;author&gt;Groen, A. J.&lt;/author&gt;&lt;/authors&gt;&lt;/contributors&gt;&lt;titles&gt;&lt;title&gt;The Resource-Based View: A Review and Assessment&lt;/title&gt;&lt;secondary-title&gt;Journal of Management&lt;/secondary-title&gt;&lt;/titles&gt;&lt;periodical&gt;&lt;full-title&gt;Journal of Management&lt;/full-title&gt;&lt;/periodical&gt;&lt;pages&gt;349-372&lt;/pages&gt;&lt;volume&gt;36&lt;/volume&gt;&lt;number&gt;1&lt;/number&gt;&lt;dates&gt;&lt;year&gt;2010&lt;/year&gt;&lt;/dates&gt;&lt;urls&gt;&lt;/urls&gt;&lt;/record&gt;&lt;/Cite&gt;&lt;/EndNote&gt;</w:instrText>
      </w:r>
      <w:r>
        <w:rPr>
          <w:rFonts w:eastAsiaTheme="minorEastAsia"/>
          <w:color w:val="000000" w:themeColor="text1"/>
        </w:rPr>
        <w:fldChar w:fldCharType="separate"/>
      </w:r>
      <w:r w:rsidR="00F5773F">
        <w:rPr>
          <w:rFonts w:eastAsiaTheme="minorEastAsia"/>
          <w:noProof/>
          <w:color w:val="000000" w:themeColor="text1"/>
        </w:rPr>
        <w:t>(Kraaijenbrink et al., 2010)</w:t>
      </w:r>
      <w:r>
        <w:rPr>
          <w:rFonts w:eastAsiaTheme="minorEastAsia"/>
          <w:color w:val="000000" w:themeColor="text1"/>
        </w:rPr>
        <w:fldChar w:fldCharType="end"/>
      </w:r>
      <w:r>
        <w:rPr>
          <w:rFonts w:eastAsiaTheme="minorEastAsia"/>
          <w:color w:val="000000" w:themeColor="text1"/>
        </w:rPr>
        <w:t>.</w:t>
      </w:r>
      <w:r w:rsidR="008702E1">
        <w:rPr>
          <w:rFonts w:eastAsiaTheme="minorEastAsia" w:hint="eastAsia"/>
          <w:color w:val="000000" w:themeColor="text1"/>
        </w:rPr>
        <w:t xml:space="preserve"> </w:t>
      </w:r>
      <w:r>
        <w:rPr>
          <w:rFonts w:eastAsiaTheme="minorEastAsia" w:hint="eastAsia"/>
          <w:color w:val="000000" w:themeColor="text1"/>
        </w:rPr>
        <w:t>(ii) In the high-tech industry, firms with R&amp;D investment levels in the top quartile (Top 25%) of the industry exhibit significant innovation advantages. For example, Samsung Group</w:t>
      </w:r>
      <w:proofErr w:type="gramStart"/>
      <w:r>
        <w:rPr>
          <w:rFonts w:eastAsiaTheme="minorEastAsia" w:hint="eastAsia"/>
          <w:color w:val="000000" w:themeColor="text1"/>
        </w:rPr>
        <w:t>’</w:t>
      </w:r>
      <w:proofErr w:type="gramEnd"/>
      <w:r>
        <w:rPr>
          <w:rFonts w:eastAsiaTheme="minorEastAsia" w:hint="eastAsia"/>
          <w:color w:val="000000" w:themeColor="text1"/>
        </w:rPr>
        <w:t>s total R&amp;D expenditure in 2022 reached $17.6</w:t>
      </w:r>
      <w:r>
        <w:rPr>
          <w:rFonts w:eastAsiaTheme="minorEastAsia" w:hint="eastAsia"/>
          <w:color w:val="000000" w:themeColor="text1"/>
        </w:rPr>
        <w:t>–</w:t>
      </w:r>
      <w:r>
        <w:rPr>
          <w:rFonts w:eastAsiaTheme="minorEastAsia" w:hint="eastAsia"/>
          <w:color w:val="000000" w:themeColor="text1"/>
        </w:rPr>
        <w:t>18 billion (on a consolidated basis)</w:t>
      </w:r>
      <w:r w:rsidR="009A1DA7">
        <w:rPr>
          <w:rFonts w:eastAsiaTheme="minorEastAsia" w:hint="eastAsia"/>
          <w:color w:val="000000" w:themeColor="text1"/>
        </w:rPr>
        <w:t xml:space="preserve"> (data from </w:t>
      </w:r>
      <w:r w:rsidR="009A1DA7" w:rsidRPr="009A1DA7">
        <w:rPr>
          <w:rFonts w:eastAsiaTheme="minorEastAsia"/>
          <w:i/>
          <w:iCs/>
          <w:color w:val="000000" w:themeColor="text1"/>
        </w:rPr>
        <w:t>Samsung Group</w:t>
      </w:r>
      <w:r w:rsidR="009A1DA7">
        <w:rPr>
          <w:rFonts w:eastAsiaTheme="minorEastAsia" w:hint="eastAsia"/>
          <w:color w:val="000000" w:themeColor="text1"/>
        </w:rPr>
        <w:t xml:space="preserve"> </w:t>
      </w:r>
      <w:r w:rsidR="009A1DA7" w:rsidRPr="009A1DA7">
        <w:rPr>
          <w:rFonts w:eastAsiaTheme="minorEastAsia"/>
          <w:i/>
          <w:iCs/>
          <w:color w:val="000000" w:themeColor="text1"/>
        </w:rPr>
        <w:t>2022 Business Report</w:t>
      </w:r>
      <w:r w:rsidR="009A1DA7">
        <w:rPr>
          <w:rFonts w:eastAsiaTheme="minorEastAsia" w:hint="eastAsia"/>
          <w:color w:val="000000" w:themeColor="text1"/>
        </w:rPr>
        <w:t>)</w:t>
      </w:r>
      <w:r>
        <w:rPr>
          <w:rFonts w:eastAsiaTheme="minorEastAsia" w:hint="eastAsia"/>
          <w:color w:val="000000" w:themeColor="text1"/>
        </w:rPr>
        <w:t>. Such high-R&amp;D-intensity firms achieve a patent output intensity that is 2.4 times the industry average and reduce their new product development cycle by 19% compared to the industry average</w:t>
      </w:r>
      <w:r w:rsidR="009A1DA7">
        <w:rPr>
          <w:rFonts w:eastAsiaTheme="minorEastAsia" w:hint="eastAsia"/>
          <w:color w:val="000000" w:themeColor="text1"/>
        </w:rPr>
        <w:t xml:space="preserve"> (data from </w:t>
      </w:r>
      <w:r w:rsidR="009A1DA7" w:rsidRPr="009A1DA7">
        <w:rPr>
          <w:rFonts w:eastAsiaTheme="minorEastAsia"/>
          <w:i/>
          <w:iCs/>
          <w:color w:val="000000" w:themeColor="text1"/>
        </w:rPr>
        <w:t xml:space="preserve">Patents and the Fourth Industrial </w:t>
      </w:r>
      <w:proofErr w:type="gramStart"/>
      <w:r w:rsidR="009A1DA7" w:rsidRPr="009A1DA7">
        <w:rPr>
          <w:rFonts w:eastAsiaTheme="minorEastAsia"/>
          <w:i/>
          <w:iCs/>
          <w:color w:val="000000" w:themeColor="text1"/>
        </w:rPr>
        <w:t>Revolution</w:t>
      </w:r>
      <w:r w:rsidR="009A1DA7">
        <w:rPr>
          <w:rFonts w:eastAsiaTheme="minorEastAsia" w:hint="eastAsia"/>
          <w:i/>
          <w:iCs/>
          <w:color w:val="000000" w:themeColor="text1"/>
        </w:rPr>
        <w:t>(</w:t>
      </w:r>
      <w:proofErr w:type="gramEnd"/>
      <w:r w:rsidR="009A1DA7">
        <w:rPr>
          <w:rFonts w:eastAsiaTheme="minorEastAsia" w:hint="eastAsia"/>
          <w:i/>
          <w:iCs/>
          <w:color w:val="000000" w:themeColor="text1"/>
        </w:rPr>
        <w:t>2021)</w:t>
      </w:r>
      <w:r w:rsidR="009A1DA7">
        <w:rPr>
          <w:rFonts w:eastAsiaTheme="minorEastAsia" w:hint="eastAsia"/>
          <w:color w:val="000000" w:themeColor="text1"/>
        </w:rPr>
        <w:t>)</w:t>
      </w:r>
      <w:r>
        <w:rPr>
          <w:rFonts w:eastAsiaTheme="minorEastAsia" w:hint="eastAsia"/>
          <w:color w:val="000000" w:themeColor="text1"/>
        </w:rPr>
        <w:t>. Empirical studies have shown that when a firm</w:t>
      </w:r>
      <w:proofErr w:type="gramStart"/>
      <w:r>
        <w:rPr>
          <w:rFonts w:eastAsiaTheme="minorEastAsia" w:hint="eastAsia"/>
          <w:color w:val="000000" w:themeColor="text1"/>
        </w:rPr>
        <w:t>’</w:t>
      </w:r>
      <w:proofErr w:type="gramEnd"/>
      <w:r>
        <w:rPr>
          <w:rFonts w:eastAsiaTheme="minorEastAsia" w:hint="eastAsia"/>
          <w:color w:val="000000" w:themeColor="text1"/>
        </w:rPr>
        <w:t>s R&amp;D intensity exceeds the industry threshold (typically 8.7% of revenue), it triggers a stepwise increase in innovation efficiency</w:t>
      </w:r>
      <w:r w:rsidR="00BA032E">
        <w:rPr>
          <w:rFonts w:eastAsiaTheme="minorEastAsia" w:hint="eastAsia"/>
          <w:color w:val="000000" w:themeColor="text1"/>
        </w:rPr>
        <w:t xml:space="preserve"> </w:t>
      </w:r>
      <w:r w:rsidR="00BA032E" w:rsidRPr="00BA032E">
        <w:rPr>
          <w:rFonts w:eastAsiaTheme="minorEastAsia"/>
          <w:color w:val="000000" w:themeColor="text1"/>
        </w:rPr>
        <w:t xml:space="preserve">(data from </w:t>
      </w:r>
      <w:proofErr w:type="spellStart"/>
      <w:r w:rsidR="002C0DDC" w:rsidRPr="005738F2">
        <w:rPr>
          <w:rFonts w:eastAsiaTheme="minorEastAsia"/>
          <w:i/>
          <w:iCs/>
          <w:color w:val="000000" w:themeColor="text1"/>
        </w:rPr>
        <w:t>McKinsey&amp;Company</w:t>
      </w:r>
      <w:proofErr w:type="spellEnd"/>
      <w:r w:rsidR="002C0DDC" w:rsidRPr="002C0DDC">
        <w:rPr>
          <w:rFonts w:eastAsiaTheme="minorEastAsia"/>
          <w:color w:val="000000" w:themeColor="text1"/>
        </w:rPr>
        <w:t xml:space="preserve"> </w:t>
      </w:r>
      <w:r w:rsidR="00BA032E" w:rsidRPr="00BA032E">
        <w:rPr>
          <w:rFonts w:eastAsiaTheme="minorEastAsia"/>
          <w:i/>
          <w:iCs/>
          <w:color w:val="000000" w:themeColor="text1"/>
        </w:rPr>
        <w:t>Accelerating Innovation in High Tech (20</w:t>
      </w:r>
      <w:r w:rsidR="00BA032E" w:rsidRPr="00BA032E">
        <w:rPr>
          <w:rFonts w:eastAsiaTheme="minorEastAsia" w:hint="eastAsia"/>
          <w:i/>
          <w:iCs/>
          <w:color w:val="000000" w:themeColor="text1"/>
        </w:rPr>
        <w:t>20</w:t>
      </w:r>
      <w:r w:rsidR="00BA032E" w:rsidRPr="00BA032E">
        <w:rPr>
          <w:rFonts w:eastAsiaTheme="minorEastAsia"/>
          <w:i/>
          <w:iCs/>
          <w:color w:val="000000" w:themeColor="text1"/>
        </w:rPr>
        <w:t>)</w:t>
      </w:r>
      <w:r w:rsidR="00BA032E" w:rsidRPr="00BA032E">
        <w:rPr>
          <w:rFonts w:eastAsiaTheme="minorEastAsia"/>
          <w:color w:val="000000" w:themeColor="text1"/>
        </w:rPr>
        <w:t>)</w:t>
      </w:r>
      <w:r>
        <w:rPr>
          <w:rFonts w:eastAsiaTheme="minorEastAsia" w:hint="eastAsia"/>
          <w:color w:val="000000" w:themeColor="text1"/>
        </w:rPr>
        <w:t>.</w:t>
      </w:r>
      <w:r w:rsidR="008702E1">
        <w:rPr>
          <w:rFonts w:eastAsiaTheme="minorEastAsia" w:hint="eastAsia"/>
          <w:color w:val="000000" w:themeColor="text1"/>
        </w:rPr>
        <w:t xml:space="preserve"> </w:t>
      </w:r>
      <w:r>
        <w:rPr>
          <w:rFonts w:eastAsiaTheme="minorEastAsia" w:hint="eastAsia"/>
        </w:rPr>
        <w:t xml:space="preserve">(iii) </w:t>
      </w:r>
      <w:r>
        <w:rPr>
          <w:rFonts w:eastAsiaTheme="minorEastAsia"/>
        </w:rPr>
        <w:t xml:space="preserve">Consumer goods: </w:t>
      </w:r>
      <w:r>
        <w:rPr>
          <w:rFonts w:eastAsiaTheme="minorEastAsia" w:hint="eastAsia"/>
        </w:rPr>
        <w:t>Procter &amp; Gamble</w:t>
      </w:r>
      <w:r w:rsidR="006C69A0">
        <w:rPr>
          <w:rFonts w:eastAsiaTheme="minorEastAsia" w:hint="eastAsia"/>
        </w:rPr>
        <w:t xml:space="preserve"> Co.</w:t>
      </w:r>
      <w:r>
        <w:rPr>
          <w:rFonts w:eastAsiaTheme="minorEastAsia" w:hint="eastAsia"/>
        </w:rPr>
        <w:t xml:space="preserve"> has transformed its global partner network into a VRIN (Valuable, Rare, Inimitable, and Non-substitutable) strategic resource by constructing a "Connect + Develop" open innovation ecosystem. Between 2001 and 2008, this model enabled 52% of new products to be commercialized through external collaborations, generating an incremental revenue of $9.87 billion</w:t>
      </w:r>
      <w:r w:rsidR="006821C1">
        <w:rPr>
          <w:rFonts w:eastAsiaTheme="minorEastAsia" w:hint="eastAsia"/>
        </w:rPr>
        <w:t xml:space="preserve"> </w:t>
      </w:r>
      <w:r w:rsidR="006C69A0" w:rsidRPr="006C69A0">
        <w:rPr>
          <w:rFonts w:eastAsiaTheme="minorEastAsia"/>
        </w:rPr>
        <w:t xml:space="preserve">(data from </w:t>
      </w:r>
      <w:r w:rsidR="006C69A0" w:rsidRPr="006C69A0">
        <w:rPr>
          <w:rFonts w:eastAsiaTheme="minorEastAsia"/>
          <w:i/>
          <w:iCs/>
        </w:rPr>
        <w:t>Procter &amp; Gamble 2008 Annual Repor</w:t>
      </w:r>
      <w:r w:rsidR="006C69A0" w:rsidRPr="006C69A0">
        <w:rPr>
          <w:rFonts w:eastAsiaTheme="minorEastAsia"/>
        </w:rPr>
        <w:t>t)</w:t>
      </w:r>
      <w:r>
        <w:rPr>
          <w:rFonts w:eastAsiaTheme="minorEastAsia" w:hint="eastAsia"/>
        </w:rPr>
        <w:t>.</w:t>
      </w:r>
    </w:p>
    <w:p w14:paraId="67FE9B16" w14:textId="5B092417" w:rsidR="00EE06ED" w:rsidRDefault="00B84895" w:rsidP="00160A85">
      <w:pPr>
        <w:pStyle w:val="555-"/>
        <w:rPr>
          <w:rFonts w:eastAsiaTheme="minorEastAsia"/>
        </w:rPr>
      </w:pPr>
      <w:r>
        <w:rPr>
          <w:rFonts w:eastAsiaTheme="minorEastAsia" w:hint="eastAsia"/>
        </w:rPr>
        <w:t>2.</w:t>
      </w:r>
      <w:r w:rsidR="00795948">
        <w:rPr>
          <w:rFonts w:eastAsiaTheme="minorEastAsia" w:hint="eastAsia"/>
        </w:rPr>
        <w:t xml:space="preserve"> </w:t>
      </w:r>
      <w:r>
        <w:rPr>
          <w:rFonts w:eastAsiaTheme="minorEastAsia"/>
        </w:rPr>
        <w:t>Intangible Resources as Differentiators</w:t>
      </w:r>
      <w:r w:rsidR="0078270A">
        <w:rPr>
          <w:rFonts w:eastAsiaTheme="minorEastAsia" w:hint="eastAsia"/>
        </w:rPr>
        <w:t>: (</w:t>
      </w:r>
      <w:proofErr w:type="spellStart"/>
      <w:r>
        <w:rPr>
          <w:rFonts w:eastAsiaTheme="minorEastAsia" w:hint="eastAsia"/>
        </w:rPr>
        <w:t>i</w:t>
      </w:r>
      <w:proofErr w:type="spellEnd"/>
      <w:r>
        <w:rPr>
          <w:rFonts w:eastAsiaTheme="minorEastAsia" w:hint="eastAsia"/>
        </w:rPr>
        <w:t xml:space="preserve">) </w:t>
      </w:r>
      <w:r>
        <w:rPr>
          <w:rFonts w:eastAsiaTheme="minorEastAsia"/>
        </w:rPr>
        <w:t>Organizational culture: 3M’s “15% rule” (employees dedicate 15% of time to self-driven projects) contributed to</w:t>
      </w:r>
      <w:r>
        <w:rPr>
          <w:rFonts w:eastAsiaTheme="minorEastAsia" w:hint="eastAsia"/>
        </w:rPr>
        <w:t xml:space="preserve"> </w:t>
      </w:r>
      <w:r>
        <w:rPr>
          <w:rFonts w:eastAsiaTheme="minorEastAsia"/>
        </w:rPr>
        <w:t>30% of annual revenue</w:t>
      </w:r>
      <w:r>
        <w:rPr>
          <w:rFonts w:eastAsiaTheme="minorEastAsia" w:hint="eastAsia"/>
        </w:rPr>
        <w:t xml:space="preserve"> </w:t>
      </w:r>
      <w:r>
        <w:rPr>
          <w:rFonts w:eastAsiaTheme="minorEastAsia"/>
        </w:rPr>
        <w:t>from products launched within 5 years</w:t>
      </w:r>
      <w:r w:rsidR="0078270A">
        <w:rPr>
          <w:rFonts w:eastAsiaTheme="minorEastAsia"/>
        </w:rPr>
        <w:t>. (</w:t>
      </w:r>
      <w:r>
        <w:rPr>
          <w:rFonts w:eastAsiaTheme="minorEastAsia" w:hint="eastAsia"/>
        </w:rPr>
        <w:t xml:space="preserve">ii) </w:t>
      </w:r>
      <w:r>
        <w:rPr>
          <w:rFonts w:eastAsiaTheme="minorEastAsia"/>
        </w:rPr>
        <w:t>Data-driven capabilities: Netflix’s recommendation algorithm (powered by 150 million user profiles) reduced churn by</w:t>
      </w:r>
      <w:r>
        <w:rPr>
          <w:rFonts w:eastAsiaTheme="minorEastAsia" w:hint="eastAsia"/>
        </w:rPr>
        <w:t xml:space="preserve"> </w:t>
      </w:r>
      <w:r>
        <w:rPr>
          <w:rFonts w:eastAsiaTheme="minorEastAsia"/>
        </w:rPr>
        <w:t>25%</w:t>
      </w:r>
      <w:r>
        <w:rPr>
          <w:rFonts w:eastAsiaTheme="minorEastAsia" w:hint="eastAsia"/>
        </w:rPr>
        <w:t xml:space="preserve"> </w:t>
      </w:r>
      <w:r>
        <w:rPr>
          <w:rFonts w:eastAsiaTheme="minorEastAsia"/>
        </w:rPr>
        <w:t>and increased upsell conversion by 20%.</w:t>
      </w:r>
    </w:p>
    <w:p w14:paraId="3CF2CED1" w14:textId="6E1B15BE" w:rsidR="00EE06ED" w:rsidRPr="00B30631" w:rsidRDefault="00B84895" w:rsidP="00160A85">
      <w:pPr>
        <w:pStyle w:val="555-"/>
        <w:rPr>
          <w:rFonts w:eastAsiaTheme="minorEastAsia"/>
        </w:rPr>
      </w:pPr>
      <w:r w:rsidRPr="00B30631">
        <w:rPr>
          <w:rFonts w:eastAsiaTheme="minorEastAsia" w:hint="eastAsia"/>
          <w:color w:val="auto"/>
        </w:rPr>
        <w:t>3.</w:t>
      </w:r>
      <w:r w:rsidR="00E729ED">
        <w:rPr>
          <w:rFonts w:eastAsiaTheme="minorEastAsia" w:hint="eastAsia"/>
          <w:color w:val="auto"/>
        </w:rPr>
        <w:t xml:space="preserve"> </w:t>
      </w:r>
      <w:r w:rsidRPr="00B30631">
        <w:rPr>
          <w:rFonts w:eastAsiaTheme="minorEastAsia"/>
          <w:color w:val="auto"/>
        </w:rPr>
        <w:t>Dynamic Resource Reconfiguration</w:t>
      </w:r>
      <w:r w:rsidR="004948C2" w:rsidRPr="00B30631">
        <w:rPr>
          <w:rFonts w:eastAsiaTheme="minorEastAsia" w:hint="eastAsia"/>
          <w:color w:val="auto"/>
        </w:rPr>
        <w:t>:</w:t>
      </w:r>
      <w:r w:rsidR="00BA032E" w:rsidRPr="00B30631">
        <w:rPr>
          <w:rFonts w:eastAsiaTheme="minorEastAsia" w:hint="eastAsia"/>
          <w:color w:val="auto"/>
        </w:rPr>
        <w:t xml:space="preserve"> </w:t>
      </w:r>
      <w:r w:rsidRPr="00B30631">
        <w:rPr>
          <w:rFonts w:eastAsiaTheme="minorEastAsia" w:hint="eastAsia"/>
          <w:color w:val="auto"/>
        </w:rPr>
        <w:t>(</w:t>
      </w:r>
      <w:proofErr w:type="spellStart"/>
      <w:r w:rsidRPr="00B30631">
        <w:rPr>
          <w:rFonts w:eastAsiaTheme="minorEastAsia" w:hint="eastAsia"/>
          <w:color w:val="auto"/>
        </w:rPr>
        <w:t>i</w:t>
      </w:r>
      <w:proofErr w:type="spellEnd"/>
      <w:r w:rsidRPr="00B30631">
        <w:rPr>
          <w:rFonts w:eastAsiaTheme="minorEastAsia" w:hint="eastAsia"/>
          <w:color w:val="auto"/>
        </w:rPr>
        <w:t xml:space="preserve">) </w:t>
      </w:r>
      <w:r w:rsidRPr="00B30631">
        <w:rPr>
          <w:rFonts w:eastAsiaTheme="minorEastAsia"/>
          <w:color w:val="auto"/>
        </w:rPr>
        <w:t>Tesla’s open patent strategy (2014) accelerated EV infrastructure development, increasing its market share from 12% to</w:t>
      </w:r>
      <w:r w:rsidRPr="00B30631">
        <w:rPr>
          <w:rFonts w:eastAsiaTheme="minorEastAsia" w:hint="eastAsia"/>
          <w:color w:val="auto"/>
        </w:rPr>
        <w:t xml:space="preserve"> </w:t>
      </w:r>
      <w:r w:rsidRPr="00B30631">
        <w:rPr>
          <w:rFonts w:eastAsiaTheme="minorEastAsia"/>
          <w:color w:val="auto"/>
        </w:rPr>
        <w:t>23%</w:t>
      </w:r>
      <w:r w:rsidRPr="00B30631">
        <w:rPr>
          <w:rFonts w:eastAsiaTheme="minorEastAsia" w:hint="eastAsia"/>
          <w:color w:val="auto"/>
        </w:rPr>
        <w:t xml:space="preserve"> </w:t>
      </w:r>
      <w:r w:rsidRPr="00B30631">
        <w:rPr>
          <w:rFonts w:eastAsiaTheme="minorEastAsia"/>
          <w:color w:val="auto"/>
        </w:rPr>
        <w:t>in the global EV market by 2022</w:t>
      </w:r>
      <w:r w:rsidR="008D2A15" w:rsidRPr="00B30631">
        <w:rPr>
          <w:rFonts w:eastAsiaTheme="minorEastAsia" w:hint="eastAsia"/>
          <w:color w:val="auto"/>
        </w:rPr>
        <w:t xml:space="preserve"> </w:t>
      </w:r>
      <w:r w:rsidR="00B26FBD" w:rsidRPr="00B26FBD">
        <w:rPr>
          <w:rFonts w:eastAsiaTheme="minorEastAsia"/>
          <w:color w:val="auto"/>
        </w:rPr>
        <w:t xml:space="preserve">(data from </w:t>
      </w:r>
      <w:r w:rsidR="00B26FBD" w:rsidRPr="00B26FBD">
        <w:rPr>
          <w:rFonts w:eastAsiaTheme="minorEastAsia" w:hint="eastAsia"/>
          <w:i/>
          <w:iCs/>
          <w:color w:val="auto"/>
        </w:rPr>
        <w:t xml:space="preserve">IEA </w:t>
      </w:r>
      <w:r w:rsidR="00B26FBD" w:rsidRPr="00B26FBD">
        <w:rPr>
          <w:rFonts w:eastAsiaTheme="minorEastAsia"/>
          <w:i/>
          <w:iCs/>
          <w:color w:val="auto"/>
        </w:rPr>
        <w:t>Global EV Outlook 2023</w:t>
      </w:r>
      <w:r w:rsidR="00B26FBD" w:rsidRPr="00B26FBD">
        <w:rPr>
          <w:rFonts w:eastAsiaTheme="minorEastAsia"/>
          <w:color w:val="auto"/>
        </w:rPr>
        <w:t>).</w:t>
      </w:r>
      <w:r w:rsidR="00BA032E" w:rsidRPr="00B30631">
        <w:rPr>
          <w:rFonts w:eastAsiaTheme="minorEastAsia" w:hint="eastAsia"/>
          <w:color w:val="auto"/>
        </w:rPr>
        <w:t xml:space="preserve"> </w:t>
      </w:r>
      <w:r w:rsidRPr="00B30631">
        <w:rPr>
          <w:rFonts w:eastAsiaTheme="minorEastAsia" w:hint="eastAsia"/>
          <w:color w:val="auto"/>
        </w:rPr>
        <w:t xml:space="preserve">(ii) </w:t>
      </w:r>
      <w:r w:rsidRPr="00B30631">
        <w:rPr>
          <w:rFonts w:eastAsiaTheme="minorEastAsia"/>
          <w:color w:val="auto"/>
        </w:rPr>
        <w:t>IBM’s shift from hardware to cloud services (2010–2020) required reallocating</w:t>
      </w:r>
      <w:r w:rsidRPr="00B30631">
        <w:rPr>
          <w:rFonts w:eastAsiaTheme="minorEastAsia" w:hint="eastAsia"/>
          <w:color w:val="auto"/>
        </w:rPr>
        <w:t xml:space="preserve"> </w:t>
      </w:r>
      <w:r w:rsidRPr="00B30631">
        <w:rPr>
          <w:rFonts w:eastAsiaTheme="minorEastAsia"/>
          <w:color w:val="auto"/>
        </w:rPr>
        <w:t>$34 billion in resources, resulting in 45% revenue growth in hybrid cloud</w:t>
      </w:r>
      <w:r w:rsidR="006010DF" w:rsidRPr="00B30631">
        <w:rPr>
          <w:rFonts w:eastAsiaTheme="minorEastAsia" w:hint="eastAsia"/>
          <w:color w:val="auto"/>
        </w:rPr>
        <w:t xml:space="preserve"> (data from</w:t>
      </w:r>
      <w:r w:rsidR="006010DF" w:rsidRPr="00B30631">
        <w:rPr>
          <w:rFonts w:eastAsiaTheme="minorEastAsia" w:hint="eastAsia"/>
          <w:i/>
          <w:iCs/>
          <w:color w:val="auto"/>
        </w:rPr>
        <w:t xml:space="preserve"> </w:t>
      </w:r>
      <w:r w:rsidR="006010DF" w:rsidRPr="00B30631">
        <w:rPr>
          <w:rFonts w:eastAsiaTheme="minorEastAsia"/>
          <w:i/>
          <w:iCs/>
          <w:color w:val="auto"/>
        </w:rPr>
        <w:t>IBM Annual Report 20</w:t>
      </w:r>
      <w:r w:rsidR="006010DF" w:rsidRPr="00B30631">
        <w:rPr>
          <w:rFonts w:eastAsiaTheme="minorEastAsia"/>
          <w:i/>
          <w:iCs/>
        </w:rPr>
        <w:t>21</w:t>
      </w:r>
      <w:r w:rsidR="006010DF" w:rsidRPr="00B30631">
        <w:rPr>
          <w:rFonts w:eastAsiaTheme="minorEastAsia" w:hint="eastAsia"/>
        </w:rPr>
        <w:t>)</w:t>
      </w:r>
      <w:r w:rsidRPr="00B30631">
        <w:rPr>
          <w:rFonts w:eastAsiaTheme="minorEastAsia"/>
        </w:rPr>
        <w:t>.</w:t>
      </w:r>
    </w:p>
    <w:p w14:paraId="49F50908" w14:textId="35AC49D2" w:rsidR="00EE06ED" w:rsidRPr="00B30631" w:rsidRDefault="00B84895" w:rsidP="00160A85">
      <w:pPr>
        <w:pStyle w:val="555-"/>
        <w:rPr>
          <w:rFonts w:eastAsiaTheme="minorEastAsia"/>
          <w:b/>
        </w:rPr>
      </w:pPr>
      <w:r w:rsidRPr="00B30631">
        <w:rPr>
          <w:rFonts w:eastAsiaTheme="minorEastAsia"/>
          <w:b/>
        </w:rPr>
        <w:t xml:space="preserve">Key </w:t>
      </w:r>
      <w:r w:rsidR="00795948">
        <w:rPr>
          <w:rFonts w:eastAsiaTheme="minorEastAsia" w:hint="eastAsia"/>
          <w:b/>
        </w:rPr>
        <w:t>c</w:t>
      </w:r>
      <w:r w:rsidRPr="00B30631">
        <w:rPr>
          <w:rFonts w:eastAsiaTheme="minorEastAsia"/>
          <w:b/>
        </w:rPr>
        <w:t xml:space="preserve">riticisms and </w:t>
      </w:r>
      <w:r w:rsidR="00795948">
        <w:rPr>
          <w:rFonts w:eastAsiaTheme="minorEastAsia" w:hint="eastAsia"/>
          <w:b/>
        </w:rPr>
        <w:t>l</w:t>
      </w:r>
      <w:r w:rsidRPr="00B30631">
        <w:rPr>
          <w:rFonts w:eastAsiaTheme="minorEastAsia"/>
          <w:b/>
        </w:rPr>
        <w:t>imitations</w:t>
      </w:r>
    </w:p>
    <w:p w14:paraId="15CDC819" w14:textId="5DCFBB05" w:rsidR="00EE06ED" w:rsidRDefault="00B84895" w:rsidP="00160A85">
      <w:pPr>
        <w:pStyle w:val="555-"/>
        <w:rPr>
          <w:rFonts w:eastAsiaTheme="minorEastAsia"/>
        </w:rPr>
      </w:pPr>
      <w:r w:rsidRPr="00B30631">
        <w:rPr>
          <w:rFonts w:eastAsiaTheme="minorEastAsia" w:hint="eastAsia"/>
        </w:rPr>
        <w:lastRenderedPageBreak/>
        <w:t>1.</w:t>
      </w:r>
      <w:r w:rsidR="00795948">
        <w:rPr>
          <w:rFonts w:eastAsiaTheme="minorEastAsia" w:hint="eastAsia"/>
        </w:rPr>
        <w:t xml:space="preserve"> </w:t>
      </w:r>
      <w:r w:rsidRPr="00B30631">
        <w:rPr>
          <w:rFonts w:eastAsiaTheme="minorEastAsia"/>
        </w:rPr>
        <w:t>Environ</w:t>
      </w:r>
      <w:r w:rsidR="00E729ED" w:rsidRPr="00B30631">
        <w:rPr>
          <w:rFonts w:eastAsiaTheme="minorEastAsia"/>
        </w:rPr>
        <w:t>mental dynamism undermi</w:t>
      </w:r>
      <w:r w:rsidRPr="00B30631">
        <w:rPr>
          <w:rFonts w:eastAsiaTheme="minorEastAsia"/>
        </w:rPr>
        <w:t>ning VRIN</w:t>
      </w:r>
      <w:r w:rsidR="0078270A">
        <w:rPr>
          <w:rFonts w:eastAsiaTheme="minorEastAsia" w:hint="eastAsia"/>
        </w:rPr>
        <w:t>: (</w:t>
      </w:r>
      <w:proofErr w:type="spellStart"/>
      <w:r w:rsidRPr="00B30631">
        <w:rPr>
          <w:rFonts w:eastAsiaTheme="minorEastAsia" w:hint="eastAsia"/>
        </w:rPr>
        <w:t>i</w:t>
      </w:r>
      <w:proofErr w:type="spellEnd"/>
      <w:r w:rsidRPr="00B30631">
        <w:rPr>
          <w:rFonts w:eastAsiaTheme="minorEastAsia" w:hint="eastAsia"/>
        </w:rPr>
        <w:t xml:space="preserve">) </w:t>
      </w:r>
      <w:r w:rsidRPr="00B30631">
        <w:rPr>
          <w:rFonts w:eastAsiaTheme="minorEastAsia"/>
        </w:rPr>
        <w:t>In fast-paced industries like smartphones, the average lifespan of a competitive resource (e.g., camera technology) has declined from</w:t>
      </w:r>
      <w:r w:rsidRPr="00B30631">
        <w:rPr>
          <w:rFonts w:eastAsiaTheme="minorEastAsia" w:hint="eastAsia"/>
        </w:rPr>
        <w:t xml:space="preserve"> </w:t>
      </w:r>
      <w:r w:rsidRPr="00B30631">
        <w:rPr>
          <w:rFonts w:eastAsiaTheme="minorEastAsia"/>
        </w:rPr>
        <w:t>5.2 years (2000s)</w:t>
      </w:r>
      <w:r w:rsidRPr="00B30631">
        <w:rPr>
          <w:rFonts w:eastAsiaTheme="minorEastAsia" w:hint="eastAsia"/>
        </w:rPr>
        <w:t xml:space="preserve"> </w:t>
      </w:r>
      <w:r w:rsidRPr="00B30631">
        <w:rPr>
          <w:rFonts w:eastAsiaTheme="minorEastAsia"/>
        </w:rPr>
        <w:t>to</w:t>
      </w:r>
      <w:r w:rsidRPr="00B30631">
        <w:rPr>
          <w:rFonts w:eastAsiaTheme="minorEastAsia" w:hint="eastAsia"/>
        </w:rPr>
        <w:t xml:space="preserve"> </w:t>
      </w:r>
      <w:r w:rsidRPr="00B30631">
        <w:rPr>
          <w:rFonts w:eastAsiaTheme="minorEastAsia"/>
        </w:rPr>
        <w:t>1.8 years (2020s)</w:t>
      </w:r>
      <w:r w:rsidRPr="00B30631">
        <w:rPr>
          <w:rFonts w:eastAsiaTheme="minorEastAsia" w:hint="eastAsia"/>
        </w:rPr>
        <w:t xml:space="preserve"> </w:t>
      </w:r>
      <w:r w:rsidRPr="00B30631">
        <w:rPr>
          <w:rFonts w:eastAsiaTheme="minorEastAsia" w:hint="eastAsia"/>
        </w:rPr>
        <w:fldChar w:fldCharType="begin"/>
      </w:r>
      <w:r w:rsidRPr="00B30631">
        <w:rPr>
          <w:rFonts w:eastAsiaTheme="minorEastAsia" w:hint="eastAsia"/>
        </w:rPr>
        <w:instrText xml:space="preserve"> ADDIN EN.CITE &lt;EndNote&gt;&lt;Cite&gt;&lt;Author&gt;McGrath&lt;/Author&gt;&lt;Year&gt;2013&lt;/Year&gt;&lt;RecNum&gt;259&lt;/RecNum&gt;&lt;DisplayText&gt;(McGrath, 2013)&lt;/DisplayText&gt;&lt;record&gt;&lt;rec-number&gt;259&lt;/rec-number&gt;&lt;foreign-keys&gt;&lt;key app="EN" db-id="2azxrr55yzsrvjeat08xxttc2vx2zsvv5x9a" timestamp="1743846243"&gt;259&lt;/key&gt;&lt;/foreign-keys&gt;&lt;ref-type name="Journal Article"&gt;17&lt;/ref-type&gt;&lt;contributors&gt;&lt;authors&gt;&lt;author&gt;McGrath, R. G.&lt;/author&gt;&lt;/authors&gt;&lt;/contributors&gt;&lt;titles&gt;&lt;title&gt;The End of Competitive Advantage&lt;/title&gt;&lt;secondary-title&gt;Harvard Business Review&lt;/secondary-title&gt;&lt;/titles&gt;&lt;periodical&gt;&lt;full-title&gt;Harvard Business Review&lt;/full-title&gt;&lt;/periodical&gt;&lt;pages&gt;62-70&lt;/pages&gt;&lt;volume&gt;91&lt;/volume&gt;&lt;number&gt;6&lt;/number&gt;&lt;dates&gt;&lt;year&gt;2013&lt;/year&gt;&lt;/dates&gt;&lt;urls&gt;&lt;/urls&gt;&lt;/record&gt;&lt;/Cite&gt;&lt;/EndNote&gt;</w:instrText>
      </w:r>
      <w:r w:rsidRPr="00B30631">
        <w:rPr>
          <w:rFonts w:eastAsiaTheme="minorEastAsia" w:hint="eastAsia"/>
        </w:rPr>
        <w:fldChar w:fldCharType="separate"/>
      </w:r>
      <w:r w:rsidRPr="00B30631">
        <w:rPr>
          <w:rFonts w:eastAsiaTheme="minorEastAsia" w:hint="eastAsia"/>
        </w:rPr>
        <w:t>(McGrath, 2013)</w:t>
      </w:r>
      <w:r w:rsidRPr="00B30631">
        <w:rPr>
          <w:rFonts w:eastAsiaTheme="minorEastAsia" w:hint="eastAsia"/>
        </w:rPr>
        <w:fldChar w:fldCharType="end"/>
      </w:r>
      <w:r w:rsidR="0078270A">
        <w:rPr>
          <w:rFonts w:eastAsiaTheme="minorEastAsia"/>
        </w:rPr>
        <w:t>. (</w:t>
      </w:r>
      <w:r w:rsidRPr="00B30631">
        <w:rPr>
          <w:rFonts w:eastAsiaTheme="minorEastAsia" w:hint="eastAsia"/>
        </w:rPr>
        <w:t xml:space="preserve">ii) </w:t>
      </w:r>
      <w:r w:rsidRPr="00B30631">
        <w:rPr>
          <w:rFonts w:eastAsiaTheme="minorEastAsia"/>
        </w:rPr>
        <w:t>Nokia’s hardware superiority (a VRIN resource in the 2000s) became obsolete when iOS/Android ecosystems redefined value creation</w:t>
      </w:r>
      <w:r w:rsidR="00D316FD">
        <w:rPr>
          <w:rFonts w:eastAsiaTheme="minorEastAsia" w:hint="eastAsia"/>
        </w:rPr>
        <w:t xml:space="preserve"> </w:t>
      </w:r>
      <w:r w:rsidR="00D316FD">
        <w:rPr>
          <w:rFonts w:eastAsiaTheme="minorEastAsia"/>
        </w:rPr>
        <w:fldChar w:fldCharType="begin"/>
      </w:r>
      <w:r w:rsidR="0019414C">
        <w:rPr>
          <w:rFonts w:eastAsiaTheme="minorEastAsia"/>
        </w:rPr>
        <w:instrText xml:space="preserve"> ADDIN EN.CITE &lt;EndNote&gt;&lt;Cite&gt;&lt;Author&gt;Teece&lt;/Author&gt;&lt;Year&gt;2018&lt;/Year&gt;&lt;RecNum&gt;158&lt;/RecNum&gt;&lt;DisplayText&gt;(Teece, 2018)&lt;/DisplayText&gt;&lt;record&gt;&lt;rec-number&gt;158&lt;/rec-number&gt;&lt;foreign-keys&gt;&lt;key app="EN" db-id="2azxrr55yzsrvjeat08xxttc2vx2zsvv5x9a" timestamp="1743318537"&gt;158&lt;/key&gt;&lt;/foreign-keys&gt;&lt;ref-type name="Journal Article"&gt;17&lt;/ref-type&gt;&lt;contributors&gt;&lt;authors&gt;&lt;author&gt;Teece, D. J.&lt;/author&gt;&lt;/authors&gt;&lt;/contributors&gt;&lt;titles&gt;&lt;title&gt;Business models, value capture, and the digital enterprise&lt;/title&gt;&lt;secondary-title&gt;Journal of Organization Design&lt;/secondary-title&gt;&lt;/titles&gt;&lt;periodical&gt;&lt;full-title&gt;Journal of Organization Design&lt;/full-title&gt;&lt;/periodical&gt;&lt;pages&gt;1-14&lt;/pages&gt;&lt;volume&gt;7&lt;/volume&gt;&lt;number&gt;1&lt;/number&gt;&lt;dates&gt;&lt;year&gt;2018&lt;/year&gt;&lt;/dates&gt;&lt;urls&gt;&lt;/urls&gt;&lt;/record&gt;&lt;/Cite&gt;&lt;Cite&gt;&lt;Author&gt;Teece&lt;/Author&gt;&lt;Year&gt;2018&lt;/Year&gt;&lt;RecNum&gt;158&lt;/RecNum&gt;&lt;record&gt;&lt;rec-number&gt;158&lt;/rec-number&gt;&lt;foreign-keys&gt;&lt;key app="EN" db-id="2azxrr55yzsrvjeat08xxttc2vx2zsvv5x9a" timestamp="1743318537"&gt;158&lt;/key&gt;&lt;/foreign-keys&gt;&lt;ref-type name="Journal Article"&gt;17&lt;/ref-type&gt;&lt;contributors&gt;&lt;authors&gt;&lt;author&gt;Teece, D. J.&lt;/author&gt;&lt;/authors&gt;&lt;/contributors&gt;&lt;titles&gt;&lt;title&gt;Business models, value capture, and the digital enterprise&lt;/title&gt;&lt;secondary-title&gt;Journal of Organization Design&lt;/secondary-title&gt;&lt;/titles&gt;&lt;periodical&gt;&lt;full-title&gt;Journal of Organization Design&lt;/full-title&gt;&lt;/periodical&gt;&lt;pages&gt;1-14&lt;/pages&gt;&lt;volume&gt;7&lt;/volume&gt;&lt;number&gt;1&lt;/number&gt;&lt;dates&gt;&lt;year&gt;2018&lt;/year&gt;&lt;/dates&gt;&lt;urls&gt;&lt;/urls&gt;&lt;/record&gt;&lt;/Cite&gt;&lt;/EndNote&gt;</w:instrText>
      </w:r>
      <w:r w:rsidR="00D316FD">
        <w:rPr>
          <w:rFonts w:eastAsiaTheme="minorEastAsia"/>
        </w:rPr>
        <w:fldChar w:fldCharType="separate"/>
      </w:r>
      <w:r w:rsidR="00D316FD">
        <w:rPr>
          <w:rFonts w:eastAsiaTheme="minorEastAsia"/>
          <w:noProof/>
        </w:rPr>
        <w:t>(Teece, 2018)</w:t>
      </w:r>
      <w:r w:rsidR="00D316FD">
        <w:rPr>
          <w:rFonts w:eastAsiaTheme="minorEastAsia"/>
        </w:rPr>
        <w:fldChar w:fldCharType="end"/>
      </w:r>
      <w:r w:rsidRPr="00B30631">
        <w:rPr>
          <w:rFonts w:eastAsiaTheme="minorEastAsia"/>
        </w:rPr>
        <w:t>.</w:t>
      </w:r>
    </w:p>
    <w:p w14:paraId="12823682" w14:textId="59A45B8B" w:rsidR="00EE06ED" w:rsidRDefault="00B84895" w:rsidP="00160A85">
      <w:pPr>
        <w:pStyle w:val="555-"/>
        <w:rPr>
          <w:rFonts w:eastAsiaTheme="minorEastAsia"/>
        </w:rPr>
      </w:pPr>
      <w:r>
        <w:rPr>
          <w:rFonts w:eastAsiaTheme="minorEastAsia" w:hint="eastAsia"/>
        </w:rPr>
        <w:t>2.</w:t>
      </w:r>
      <w:r w:rsidR="00795948">
        <w:rPr>
          <w:rFonts w:eastAsiaTheme="minorEastAsia" w:hint="eastAsia"/>
        </w:rPr>
        <w:t xml:space="preserve"> </w:t>
      </w:r>
      <w:r>
        <w:rPr>
          <w:rFonts w:eastAsiaTheme="minorEastAsia"/>
        </w:rPr>
        <w:t>Overlo</w:t>
      </w:r>
      <w:r w:rsidR="00E729ED">
        <w:rPr>
          <w:rFonts w:eastAsiaTheme="minorEastAsia"/>
        </w:rPr>
        <w:t>oking external ecosys</w:t>
      </w:r>
      <w:r>
        <w:rPr>
          <w:rFonts w:eastAsiaTheme="minorEastAsia"/>
        </w:rPr>
        <w:t>tems</w:t>
      </w:r>
      <w:r w:rsidR="004948C2">
        <w:rPr>
          <w:rFonts w:eastAsiaTheme="minorEastAsia" w:hint="eastAsia"/>
        </w:rPr>
        <w:t>:</w:t>
      </w:r>
      <w:r w:rsidR="008279F4">
        <w:rPr>
          <w:rFonts w:eastAsiaTheme="minorEastAsia" w:hint="eastAsia"/>
        </w:rPr>
        <w:t xml:space="preserve"> </w:t>
      </w:r>
      <w:r>
        <w:rPr>
          <w:rFonts w:eastAsiaTheme="minorEastAsia"/>
        </w:rPr>
        <w:t>RBV traditionally focuses on firm-owned resources, but platform-based models (e.g., Airbnb, Uber) derive value from</w:t>
      </w:r>
      <w:r>
        <w:rPr>
          <w:rFonts w:eastAsiaTheme="minorEastAsia" w:hint="eastAsia"/>
        </w:rPr>
        <w:t xml:space="preserve"> </w:t>
      </w:r>
      <w:r>
        <w:rPr>
          <w:rFonts w:eastAsiaTheme="minorEastAsia"/>
        </w:rPr>
        <w:t>networked resources</w:t>
      </w:r>
      <w:r>
        <w:rPr>
          <w:rFonts w:eastAsiaTheme="minorEastAsia" w:hint="eastAsia"/>
        </w:rPr>
        <w:t xml:space="preserve"> </w:t>
      </w:r>
      <w:r>
        <w:rPr>
          <w:rFonts w:eastAsiaTheme="minorEastAsia"/>
        </w:rPr>
        <w:t>(users, data flows). Airbnb’s 7.7 million listings (a non-owned resource) generate 97% of its revenue, challenging VRIN’s ownership assumption</w:t>
      </w:r>
      <w:r w:rsidR="005B6F71">
        <w:rPr>
          <w:rFonts w:eastAsiaTheme="minorEastAsia" w:hint="eastAsia"/>
        </w:rPr>
        <w:t xml:space="preserve"> </w:t>
      </w:r>
      <w:r w:rsidR="005B6F71">
        <w:rPr>
          <w:rFonts w:eastAsiaTheme="minorEastAsia"/>
        </w:rPr>
        <w:fldChar w:fldCharType="begin"/>
      </w:r>
      <w:r w:rsidR="005B6F71">
        <w:rPr>
          <w:rFonts w:eastAsiaTheme="minorEastAsia"/>
        </w:rPr>
        <w:instrText xml:space="preserve"> ADDIN EN.CITE &lt;EndNote&gt;&lt;Cite&gt;&lt;Author&gt;Zott&lt;/Author&gt;&lt;Year&gt;2008&lt;/Year&gt;&lt;RecNum&gt;154&lt;/RecNum&gt;&lt;DisplayText&gt;(Zott &amp;amp; Amit, 2008)&lt;/DisplayText&gt;&lt;record&gt;&lt;rec-number&gt;154&lt;/rec-number&gt;&lt;foreign-keys&gt;&lt;key app="EN" db-id="2azxrr55yzsrvjeat08xxttc2vx2zsvv5x9a" timestamp="1743237135"&gt;154&lt;/key&gt;&lt;/foreign-keys&gt;&lt;ref-type name="Journal Article"&gt;17&lt;/ref-type&gt;&lt;contributors&gt;&lt;authors&gt;&lt;author&gt;Zott, C.&lt;/author&gt;&lt;author&gt;Amit,R.&lt;/author&gt;&lt;/authors&gt;&lt;/contributors&gt;&lt;titles&gt;&lt;title&gt;The business model: Recent developments and future research&lt;/title&gt;&lt;secondary-title&gt;Journal of Management Studies&lt;/secondary-title&gt;&lt;/titles&gt;&lt;periodical&gt;&lt;full-title&gt;Journal of Management Studies&lt;/full-title&gt;&lt;/periodical&gt;&lt;volume&gt;55&lt;/volume&gt;&lt;number&gt;4&lt;/number&gt;&lt;dates&gt;&lt;year&gt;2008&lt;/year&gt;&lt;/dates&gt;&lt;urls&gt;&lt;/urls&gt;&lt;/record&gt;&lt;/Cite&gt;&lt;/EndNote&gt;</w:instrText>
      </w:r>
      <w:r w:rsidR="005B6F71">
        <w:rPr>
          <w:rFonts w:eastAsiaTheme="minorEastAsia"/>
        </w:rPr>
        <w:fldChar w:fldCharType="separate"/>
      </w:r>
      <w:r w:rsidR="005B6F71">
        <w:rPr>
          <w:rFonts w:eastAsiaTheme="minorEastAsia"/>
          <w:noProof/>
        </w:rPr>
        <w:t>(Zott &amp; Amit, 2008)</w:t>
      </w:r>
      <w:r w:rsidR="005B6F71">
        <w:rPr>
          <w:rFonts w:eastAsiaTheme="minorEastAsia"/>
        </w:rPr>
        <w:fldChar w:fldCharType="end"/>
      </w:r>
      <w:r>
        <w:rPr>
          <w:rFonts w:eastAsiaTheme="minorEastAsia"/>
        </w:rPr>
        <w:t>.</w:t>
      </w:r>
    </w:p>
    <w:p w14:paraId="3D855407" w14:textId="074DC46C" w:rsidR="00EE06ED" w:rsidRDefault="00B84895" w:rsidP="00160A85">
      <w:pPr>
        <w:pStyle w:val="555-"/>
        <w:rPr>
          <w:rFonts w:eastAsiaTheme="minorEastAsia"/>
        </w:rPr>
      </w:pPr>
      <w:r>
        <w:rPr>
          <w:rFonts w:eastAsiaTheme="minorEastAsia" w:hint="eastAsia"/>
        </w:rPr>
        <w:t>3.</w:t>
      </w:r>
      <w:r w:rsidR="00795948">
        <w:rPr>
          <w:rFonts w:eastAsiaTheme="minorEastAsia" w:hint="eastAsia"/>
        </w:rPr>
        <w:t xml:space="preserve"> </w:t>
      </w:r>
      <w:r>
        <w:rPr>
          <w:rFonts w:eastAsiaTheme="minorEastAsia"/>
        </w:rPr>
        <w:t>Measure</w:t>
      </w:r>
      <w:r w:rsidR="00E729ED">
        <w:rPr>
          <w:rFonts w:eastAsiaTheme="minorEastAsia"/>
        </w:rPr>
        <w:t>ment cha</w:t>
      </w:r>
      <w:r>
        <w:rPr>
          <w:rFonts w:eastAsiaTheme="minorEastAsia"/>
        </w:rPr>
        <w:t>llenges</w:t>
      </w:r>
      <w:r w:rsidR="004948C2">
        <w:rPr>
          <w:rFonts w:eastAsiaTheme="minorEastAsia" w:hint="eastAsia"/>
        </w:rPr>
        <w:t>:</w:t>
      </w:r>
      <w:r w:rsidR="0030741C">
        <w:rPr>
          <w:rFonts w:eastAsiaTheme="minorEastAsia" w:hint="eastAsia"/>
        </w:rPr>
        <w:t xml:space="preserve"> </w:t>
      </w:r>
      <w:r>
        <w:rPr>
          <w:rFonts w:eastAsiaTheme="minorEastAsia" w:hint="eastAsia"/>
        </w:rPr>
        <w:t>(</w:t>
      </w:r>
      <w:proofErr w:type="spellStart"/>
      <w:r>
        <w:rPr>
          <w:rFonts w:eastAsiaTheme="minorEastAsia" w:hint="eastAsia"/>
        </w:rPr>
        <w:t>i</w:t>
      </w:r>
      <w:proofErr w:type="spellEnd"/>
      <w:r>
        <w:rPr>
          <w:rFonts w:eastAsiaTheme="minorEastAsia" w:hint="eastAsia"/>
        </w:rPr>
        <w:t>)</w:t>
      </w:r>
      <w:r>
        <w:rPr>
          <w:rFonts w:eastAsiaTheme="minorEastAsia"/>
        </w:rPr>
        <w:t>Only 14% of RBV studies operationalize resources with objective metrics (e.g., patent citations, brand equity indices), while 86% rely on subjective surveys</w:t>
      </w:r>
      <w:r w:rsidR="0030741C">
        <w:rPr>
          <w:rFonts w:eastAsiaTheme="minorEastAsia" w:hint="eastAsia"/>
        </w:rPr>
        <w:t xml:space="preserve"> </w:t>
      </w:r>
      <w:r>
        <w:rPr>
          <w:rFonts w:eastAsiaTheme="minorEastAsia"/>
        </w:rPr>
        <w:fldChar w:fldCharType="begin"/>
      </w:r>
      <w:r>
        <w:rPr>
          <w:rFonts w:eastAsiaTheme="minorEastAsia" w:hint="eastAsia"/>
        </w:rPr>
        <w:instrText xml:space="preserve"> ADDIN EN.CITE &lt;EndNote&gt;&lt;Cite&gt;&lt;Author&gt;Armstrong&lt;/Author&gt;&lt;Year&gt;2007&lt;/Year&gt;&lt;RecNum&gt;268&lt;/RecNum&gt;&lt;DisplayText&gt;(Armstrong &amp;amp; Shimizu, 2007)&lt;/DisplayText&gt;&lt;record&gt;&lt;rec-number&gt;268&lt;/rec-number&gt;&lt;foreign-keys&gt;&lt;key app="EN" db-id="2azxrr55yzsrvjeat08xxttc2vx2zsvv5x9a" timestamp="1743846243"&gt;268&lt;/key&gt;&lt;/foreign-keys&gt;&lt;ref-type name="Journal Article"&gt;17&lt;/ref-type&gt;&lt;contributors&gt;&lt;authors&gt;&lt;author&gt;Armstrong, C. E.&lt;/author&gt;&lt;author&gt;Shimizu, K.&lt;/author&gt;&lt;/authors&gt;&lt;/contributors&gt;&lt;titles&gt;&lt;title&gt;A Review of Approaches to Empirical Research on the Resource-Based View&lt;/title&gt;&lt;secondary-title&gt;Journal of Management&lt;/secondary-title&gt;&lt;/titles&gt;&lt;periodical&gt;&lt;full-title&gt;Journal of Management&lt;/full-title&gt;&lt;/periodical&gt;&lt;pages&gt;959-986&lt;/pages&gt;&lt;volume&gt;33&lt;/volume&gt;&lt;number&gt;6&lt;/number&gt;&lt;dates&gt;&lt;year&gt;2007&lt;/year&gt;&lt;/dates&gt;&lt;urls&gt;&lt;/urls&gt;&lt;/record&gt;&lt;/Cite&gt;&lt;/EndNote&gt;</w:instrText>
      </w:r>
      <w:r>
        <w:rPr>
          <w:rFonts w:eastAsiaTheme="minorEastAsia"/>
        </w:rPr>
        <w:fldChar w:fldCharType="separate"/>
      </w:r>
      <w:r>
        <w:rPr>
          <w:rFonts w:eastAsiaTheme="minorEastAsia" w:hint="eastAsia"/>
        </w:rPr>
        <w:t>(Armstrong &amp; Shimizu, 2007)</w:t>
      </w:r>
      <w:r>
        <w:rPr>
          <w:rFonts w:eastAsiaTheme="minorEastAsia"/>
        </w:rPr>
        <w:fldChar w:fldCharType="end"/>
      </w:r>
      <w:r>
        <w:rPr>
          <w:rFonts w:eastAsiaTheme="minorEastAsia"/>
        </w:rPr>
        <w:t>.</w:t>
      </w:r>
      <w:r w:rsidR="0030741C">
        <w:rPr>
          <w:rFonts w:eastAsiaTheme="minorEastAsia" w:hint="eastAsia"/>
        </w:rPr>
        <w:t xml:space="preserve"> </w:t>
      </w:r>
      <w:r>
        <w:rPr>
          <w:rFonts w:eastAsiaTheme="minorEastAsia" w:hint="eastAsia"/>
        </w:rPr>
        <w:t>(ii)</w:t>
      </w:r>
      <w:r>
        <w:rPr>
          <w:rFonts w:eastAsiaTheme="minorEastAsia"/>
        </w:rPr>
        <w:t xml:space="preserve"> Pharmaceutical firms’ “R&amp;D productivity” is often measured by patents, but 80% of drug patents fail to reach commercialization</w:t>
      </w:r>
      <w:r w:rsidR="0030741C">
        <w:rPr>
          <w:rFonts w:eastAsiaTheme="minorEastAsia" w:hint="eastAsia"/>
        </w:rPr>
        <w:t xml:space="preserve"> </w:t>
      </w:r>
      <w:r>
        <w:rPr>
          <w:rFonts w:eastAsiaTheme="minorEastAsia"/>
        </w:rPr>
        <w:fldChar w:fldCharType="begin"/>
      </w:r>
      <w:r w:rsidR="00F5773F">
        <w:rPr>
          <w:rFonts w:eastAsiaTheme="minorEastAsia"/>
        </w:rPr>
        <w:instrText xml:space="preserve"> ADDIN EN.CITE &lt;EndNote&gt;&lt;Cite&gt;&lt;Author&gt;DiMasi&lt;/Author&gt;&lt;Year&gt;2016&lt;/Year&gt;&lt;RecNum&gt;269&lt;/RecNum&gt;&lt;DisplayText&gt;(DiMasi et al., 2016)&lt;/DisplayText&gt;&lt;record&gt;&lt;rec-number&gt;269&lt;/rec-number&gt;&lt;foreign-keys&gt;&lt;key app="EN" db-id="2azxrr55yzsrvjeat08xxttc2vx2zsvv5x9a" timestamp="1743846243"&gt;269&lt;/key&gt;&lt;/foreign-keys&gt;&lt;ref-type name="Journal Article"&gt;17&lt;/ref-type&gt;&lt;contributors&gt;&lt;authors&gt;&lt;author&gt;DiMasi, J. A.&lt;/author&gt;&lt;author&gt;Grabowski, H. G.&lt;/author&gt;&lt;author&gt;Hansen, R. W.&lt;/author&gt;&lt;/authors&gt;&lt;/contributors&gt;&lt;titles&gt;&lt;title&gt;Innovation in the Pharmaceutical Industry: New Estimates of R&amp;amp;D Costs&lt;/title&gt;&lt;secondary-title&gt;Journal of Health Economics&lt;/secondary-title&gt;&lt;/titles&gt;&lt;periodical&gt;&lt;full-title&gt;Journal of Health Economics&lt;/full-title&gt;&lt;/periodical&gt;&lt;pages&gt;20-33&lt;/pages&gt;&lt;volume&gt;47&lt;/volume&gt;&lt;dates&gt;&lt;year&gt;2016&lt;/year&gt;&lt;/dates&gt;&lt;urls&gt;&lt;/urls&gt;&lt;/record&gt;&lt;/Cite&gt;&lt;/EndNote&gt;</w:instrText>
      </w:r>
      <w:r>
        <w:rPr>
          <w:rFonts w:eastAsiaTheme="minorEastAsia"/>
        </w:rPr>
        <w:fldChar w:fldCharType="separate"/>
      </w:r>
      <w:r w:rsidR="00F5773F">
        <w:rPr>
          <w:rFonts w:eastAsiaTheme="minorEastAsia"/>
          <w:noProof/>
        </w:rPr>
        <w:t>(DiMasi et al., 2016)</w:t>
      </w:r>
      <w:r>
        <w:rPr>
          <w:rFonts w:eastAsiaTheme="minorEastAsia"/>
        </w:rPr>
        <w:fldChar w:fldCharType="end"/>
      </w:r>
      <w:r>
        <w:rPr>
          <w:rFonts w:eastAsiaTheme="minorEastAsia"/>
        </w:rPr>
        <w:t>.</w:t>
      </w:r>
    </w:p>
    <w:p w14:paraId="45A2C9D3" w14:textId="664AEA21" w:rsidR="00EE06ED" w:rsidRDefault="00B84895" w:rsidP="00160A85">
      <w:pPr>
        <w:pStyle w:val="555-"/>
        <w:rPr>
          <w:rFonts w:eastAsiaTheme="minorEastAsia"/>
        </w:rPr>
      </w:pPr>
      <w:r>
        <w:rPr>
          <w:rFonts w:eastAsiaTheme="minorEastAsia" w:hint="eastAsia"/>
        </w:rPr>
        <w:t>4.</w:t>
      </w:r>
      <w:r w:rsidR="00795948">
        <w:rPr>
          <w:rFonts w:eastAsiaTheme="minorEastAsia" w:hint="eastAsia"/>
        </w:rPr>
        <w:t xml:space="preserve"> </w:t>
      </w:r>
      <w:r>
        <w:rPr>
          <w:rFonts w:eastAsiaTheme="minorEastAsia"/>
        </w:rPr>
        <w:t>Cult</w:t>
      </w:r>
      <w:r w:rsidR="00E729ED">
        <w:rPr>
          <w:rFonts w:eastAsiaTheme="minorEastAsia"/>
        </w:rPr>
        <w:t>ural and institutional blind sp</w:t>
      </w:r>
      <w:r>
        <w:rPr>
          <w:rFonts w:eastAsiaTheme="minorEastAsia"/>
        </w:rPr>
        <w:t>ots</w:t>
      </w:r>
      <w:r w:rsidR="004948C2">
        <w:rPr>
          <w:rFonts w:eastAsiaTheme="minorEastAsia" w:hint="eastAsia"/>
        </w:rPr>
        <w:t>:</w:t>
      </w:r>
      <w:r w:rsidR="0030741C">
        <w:rPr>
          <w:rFonts w:eastAsiaTheme="minorEastAsia" w:hint="eastAsia"/>
        </w:rPr>
        <w:t xml:space="preserve"> </w:t>
      </w:r>
      <w:r>
        <w:rPr>
          <w:rFonts w:eastAsiaTheme="minorEastAsia" w:hint="eastAsia"/>
        </w:rPr>
        <w:t>(</w:t>
      </w:r>
      <w:proofErr w:type="spellStart"/>
      <w:r>
        <w:rPr>
          <w:rFonts w:eastAsiaTheme="minorEastAsia" w:hint="eastAsia"/>
        </w:rPr>
        <w:t>i</w:t>
      </w:r>
      <w:proofErr w:type="spellEnd"/>
      <w:r>
        <w:rPr>
          <w:rFonts w:eastAsiaTheme="minorEastAsia" w:hint="eastAsia"/>
        </w:rPr>
        <w:t xml:space="preserve">) </w:t>
      </w:r>
      <w:r>
        <w:rPr>
          <w:rFonts w:eastAsiaTheme="minorEastAsia"/>
        </w:rPr>
        <w:t>RBV’s Western-centric focus limits applicability in emerging markets. A study of Chinese firms found that political connections (a non-VRIN resource) explain</w:t>
      </w:r>
      <w:r>
        <w:rPr>
          <w:rFonts w:eastAsiaTheme="minorEastAsia" w:hint="eastAsia"/>
        </w:rPr>
        <w:t xml:space="preserve"> </w:t>
      </w:r>
      <w:r>
        <w:rPr>
          <w:rFonts w:eastAsiaTheme="minorEastAsia"/>
        </w:rPr>
        <w:t xml:space="preserve">41% of innovation success, surpassing technological resources </w:t>
      </w:r>
      <w:r>
        <w:rPr>
          <w:rFonts w:eastAsiaTheme="minorEastAsia"/>
        </w:rPr>
        <w:fldChar w:fldCharType="begin"/>
      </w:r>
      <w:r>
        <w:rPr>
          <w:rFonts w:eastAsiaTheme="minorEastAsia" w:hint="eastAsia"/>
        </w:rPr>
        <w:instrText xml:space="preserve"> ADDIN EN.CITE &lt;EndNote&gt;&lt;Cite&gt;&lt;Author&gt;Li&lt;/Author&gt;&lt;Year&gt;2021&lt;/Year&gt;&lt;RecNum&gt;270&lt;/RecNum&gt;&lt;DisplayText&gt;(Li &amp;amp; Zhou, 2021)&lt;/DisplayText&gt;&lt;record&gt;&lt;rec-number&gt;270&lt;/rec-number&gt;&lt;foreign-keys&gt;&lt;key app="EN" db-id="2azxrr55yzsrvjeat08xxttc2vx2zsvv5x9a" timestamp="1743846243"&gt;270&lt;/key&gt;&lt;/foreign-keys&gt;&lt;ref-type name="Journal Article"&gt;17&lt;/ref-type&gt;&lt;contributors&gt;&lt;authors&gt;&lt;author&gt;Li, H.&lt;/author&gt;&lt;author&gt;Zhou, Y.&lt;/author&gt;&lt;/authors&gt;&lt;/contributors&gt;&lt;titles&gt;&lt;title&gt;Political Connections and Innovation in China&lt;/title&gt;&lt;secondary-title&gt;Research Policy&lt;/secondary-title&gt;&lt;/titles&gt;&lt;periodical&gt;&lt;full-title&gt;Research Policy&lt;/full-title&gt;&lt;/periodical&gt;&lt;pages&gt;104-123&lt;/pages&gt;&lt;volume&gt;50&lt;/volume&gt;&lt;number&gt;9&lt;/number&gt;&lt;dates&gt;&lt;year&gt;2021&lt;/year&gt;&lt;/dates&gt;&lt;urls&gt;&lt;/urls&gt;&lt;/record&gt;&lt;/Cite&gt;&lt;/EndNote&gt;</w:instrText>
      </w:r>
      <w:r>
        <w:rPr>
          <w:rFonts w:eastAsiaTheme="minorEastAsia"/>
        </w:rPr>
        <w:fldChar w:fldCharType="separate"/>
      </w:r>
      <w:r>
        <w:rPr>
          <w:rFonts w:eastAsiaTheme="minorEastAsia" w:hint="eastAsia"/>
          <w:szCs w:val="24"/>
        </w:rPr>
        <w:t>(Li &amp; Zhou, 2021)</w:t>
      </w:r>
      <w:r>
        <w:rPr>
          <w:rFonts w:eastAsiaTheme="minorEastAsia"/>
        </w:rPr>
        <w:fldChar w:fldCharType="end"/>
      </w:r>
      <w:r>
        <w:rPr>
          <w:rFonts w:eastAsiaTheme="minorEastAsia"/>
        </w:rPr>
        <w:t>.</w:t>
      </w:r>
      <w:r w:rsidR="0030741C">
        <w:rPr>
          <w:rFonts w:eastAsiaTheme="minorEastAsia" w:hint="eastAsia"/>
        </w:rPr>
        <w:t xml:space="preserve"> </w:t>
      </w:r>
      <w:r>
        <w:rPr>
          <w:rFonts w:eastAsiaTheme="minorEastAsia" w:hint="eastAsia"/>
        </w:rPr>
        <w:t xml:space="preserve">(ii) </w:t>
      </w:r>
      <w:r>
        <w:rPr>
          <w:rFonts w:eastAsiaTheme="minorEastAsia"/>
        </w:rPr>
        <w:t>India’s Jio Platforms leveraged government spectrum subsidies (a substitutable resource) to capture 42% of the telecom market, contradicting VRIN’s “non-substitutable” criterion</w:t>
      </w:r>
      <w:r w:rsidR="006010DF">
        <w:rPr>
          <w:rFonts w:eastAsiaTheme="minorEastAsia" w:hint="eastAsia"/>
        </w:rPr>
        <w:t xml:space="preserve"> </w:t>
      </w:r>
      <w:r w:rsidR="006010DF" w:rsidRPr="006010DF">
        <w:rPr>
          <w:rFonts w:eastAsiaTheme="minorEastAsia"/>
        </w:rPr>
        <w:t xml:space="preserve">(data from </w:t>
      </w:r>
      <w:r w:rsidR="006010DF" w:rsidRPr="006010DF">
        <w:rPr>
          <w:rFonts w:eastAsiaTheme="minorEastAsia"/>
          <w:i/>
          <w:iCs/>
        </w:rPr>
        <w:t>India Mobile Economy (202</w:t>
      </w:r>
      <w:r w:rsidR="006010DF" w:rsidRPr="006010DF">
        <w:rPr>
          <w:rFonts w:eastAsiaTheme="minorEastAsia" w:hint="eastAsia"/>
          <w:i/>
          <w:iCs/>
        </w:rPr>
        <w:t>2</w:t>
      </w:r>
      <w:r w:rsidR="006010DF" w:rsidRPr="006010DF">
        <w:rPr>
          <w:rFonts w:eastAsiaTheme="minorEastAsia"/>
          <w:i/>
          <w:iCs/>
        </w:rPr>
        <w:t>)</w:t>
      </w:r>
      <w:r w:rsidR="006010DF" w:rsidRPr="006010DF">
        <w:rPr>
          <w:rFonts w:eastAsiaTheme="minorEastAsia"/>
        </w:rPr>
        <w:t>)</w:t>
      </w:r>
      <w:r>
        <w:rPr>
          <w:rFonts w:eastAsiaTheme="minorEastAsia"/>
        </w:rPr>
        <w:t>.</w:t>
      </w:r>
    </w:p>
    <w:p w14:paraId="11257075" w14:textId="5C4C8E81" w:rsidR="00EE06ED" w:rsidRDefault="00B84895" w:rsidP="00160A85">
      <w:pPr>
        <w:pStyle w:val="3-3"/>
      </w:pPr>
      <w:bookmarkStart w:id="267" w:name="_Toc639"/>
      <w:bookmarkStart w:id="268" w:name="_Toc198303163"/>
      <w:bookmarkStart w:id="269" w:name="_Toc200635313"/>
      <w:r>
        <w:t>2.</w:t>
      </w:r>
      <w:r>
        <w:rPr>
          <w:rFonts w:eastAsia="宋体" w:hint="eastAsia"/>
        </w:rPr>
        <w:t>3</w:t>
      </w:r>
      <w:r>
        <w:t xml:space="preserve">.4 Contemporary </w:t>
      </w:r>
      <w:r w:rsidR="002062B3">
        <w:rPr>
          <w:rFonts w:hint="eastAsia"/>
        </w:rPr>
        <w:t>a</w:t>
      </w:r>
      <w:r>
        <w:t>pplications</w:t>
      </w:r>
      <w:bookmarkEnd w:id="267"/>
      <w:bookmarkEnd w:id="268"/>
      <w:bookmarkEnd w:id="269"/>
    </w:p>
    <w:p w14:paraId="6457F2F2" w14:textId="77777777" w:rsidR="00EE06ED" w:rsidRPr="00C86676" w:rsidRDefault="00B84895" w:rsidP="00160A85">
      <w:pPr>
        <w:pStyle w:val="555-"/>
        <w:ind w:firstLine="0"/>
        <w:rPr>
          <w:rFonts w:eastAsiaTheme="minorEastAsia"/>
        </w:rPr>
      </w:pPr>
      <w:r w:rsidRPr="00C86676">
        <w:rPr>
          <w:rFonts w:eastAsiaTheme="minorEastAsia"/>
        </w:rPr>
        <w:t>The Resource-Based View (RBV) has evolved to address emerging trends in technology, sustainability, and ecosystem competition. Below we analyze its applications across three transformative domains:</w:t>
      </w:r>
      <w:r w:rsidRPr="00C86676">
        <w:rPr>
          <w:rFonts w:eastAsiaTheme="minorEastAsia" w:hint="eastAsia"/>
        </w:rPr>
        <w:t xml:space="preserve"> </w:t>
      </w:r>
      <w:r w:rsidRPr="00C86676">
        <w:rPr>
          <w:rFonts w:eastAsiaTheme="minorEastAsia"/>
        </w:rPr>
        <w:t>digital transformation,</w:t>
      </w:r>
      <w:r w:rsidRPr="00C86676">
        <w:rPr>
          <w:rFonts w:eastAsiaTheme="minorEastAsia" w:hint="eastAsia"/>
        </w:rPr>
        <w:t xml:space="preserve"> </w:t>
      </w:r>
      <w:r w:rsidRPr="00C86676">
        <w:rPr>
          <w:rFonts w:eastAsiaTheme="minorEastAsia"/>
        </w:rPr>
        <w:t>circular economy, and</w:t>
      </w:r>
      <w:r w:rsidRPr="00C86676">
        <w:rPr>
          <w:rFonts w:eastAsiaTheme="minorEastAsia" w:hint="eastAsia"/>
        </w:rPr>
        <w:t xml:space="preserve"> </w:t>
      </w:r>
      <w:r w:rsidRPr="00C86676">
        <w:rPr>
          <w:rFonts w:eastAsiaTheme="minorEastAsia"/>
        </w:rPr>
        <w:t>platform-based ecosystems, supported by empirical evidence and industry benchmarks.</w:t>
      </w:r>
    </w:p>
    <w:p w14:paraId="1D1021D5" w14:textId="1B786F6B" w:rsidR="00EE06ED" w:rsidRPr="00C86676" w:rsidRDefault="00B84895" w:rsidP="00160A85">
      <w:pPr>
        <w:pStyle w:val="555-"/>
        <w:rPr>
          <w:rFonts w:eastAsiaTheme="minorEastAsia"/>
        </w:rPr>
      </w:pPr>
      <w:r w:rsidRPr="00C86676">
        <w:rPr>
          <w:rFonts w:eastAsiaTheme="minorEastAsia"/>
        </w:rPr>
        <w:t>1.</w:t>
      </w:r>
      <w:r w:rsidRPr="00C86676">
        <w:rPr>
          <w:rFonts w:eastAsiaTheme="minorEastAsia" w:hint="eastAsia"/>
        </w:rPr>
        <w:t xml:space="preserve"> </w:t>
      </w:r>
      <w:r w:rsidRPr="00C86676">
        <w:rPr>
          <w:rFonts w:eastAsiaTheme="minorEastAsia"/>
        </w:rPr>
        <w:t>Digi</w:t>
      </w:r>
      <w:r w:rsidR="00E729ED" w:rsidRPr="00C86676">
        <w:rPr>
          <w:rFonts w:eastAsiaTheme="minorEastAsia"/>
        </w:rPr>
        <w:t>tal transformation and data as core resour</w:t>
      </w:r>
      <w:r w:rsidRPr="00C86676">
        <w:rPr>
          <w:rFonts w:eastAsiaTheme="minorEastAsia"/>
        </w:rPr>
        <w:t>ces</w:t>
      </w:r>
    </w:p>
    <w:p w14:paraId="0EEE9BC8" w14:textId="77777777" w:rsidR="00EE06ED" w:rsidRPr="00C86676" w:rsidRDefault="00B84895" w:rsidP="00160A85">
      <w:pPr>
        <w:pStyle w:val="555-"/>
        <w:rPr>
          <w:rFonts w:eastAsiaTheme="minorEastAsia"/>
        </w:rPr>
      </w:pPr>
      <w:r w:rsidRPr="00C86676">
        <w:rPr>
          <w:rFonts w:eastAsiaTheme="minorEastAsia"/>
        </w:rPr>
        <w:t>RBV’s principles are redefined in the digital economy, where data and algorithms become VRIN resources:</w:t>
      </w:r>
    </w:p>
    <w:p w14:paraId="40CE0EAD" w14:textId="46374331" w:rsidR="00EE06ED" w:rsidRDefault="00B84895" w:rsidP="00160A85">
      <w:pPr>
        <w:pStyle w:val="555-"/>
        <w:rPr>
          <w:rFonts w:eastAsiaTheme="minorEastAsia"/>
        </w:rPr>
      </w:pPr>
      <w:r w:rsidRPr="00C86676">
        <w:rPr>
          <w:rFonts w:eastAsiaTheme="minorEastAsia"/>
          <w:b/>
        </w:rPr>
        <w:t xml:space="preserve">Data-Driven </w:t>
      </w:r>
      <w:r w:rsidR="00795948">
        <w:rPr>
          <w:rFonts w:eastAsiaTheme="minorEastAsia" w:hint="eastAsia"/>
          <w:b/>
        </w:rPr>
        <w:t>p</w:t>
      </w:r>
      <w:r w:rsidRPr="00C86676">
        <w:rPr>
          <w:rFonts w:eastAsiaTheme="minorEastAsia"/>
          <w:b/>
        </w:rPr>
        <w:t xml:space="preserve">roduct </w:t>
      </w:r>
      <w:r w:rsidR="00795948">
        <w:rPr>
          <w:rFonts w:eastAsiaTheme="minorEastAsia" w:hint="eastAsia"/>
          <w:b/>
        </w:rPr>
        <w:t>i</w:t>
      </w:r>
      <w:r w:rsidRPr="00C86676">
        <w:rPr>
          <w:rFonts w:eastAsiaTheme="minorEastAsia"/>
          <w:b/>
        </w:rPr>
        <w:t>nnovation</w:t>
      </w:r>
      <w:r w:rsidR="0078270A">
        <w:rPr>
          <w:rFonts w:eastAsiaTheme="minorEastAsia"/>
          <w:b/>
        </w:rPr>
        <w:t xml:space="preserve">: </w:t>
      </w:r>
      <w:r w:rsidR="0078270A" w:rsidRPr="00795948">
        <w:rPr>
          <w:rFonts w:eastAsiaTheme="minorEastAsia"/>
          <w:bCs w:val="0"/>
        </w:rPr>
        <w:t>(</w:t>
      </w:r>
      <w:proofErr w:type="spellStart"/>
      <w:r w:rsidRPr="00C86676">
        <w:rPr>
          <w:rFonts w:eastAsiaTheme="minorEastAsia" w:hint="eastAsia"/>
        </w:rPr>
        <w:t>i</w:t>
      </w:r>
      <w:proofErr w:type="spellEnd"/>
      <w:r w:rsidRPr="00C86676">
        <w:rPr>
          <w:rFonts w:eastAsiaTheme="minorEastAsia" w:hint="eastAsia"/>
        </w:rPr>
        <w:t xml:space="preserve">) </w:t>
      </w:r>
      <w:r w:rsidRPr="00C86676">
        <w:rPr>
          <w:rFonts w:eastAsiaTheme="minorEastAsia"/>
        </w:rPr>
        <w:t>Netflix’s recommendation engine (powered by 250 million user profiles) drives</w:t>
      </w:r>
      <w:r w:rsidRPr="00C86676">
        <w:rPr>
          <w:rFonts w:eastAsiaTheme="minorEastAsia" w:hint="eastAsia"/>
        </w:rPr>
        <w:t xml:space="preserve"> </w:t>
      </w:r>
      <w:r w:rsidRPr="00C86676">
        <w:rPr>
          <w:rFonts w:eastAsiaTheme="minorEastAsia"/>
        </w:rPr>
        <w:t>80% of content consumption, reducing churn by 25%</w:t>
      </w:r>
      <w:r w:rsidR="00C86676">
        <w:rPr>
          <w:rFonts w:eastAsiaTheme="minorEastAsia" w:hint="eastAsia"/>
        </w:rPr>
        <w:t xml:space="preserve"> </w:t>
      </w:r>
      <w:r w:rsidRPr="00C86676">
        <w:rPr>
          <w:rFonts w:eastAsiaTheme="minorEastAsia"/>
        </w:rPr>
        <w:fldChar w:fldCharType="begin"/>
      </w:r>
      <w:r w:rsidR="00336D63">
        <w:rPr>
          <w:rFonts w:eastAsiaTheme="minorEastAsia"/>
        </w:rPr>
        <w:instrText xml:space="preserve"> ADDIN EN.CITE &lt;EndNote&gt;&lt;Cite&gt;&lt;Author&gt;Gomez-Uribe&lt;/Author&gt;&lt;Year&gt;2016&lt;/Year&gt;&lt;RecNum&gt;257&lt;/RecNum&gt;&lt;DisplayText&gt;(Gomez-Uribe &amp;amp; Hunt, 2016)&lt;/DisplayText&gt;&lt;record&gt;&lt;rec-number&gt;257&lt;/rec-number&gt;&lt;foreign-keys&gt;&lt;key app="EN" db-id="2azxrr55yzsrvjeat08xxttc2vx2zsvv5x9a" timestamp="1743846009"&gt;257&lt;/key&gt;&lt;/foreign-keys&gt;&lt;ref-type name="Conference Paper"&gt;47&lt;/ref-type&gt;&lt;contributors&gt;&lt;authors&gt;&lt;author&gt;Gomez-Uribe, C. A.&lt;/author&gt;&lt;author&gt;Hunt, N.&lt;/author&gt;&lt;/authors&gt;&lt;/contributors&gt;&lt;titles&gt;&lt;title&gt;&lt;style face="italic" font="default" size="100%"&gt;The Netflix recommender system: Algorithms, business value, and innovation&lt;/style&gt;&lt;/title&gt;&lt;secondary-title&gt;10th ACM Conference on Recommender Systems (ACM RecSys 2016)&lt;/secondary-title&gt;&lt;/titles&gt;&lt;dates&gt;&lt;year&gt;2016&lt;/year&gt;&lt;pub-dates&gt;&lt;date&gt;September 15-19&lt;/date&gt;&lt;/pub-dates&gt;&lt;/dates&gt;&lt;pub-location&gt;Boston, MA, USA&lt;/pub-location&gt;&lt;publisher&gt;ACM&lt;/publisher&gt;&lt;urls&gt;&lt;/urls&gt;&lt;/record&gt;&lt;/Cite&gt;&lt;Cite&gt;&lt;Author&gt;Gomez-Uribe&lt;/Author&gt;&lt;Year&gt;2016&lt;/Year&gt;&lt;RecNum&gt;257&lt;/RecNum&gt;&lt;record&gt;&lt;rec-number&gt;257&lt;/rec-number&gt;&lt;foreign-keys&gt;&lt;key app="EN" db-id="2azxrr55yzsrvjeat08xxttc2vx2zsvv5x9a" timestamp="1743846009"&gt;257&lt;/key&gt;&lt;/foreign-keys&gt;&lt;ref-type name="Conference Paper"&gt;47&lt;/ref-type&gt;&lt;contributors&gt;&lt;authors&gt;&lt;author&gt;Gomez-Uribe, C. A.&lt;/author&gt;&lt;author&gt;Hunt, N.&lt;/author&gt;&lt;/authors&gt;&lt;/contributors&gt;&lt;titles&gt;&lt;title&gt;&lt;style face="italic" font="default" size="100%"&gt;The Netflix recommender system: Algorithms, business value, and innovation&lt;/style&gt;&lt;/title&gt;&lt;secondary-title&gt;10th ACM Conference on Recommender Systems (ACM RecSys 2016)&lt;/secondary-title&gt;&lt;/titles&gt;&lt;dates&gt;&lt;year&gt;2016&lt;/year&gt;&lt;pub-dates&gt;&lt;date&gt;September 15-19&lt;/date&gt;&lt;/pub-dates&gt;&lt;/dates&gt;&lt;pub-location&gt;Boston, MA, USA&lt;/pub-location&gt;&lt;publisher&gt;ACM&lt;/publisher&gt;&lt;urls&gt;&lt;/urls&gt;&lt;/record&gt;&lt;/Cite&gt;&lt;/EndNote&gt;</w:instrText>
      </w:r>
      <w:r w:rsidRPr="00C86676">
        <w:rPr>
          <w:rFonts w:eastAsiaTheme="minorEastAsia"/>
        </w:rPr>
        <w:fldChar w:fldCharType="separate"/>
      </w:r>
      <w:r w:rsidR="00F5773F" w:rsidRPr="00C86676">
        <w:rPr>
          <w:rFonts w:eastAsiaTheme="minorEastAsia"/>
          <w:noProof/>
        </w:rPr>
        <w:t>(Gomez-Uribe &amp; Hunt, 2016)</w:t>
      </w:r>
      <w:r w:rsidRPr="00C86676">
        <w:rPr>
          <w:rFonts w:eastAsiaTheme="minorEastAsia"/>
        </w:rPr>
        <w:fldChar w:fldCharType="end"/>
      </w:r>
      <w:r w:rsidR="0078270A">
        <w:rPr>
          <w:rFonts w:eastAsiaTheme="minorEastAsia"/>
        </w:rPr>
        <w:t>. (</w:t>
      </w:r>
      <w:r w:rsidRPr="00C86676">
        <w:rPr>
          <w:rFonts w:eastAsiaTheme="minorEastAsia" w:hint="eastAsia"/>
        </w:rPr>
        <w:t xml:space="preserve">ii) </w:t>
      </w:r>
      <w:r w:rsidRPr="00C86676">
        <w:rPr>
          <w:rFonts w:eastAsiaTheme="minorEastAsia"/>
        </w:rPr>
        <w:t>Amazon’s supply chain algorithms (a proprietary resource) cut logistics costs by</w:t>
      </w:r>
      <w:r w:rsidRPr="00C86676">
        <w:rPr>
          <w:rFonts w:eastAsiaTheme="minorEastAsia" w:hint="eastAsia"/>
        </w:rPr>
        <w:t xml:space="preserve"> </w:t>
      </w:r>
      <w:r w:rsidRPr="00C86676">
        <w:rPr>
          <w:rFonts w:eastAsiaTheme="minorEastAsia"/>
        </w:rPr>
        <w:t>20%</w:t>
      </w:r>
      <w:r w:rsidRPr="00C86676">
        <w:rPr>
          <w:rFonts w:eastAsiaTheme="minorEastAsia" w:hint="eastAsia"/>
        </w:rPr>
        <w:t xml:space="preserve"> </w:t>
      </w:r>
      <w:r w:rsidRPr="00C86676">
        <w:rPr>
          <w:rFonts w:eastAsiaTheme="minorEastAsia"/>
        </w:rPr>
        <w:t>while enabling same-day delivery for Prime members</w:t>
      </w:r>
      <w:r w:rsidR="000D5915">
        <w:rPr>
          <w:rFonts w:eastAsiaTheme="minorEastAsia" w:hint="eastAsia"/>
        </w:rPr>
        <w:t xml:space="preserve"> </w:t>
      </w:r>
      <w:r w:rsidR="000D5915">
        <w:rPr>
          <w:rFonts w:eastAsiaTheme="minorEastAsia"/>
        </w:rPr>
        <w:fldChar w:fldCharType="begin"/>
      </w:r>
      <w:r w:rsidR="000C2EC7">
        <w:rPr>
          <w:rFonts w:eastAsiaTheme="minorEastAsia"/>
        </w:rPr>
        <w:instrText xml:space="preserve"> ADDIN EN.CITE &lt;EndNote&gt;&lt;Cite&gt;&lt;Author&gt;Kumar&lt;/Author&gt;&lt;Year&gt;2021&lt;/Year&gt;&lt;RecNum&gt;288&lt;/RecNum&gt;&lt;DisplayText&gt;(Kumar &amp;amp; Sharma, 2021)&lt;/DisplayText&gt;&lt;record&gt;&lt;rec-number&gt;288&lt;/rec-number&gt;&lt;foreign-keys&gt;&lt;key app="EN" db-id="2azxrr55yzsrvjeat08xxttc2vx2zsvv5x9a" timestamp="1743848433"&gt;288&lt;/key&gt;&lt;/foreign-keys&gt;&lt;ref-type name="Journal Article"&gt;17&lt;/ref-type&gt;&lt;contributors&gt;&lt;authors&gt;&lt;author&gt;Kumar, R.&lt;/author&gt;&lt;author&gt;Sharma, A.&lt;/author&gt;&lt;/authors&gt;&lt;/contributors&gt;&lt;titles&gt;&lt;title&gt;AI-Driven logistics optimization in E-commerce: A case study of amazon&lt;/title&gt;&lt;secondary-title&gt;IEEE Transactions on Automation Science and Engineering&lt;/secondary-title&gt;&lt;/titles&gt;&lt;periodical&gt;&lt;full-title&gt;IEEE Transactions on Automation Science and Engineering&lt;/full-title&gt;&lt;/periodical&gt;&lt;pages&gt;1125-1136&lt;/pages&gt;&lt;volume&gt;18&lt;/volume&gt;&lt;number&gt;3&lt;/number&gt;&lt;dates&gt;&lt;year&gt;2021&lt;/year&gt;&lt;/dates&gt;&lt;urls&gt;&lt;/urls&gt;&lt;/record&gt;&lt;/Cite&gt;&lt;Cite&gt;&lt;Author&gt;Kumar&lt;/Author&gt;&lt;Year&gt;2021&lt;/Year&gt;&lt;RecNum&gt;288&lt;/RecNum&gt;&lt;record&gt;&lt;rec-number&gt;288&lt;/rec-number&gt;&lt;foreign-keys&gt;&lt;key app="EN" db-id="2azxrr55yzsrvjeat08xxttc2vx2zsvv5x9a" timestamp="1743848433"&gt;288&lt;/key&gt;&lt;/foreign-keys&gt;&lt;ref-type name="Journal Article"&gt;17&lt;/ref-type&gt;&lt;contributors&gt;&lt;authors&gt;&lt;author&gt;Kumar, R.&lt;/author&gt;&lt;author&gt;Sharma, A.&lt;/author&gt;&lt;/authors&gt;&lt;/contributors&gt;&lt;titles&gt;&lt;title&gt;AI-Driven logistics optimization in E-commerce: A case study of amazon&lt;/title&gt;&lt;secondary-title&gt;IEEE Transactions on Automation Science and Engineering&lt;/secondary-title&gt;&lt;/titles&gt;&lt;periodical&gt;&lt;full-title&gt;IEEE Transactions on Automation Science and Engineering&lt;/full-title&gt;&lt;/periodical&gt;&lt;pages&gt;1125-1136&lt;/pages&gt;&lt;volume&gt;18&lt;/volume&gt;&lt;number&gt;3&lt;/number&gt;&lt;dates&gt;&lt;year&gt;2021&lt;/year&gt;&lt;/dates&gt;&lt;urls&gt;&lt;/urls&gt;&lt;/record&gt;&lt;/Cite&gt;&lt;/EndNote&gt;</w:instrText>
      </w:r>
      <w:r w:rsidR="000D5915">
        <w:rPr>
          <w:rFonts w:eastAsiaTheme="minorEastAsia"/>
        </w:rPr>
        <w:fldChar w:fldCharType="separate"/>
      </w:r>
      <w:r w:rsidR="000D5915">
        <w:rPr>
          <w:rFonts w:eastAsiaTheme="minorEastAsia"/>
          <w:noProof/>
        </w:rPr>
        <w:t xml:space="preserve">(Kumar &amp; Sharma, </w:t>
      </w:r>
      <w:r w:rsidR="000D5915">
        <w:rPr>
          <w:rFonts w:eastAsiaTheme="minorEastAsia"/>
          <w:noProof/>
        </w:rPr>
        <w:lastRenderedPageBreak/>
        <w:t>2021)</w:t>
      </w:r>
      <w:r w:rsidR="000D5915">
        <w:rPr>
          <w:rFonts w:eastAsiaTheme="minorEastAsia"/>
        </w:rPr>
        <w:fldChar w:fldCharType="end"/>
      </w:r>
      <w:r w:rsidRPr="00C86676">
        <w:rPr>
          <w:rFonts w:eastAsiaTheme="minorEastAsia"/>
        </w:rPr>
        <w:t>.</w:t>
      </w:r>
    </w:p>
    <w:p w14:paraId="0174707B" w14:textId="1E3C550F" w:rsidR="00EE06ED" w:rsidRDefault="00B84895" w:rsidP="00160A85">
      <w:pPr>
        <w:pStyle w:val="555-"/>
        <w:rPr>
          <w:rFonts w:eastAsiaTheme="minorEastAsia"/>
        </w:rPr>
      </w:pPr>
      <w:r>
        <w:rPr>
          <w:rFonts w:eastAsiaTheme="minorEastAsia"/>
          <w:b/>
        </w:rPr>
        <w:t>Cloud-Based R&amp;D:</w:t>
      </w:r>
      <w:r w:rsidR="000D5915">
        <w:rPr>
          <w:rFonts w:eastAsiaTheme="minorEastAsia" w:hint="eastAsia"/>
          <w:b/>
        </w:rPr>
        <w:t xml:space="preserve"> </w:t>
      </w:r>
      <w:r>
        <w:rPr>
          <w:rFonts w:eastAsiaTheme="minorEastAsia" w:hint="eastAsia"/>
        </w:rPr>
        <w:t>(</w:t>
      </w:r>
      <w:proofErr w:type="spellStart"/>
      <w:r>
        <w:rPr>
          <w:rFonts w:eastAsiaTheme="minorEastAsia" w:hint="eastAsia"/>
        </w:rPr>
        <w:t>i</w:t>
      </w:r>
      <w:proofErr w:type="spellEnd"/>
      <w:r>
        <w:rPr>
          <w:rFonts w:eastAsiaTheme="minorEastAsia" w:hint="eastAsia"/>
        </w:rPr>
        <w:t xml:space="preserve">) </w:t>
      </w:r>
      <w:r>
        <w:rPr>
          <w:rFonts w:eastAsiaTheme="minorEastAsia"/>
        </w:rPr>
        <w:t>Siemens’ digital twin technology (</w:t>
      </w:r>
      <w:proofErr w:type="spellStart"/>
      <w:r>
        <w:rPr>
          <w:rFonts w:eastAsiaTheme="minorEastAsia"/>
        </w:rPr>
        <w:t>MindSphere</w:t>
      </w:r>
      <w:proofErr w:type="spellEnd"/>
      <w:r>
        <w:rPr>
          <w:rFonts w:eastAsiaTheme="minorEastAsia"/>
        </w:rPr>
        <w:t>) reduced product development cycles by</w:t>
      </w:r>
      <w:r>
        <w:rPr>
          <w:rFonts w:eastAsiaTheme="minorEastAsia" w:hint="eastAsia"/>
        </w:rPr>
        <w:t xml:space="preserve"> </w:t>
      </w:r>
      <w:r>
        <w:rPr>
          <w:rFonts w:eastAsiaTheme="minorEastAsia"/>
        </w:rPr>
        <w:t>65%</w:t>
      </w:r>
      <w:r>
        <w:rPr>
          <w:rFonts w:eastAsiaTheme="minorEastAsia" w:hint="eastAsia"/>
        </w:rPr>
        <w:t xml:space="preserve"> </w:t>
      </w:r>
      <w:r>
        <w:rPr>
          <w:rFonts w:eastAsiaTheme="minorEastAsia"/>
        </w:rPr>
        <w:t>by simulating real-world conditions</w:t>
      </w:r>
      <w:r w:rsidR="002C0DDC">
        <w:rPr>
          <w:rFonts w:eastAsiaTheme="minorEastAsia" w:hint="eastAsia"/>
        </w:rPr>
        <w:t xml:space="preserve"> </w:t>
      </w:r>
      <w:r w:rsidR="002C0DDC" w:rsidRPr="002C0DDC">
        <w:rPr>
          <w:rFonts w:eastAsiaTheme="minorEastAsia"/>
        </w:rPr>
        <w:t xml:space="preserve">(data from </w:t>
      </w:r>
      <w:r w:rsidR="002C0DDC" w:rsidRPr="002C0DDC">
        <w:rPr>
          <w:rFonts w:eastAsiaTheme="minorEastAsia"/>
          <w:i/>
          <w:iCs/>
        </w:rPr>
        <w:t>The Strategic Advantage of Business Model Innovation (202</w:t>
      </w:r>
      <w:r w:rsidR="002C0DDC" w:rsidRPr="002C0DDC">
        <w:rPr>
          <w:rFonts w:eastAsiaTheme="minorEastAsia" w:hint="eastAsia"/>
          <w:i/>
          <w:iCs/>
        </w:rPr>
        <w:t>2</w:t>
      </w:r>
      <w:r w:rsidR="002C0DDC" w:rsidRPr="002C0DDC">
        <w:rPr>
          <w:rFonts w:eastAsiaTheme="minorEastAsia"/>
          <w:i/>
          <w:iCs/>
        </w:rPr>
        <w:t>)</w:t>
      </w:r>
      <w:r w:rsidR="002C0DDC" w:rsidRPr="002C0DDC">
        <w:rPr>
          <w:rFonts w:eastAsiaTheme="minorEastAsia"/>
        </w:rPr>
        <w:t>)</w:t>
      </w:r>
      <w:r>
        <w:rPr>
          <w:rFonts w:eastAsiaTheme="minorEastAsia"/>
        </w:rPr>
        <w:t>.</w:t>
      </w:r>
      <w:r w:rsidR="000D5915">
        <w:rPr>
          <w:rFonts w:eastAsiaTheme="minorEastAsia" w:hint="eastAsia"/>
        </w:rPr>
        <w:t xml:space="preserve"> </w:t>
      </w:r>
      <w:r>
        <w:rPr>
          <w:rFonts w:eastAsiaTheme="minorEastAsia" w:hint="eastAsia"/>
        </w:rPr>
        <w:t xml:space="preserve">(ii) </w:t>
      </w:r>
      <w:r>
        <w:rPr>
          <w:rFonts w:eastAsiaTheme="minorEastAsia"/>
        </w:rPr>
        <w:t>Pharma firms using AI-driven drug discovery</w:t>
      </w:r>
      <w:r w:rsidR="00C86676">
        <w:rPr>
          <w:rFonts w:eastAsiaTheme="minorEastAsia" w:hint="eastAsia"/>
        </w:rPr>
        <w:t xml:space="preserve"> </w:t>
      </w:r>
      <w:r>
        <w:rPr>
          <w:rFonts w:eastAsiaTheme="minorEastAsia"/>
        </w:rPr>
        <w:t>(e.g., Moderna’s mRNA platform) accelerated COVID-19 vaccine development from 10 years to</w:t>
      </w:r>
      <w:r>
        <w:rPr>
          <w:rFonts w:eastAsiaTheme="minorEastAsia" w:hint="eastAsia"/>
        </w:rPr>
        <w:t xml:space="preserve"> </w:t>
      </w:r>
      <w:r>
        <w:rPr>
          <w:rFonts w:eastAsiaTheme="minorEastAsia"/>
        </w:rPr>
        <w:t>11 months.</w:t>
      </w:r>
    </w:p>
    <w:p w14:paraId="6B0BDE72" w14:textId="16A151B4" w:rsidR="00EE06ED" w:rsidRDefault="00B84895" w:rsidP="00160A85">
      <w:pPr>
        <w:pStyle w:val="555-"/>
        <w:rPr>
          <w:rFonts w:eastAsiaTheme="minorEastAsia"/>
        </w:rPr>
      </w:pPr>
      <w:r>
        <w:rPr>
          <w:rFonts w:eastAsiaTheme="minorEastAsia"/>
        </w:rPr>
        <w:t>2.</w:t>
      </w:r>
      <w:r>
        <w:rPr>
          <w:rFonts w:eastAsiaTheme="minorEastAsia" w:hint="eastAsia"/>
        </w:rPr>
        <w:t xml:space="preserve"> </w:t>
      </w:r>
      <w:r>
        <w:rPr>
          <w:rFonts w:eastAsiaTheme="minorEastAsia"/>
        </w:rPr>
        <w:t>Sustain</w:t>
      </w:r>
      <w:r w:rsidR="00E729ED">
        <w:rPr>
          <w:rFonts w:eastAsiaTheme="minorEastAsia"/>
        </w:rPr>
        <w:t>ability and redefinin</w:t>
      </w:r>
      <w:r>
        <w:rPr>
          <w:rFonts w:eastAsiaTheme="minorEastAsia"/>
        </w:rPr>
        <w:t>g "Value" in VRIN</w:t>
      </w:r>
    </w:p>
    <w:p w14:paraId="4161AB5C" w14:textId="77777777" w:rsidR="00EE06ED" w:rsidRDefault="00B84895" w:rsidP="00160A85">
      <w:pPr>
        <w:pStyle w:val="555-"/>
        <w:rPr>
          <w:rFonts w:eastAsiaTheme="minorEastAsia"/>
        </w:rPr>
      </w:pPr>
      <w:r>
        <w:rPr>
          <w:rFonts w:eastAsiaTheme="minorEastAsia"/>
        </w:rPr>
        <w:t>Circular economy models challenge traditional RBV assumptions by prioritizing regenerative resources:</w:t>
      </w:r>
    </w:p>
    <w:p w14:paraId="0D8F0CDA" w14:textId="6FC439B3" w:rsidR="00EE06ED" w:rsidRDefault="00B84895" w:rsidP="00160A85">
      <w:pPr>
        <w:pStyle w:val="555-"/>
        <w:rPr>
          <w:rFonts w:eastAsiaTheme="minorEastAsia"/>
        </w:rPr>
      </w:pPr>
      <w:r>
        <w:rPr>
          <w:rFonts w:eastAsiaTheme="minorEastAsia"/>
          <w:b/>
        </w:rPr>
        <w:t>Mat</w:t>
      </w:r>
      <w:r w:rsidR="00E729ED">
        <w:rPr>
          <w:rFonts w:eastAsiaTheme="minorEastAsia"/>
          <w:b/>
        </w:rPr>
        <w:t>erial r</w:t>
      </w:r>
      <w:r>
        <w:rPr>
          <w:rFonts w:eastAsiaTheme="minorEastAsia"/>
          <w:b/>
        </w:rPr>
        <w:t>euse:</w:t>
      </w:r>
      <w:r w:rsidR="00C86676">
        <w:rPr>
          <w:rFonts w:eastAsiaTheme="minorEastAsia" w:hint="eastAsia"/>
          <w:b/>
        </w:rPr>
        <w:t xml:space="preserve"> </w:t>
      </w:r>
      <w:r>
        <w:rPr>
          <w:rFonts w:eastAsiaTheme="minorEastAsia" w:hint="eastAsia"/>
        </w:rPr>
        <w:t>(</w:t>
      </w:r>
      <w:proofErr w:type="spellStart"/>
      <w:r>
        <w:rPr>
          <w:rFonts w:eastAsiaTheme="minorEastAsia" w:hint="eastAsia"/>
        </w:rPr>
        <w:t>i</w:t>
      </w:r>
      <w:proofErr w:type="spellEnd"/>
      <w:r>
        <w:rPr>
          <w:rFonts w:eastAsiaTheme="minorEastAsia" w:hint="eastAsia"/>
        </w:rPr>
        <w:t xml:space="preserve">) </w:t>
      </w:r>
      <w:r>
        <w:rPr>
          <w:rFonts w:eastAsiaTheme="minorEastAsia"/>
        </w:rPr>
        <w:t>Patagonia’s Worn Wear program (recycling 95% of returned garments) increased customer lifetime value by</w:t>
      </w:r>
      <w:r>
        <w:rPr>
          <w:rFonts w:eastAsiaTheme="minorEastAsia" w:hint="eastAsia"/>
        </w:rPr>
        <w:t xml:space="preserve"> </w:t>
      </w:r>
      <w:r>
        <w:rPr>
          <w:rFonts w:eastAsiaTheme="minorEastAsia"/>
        </w:rPr>
        <w:t>40%</w:t>
      </w:r>
      <w:r w:rsidR="000C2EC7">
        <w:rPr>
          <w:rFonts w:eastAsiaTheme="minorEastAsia" w:hint="eastAsia"/>
        </w:rPr>
        <w:t xml:space="preserve"> </w:t>
      </w:r>
      <w:r w:rsidR="000C2EC7">
        <w:rPr>
          <w:rFonts w:eastAsiaTheme="minorEastAsia"/>
        </w:rPr>
        <w:fldChar w:fldCharType="begin"/>
      </w:r>
      <w:r w:rsidR="000C2EC7">
        <w:rPr>
          <w:rFonts w:eastAsiaTheme="minorEastAsia"/>
        </w:rPr>
        <w:instrText xml:space="preserve"> ADDIN EN.CITE &lt;EndNote&gt;&lt;Cite&gt;&lt;Author&gt;Lüdeke-Freund&lt;/Author&gt;&lt;Year&gt;2020&lt;/Year&gt;&lt;RecNum&gt;184&lt;/RecNum&gt;&lt;DisplayText&gt;(Lüdeke-Freund et al., 2020)&lt;/DisplayText&gt;&lt;record&gt;&lt;rec-number&gt;184&lt;/rec-number&gt;&lt;foreign-keys&gt;&lt;key app="EN" db-id="2azxrr55yzsrvjeat08xxttc2vx2zsvv5x9a" timestamp="1743326179"&gt;184&lt;/key&gt;&lt;/foreign-keys&gt;&lt;ref-type name="Journal Article"&gt;17&lt;/ref-type&gt;&lt;contributors&gt;&lt;authors&gt;&lt;author&gt;Lüdeke-Freund, F.&lt;/author&gt;&lt;author&gt;Rauter, R.&lt;/author&gt;&lt;author&gt;Pedersen, E. R. G.&lt;/author&gt;&lt;author&gt;Nielsen, C.&lt;/author&gt;&lt;/authors&gt;&lt;/contributors&gt;&lt;titles&gt;&lt;title&gt;Sustainable value creation through business models: The why, what and how&lt;/title&gt;&lt;secondary-title&gt;Journal of Business Models&lt;/secondary-title&gt;&lt;/titles&gt;&lt;periodical&gt;&lt;full-title&gt;Journal of Business Models&lt;/full-title&gt;&lt;/periodical&gt;&lt;pages&gt;62–90&lt;/pages&gt;&lt;volume&gt;8&lt;/volume&gt;&lt;number&gt;3&lt;/number&gt;&lt;dates&gt;&lt;year&gt;2020&lt;/year&gt;&lt;/dates&gt;&lt;urls&gt;&lt;/urls&gt;&lt;/record&gt;&lt;/Cite&gt;&lt;/EndNote&gt;</w:instrText>
      </w:r>
      <w:r w:rsidR="000C2EC7">
        <w:rPr>
          <w:rFonts w:eastAsiaTheme="minorEastAsia"/>
        </w:rPr>
        <w:fldChar w:fldCharType="separate"/>
      </w:r>
      <w:r w:rsidR="000C2EC7">
        <w:rPr>
          <w:rFonts w:eastAsiaTheme="minorEastAsia"/>
          <w:noProof/>
        </w:rPr>
        <w:t>(Lüdeke-Freund et al., 2020)</w:t>
      </w:r>
      <w:r w:rsidR="000C2EC7">
        <w:rPr>
          <w:rFonts w:eastAsiaTheme="minorEastAsia"/>
        </w:rPr>
        <w:fldChar w:fldCharType="end"/>
      </w:r>
      <w:r>
        <w:rPr>
          <w:rFonts w:eastAsiaTheme="minorEastAsia"/>
        </w:rPr>
        <w:t>.</w:t>
      </w:r>
      <w:r w:rsidR="00C86676">
        <w:rPr>
          <w:rFonts w:eastAsiaTheme="minorEastAsia" w:hint="eastAsia"/>
        </w:rPr>
        <w:t xml:space="preserve"> </w:t>
      </w:r>
      <w:r>
        <w:rPr>
          <w:rFonts w:eastAsiaTheme="minorEastAsia" w:hint="eastAsia"/>
        </w:rPr>
        <w:t xml:space="preserve">(ii) </w:t>
      </w:r>
      <w:r>
        <w:rPr>
          <w:rFonts w:eastAsiaTheme="minorEastAsia"/>
        </w:rPr>
        <w:t>Tesla’s closed-loop battery recycling recovers</w:t>
      </w:r>
      <w:r>
        <w:rPr>
          <w:rFonts w:eastAsiaTheme="minorEastAsia" w:hint="eastAsia"/>
        </w:rPr>
        <w:t xml:space="preserve"> </w:t>
      </w:r>
      <w:r>
        <w:rPr>
          <w:rFonts w:eastAsiaTheme="minorEastAsia"/>
        </w:rPr>
        <w:t>92% of raw materials, reducing dependency on lithium mining</w:t>
      </w:r>
      <w:r w:rsidR="00D93858">
        <w:rPr>
          <w:rFonts w:eastAsiaTheme="minorEastAsia" w:hint="eastAsia"/>
        </w:rPr>
        <w:t xml:space="preserve"> </w:t>
      </w:r>
      <w:r w:rsidR="00D93858" w:rsidRPr="00D93858">
        <w:rPr>
          <w:rFonts w:eastAsiaTheme="minorEastAsia"/>
        </w:rPr>
        <w:t xml:space="preserve">(data from </w:t>
      </w:r>
      <w:r w:rsidR="00D93858" w:rsidRPr="00D93858">
        <w:rPr>
          <w:rFonts w:eastAsiaTheme="minorEastAsia"/>
          <w:i/>
          <w:iCs/>
        </w:rPr>
        <w:t>Tesla Impact Report 2022</w:t>
      </w:r>
      <w:r w:rsidR="00D93858" w:rsidRPr="00D93858">
        <w:rPr>
          <w:rFonts w:eastAsiaTheme="minorEastAsia"/>
        </w:rPr>
        <w:t>)</w:t>
      </w:r>
      <w:r>
        <w:rPr>
          <w:rFonts w:eastAsiaTheme="minorEastAsia"/>
        </w:rPr>
        <w:t>.</w:t>
      </w:r>
    </w:p>
    <w:p w14:paraId="7F1882A3" w14:textId="439AD3E8" w:rsidR="00EE06ED" w:rsidRDefault="00B84895" w:rsidP="00160A85">
      <w:pPr>
        <w:pStyle w:val="555-"/>
        <w:rPr>
          <w:rFonts w:eastAsiaTheme="minorEastAsia"/>
        </w:rPr>
      </w:pPr>
      <w:r>
        <w:rPr>
          <w:rFonts w:eastAsiaTheme="minorEastAsia"/>
          <w:b/>
        </w:rPr>
        <w:t>Intan</w:t>
      </w:r>
      <w:r w:rsidR="00E729ED">
        <w:rPr>
          <w:rFonts w:eastAsiaTheme="minorEastAsia"/>
          <w:b/>
        </w:rPr>
        <w:t>gible green capa</w:t>
      </w:r>
      <w:r>
        <w:rPr>
          <w:rFonts w:eastAsiaTheme="minorEastAsia"/>
          <w:b/>
        </w:rPr>
        <w:t>bilities:</w:t>
      </w:r>
      <w:r w:rsidR="00C86676">
        <w:rPr>
          <w:rFonts w:eastAsiaTheme="minorEastAsia" w:hint="eastAsia"/>
          <w:b/>
        </w:rPr>
        <w:t xml:space="preserve"> </w:t>
      </w:r>
      <w:r>
        <w:rPr>
          <w:rFonts w:eastAsiaTheme="minorEastAsia" w:hint="eastAsia"/>
        </w:rPr>
        <w:t>(</w:t>
      </w:r>
      <w:proofErr w:type="spellStart"/>
      <w:r>
        <w:rPr>
          <w:rFonts w:eastAsiaTheme="minorEastAsia" w:hint="eastAsia"/>
        </w:rPr>
        <w:t>i</w:t>
      </w:r>
      <w:proofErr w:type="spellEnd"/>
      <w:r>
        <w:rPr>
          <w:rFonts w:eastAsiaTheme="minorEastAsia" w:hint="eastAsia"/>
        </w:rPr>
        <w:t xml:space="preserve">) </w:t>
      </w:r>
      <w:r>
        <w:rPr>
          <w:rFonts w:eastAsiaTheme="minorEastAsia"/>
        </w:rPr>
        <w:t>Unilever’s Sustainable Living Brands (e.g., Dove) grew</w:t>
      </w:r>
      <w:r>
        <w:rPr>
          <w:rFonts w:eastAsiaTheme="minorEastAsia" w:hint="eastAsia"/>
        </w:rPr>
        <w:t xml:space="preserve"> </w:t>
      </w:r>
      <w:r>
        <w:rPr>
          <w:rFonts w:eastAsiaTheme="minorEastAsia"/>
        </w:rPr>
        <w:t>69% faster</w:t>
      </w:r>
      <w:r>
        <w:rPr>
          <w:rFonts w:eastAsiaTheme="minorEastAsia" w:hint="eastAsia"/>
        </w:rPr>
        <w:t xml:space="preserve"> </w:t>
      </w:r>
      <w:r>
        <w:rPr>
          <w:rFonts w:eastAsiaTheme="minorEastAsia"/>
        </w:rPr>
        <w:t>than non-sustainable lines by aligning R&amp;D with ESG criteria</w:t>
      </w:r>
      <w:r w:rsidR="00D93858">
        <w:rPr>
          <w:rFonts w:eastAsiaTheme="minorEastAsia" w:hint="eastAsia"/>
        </w:rPr>
        <w:t xml:space="preserve"> </w:t>
      </w:r>
      <w:r w:rsidR="00D93858" w:rsidRPr="00D93858">
        <w:rPr>
          <w:rFonts w:eastAsiaTheme="minorEastAsia"/>
        </w:rPr>
        <w:t xml:space="preserve">(data from </w:t>
      </w:r>
      <w:r w:rsidR="00D93858" w:rsidRPr="00D93858">
        <w:rPr>
          <w:rFonts w:eastAsiaTheme="minorEastAsia"/>
          <w:i/>
          <w:iCs/>
        </w:rPr>
        <w:t>Unilever Annual Report and Accounts 2023</w:t>
      </w:r>
      <w:r w:rsidR="00D93858" w:rsidRPr="00D93858">
        <w:rPr>
          <w:rFonts w:eastAsiaTheme="minorEastAsia"/>
        </w:rPr>
        <w:t>)</w:t>
      </w:r>
      <w:r>
        <w:rPr>
          <w:rFonts w:eastAsiaTheme="minorEastAsia"/>
        </w:rPr>
        <w:t>.</w:t>
      </w:r>
      <w:r w:rsidR="00C86676">
        <w:rPr>
          <w:rFonts w:eastAsiaTheme="minorEastAsia" w:hint="eastAsia"/>
        </w:rPr>
        <w:t xml:space="preserve"> </w:t>
      </w:r>
      <w:r>
        <w:rPr>
          <w:rFonts w:eastAsiaTheme="minorEastAsia" w:hint="eastAsia"/>
        </w:rPr>
        <w:t xml:space="preserve">(ii) </w:t>
      </w:r>
      <w:r>
        <w:rPr>
          <w:rFonts w:eastAsiaTheme="minorEastAsia"/>
        </w:rPr>
        <w:t>Carbon footprint tracking software (e.g., SAP’s Green Token) is now classified as a VRIN resource in B2B markets, enabling</w:t>
      </w:r>
      <w:r>
        <w:rPr>
          <w:rFonts w:eastAsiaTheme="minorEastAsia" w:hint="eastAsia"/>
        </w:rPr>
        <w:t xml:space="preserve"> </w:t>
      </w:r>
      <w:r>
        <w:rPr>
          <w:rFonts w:eastAsiaTheme="minorEastAsia"/>
        </w:rPr>
        <w:t xml:space="preserve">15–20% price </w:t>
      </w:r>
      <w:proofErr w:type="gramStart"/>
      <w:r>
        <w:rPr>
          <w:rFonts w:eastAsiaTheme="minorEastAsia"/>
        </w:rPr>
        <w:t>premiums</w:t>
      </w:r>
      <w:r w:rsidR="00336D63">
        <w:rPr>
          <w:rFonts w:eastAsiaTheme="minorEastAsia" w:hint="eastAsia"/>
        </w:rPr>
        <w:t xml:space="preserve">  </w:t>
      </w:r>
      <w:r w:rsidR="00336D63" w:rsidRPr="00D93858">
        <w:rPr>
          <w:rFonts w:eastAsiaTheme="minorEastAsia"/>
        </w:rPr>
        <w:t>(</w:t>
      </w:r>
      <w:proofErr w:type="gramEnd"/>
      <w:r w:rsidR="00336D63" w:rsidRPr="00D93858">
        <w:rPr>
          <w:rFonts w:eastAsiaTheme="minorEastAsia"/>
        </w:rPr>
        <w:t xml:space="preserve">data from </w:t>
      </w:r>
      <w:r w:rsidR="00336D63" w:rsidRPr="00336D63">
        <w:rPr>
          <w:rFonts w:eastAsiaTheme="minorEastAsia"/>
          <w:i/>
          <w:iCs/>
        </w:rPr>
        <w:t>Carbon accounting software market report</w:t>
      </w:r>
      <w:r w:rsidR="00336D63" w:rsidRPr="00D93858">
        <w:rPr>
          <w:rFonts w:eastAsiaTheme="minorEastAsia"/>
          <w:i/>
          <w:iCs/>
        </w:rPr>
        <w:t xml:space="preserve"> 2023</w:t>
      </w:r>
      <w:r w:rsidR="00336D63" w:rsidRPr="00D93858">
        <w:rPr>
          <w:rFonts w:eastAsiaTheme="minorEastAsia"/>
        </w:rPr>
        <w:t>)</w:t>
      </w:r>
      <w:r>
        <w:rPr>
          <w:rFonts w:eastAsiaTheme="minorEastAsia"/>
        </w:rPr>
        <w:t>.</w:t>
      </w:r>
    </w:p>
    <w:p w14:paraId="6A58A71D" w14:textId="77777777" w:rsidR="00EE06ED" w:rsidRDefault="00B84895" w:rsidP="00160A85">
      <w:pPr>
        <w:pStyle w:val="555-"/>
        <w:rPr>
          <w:rFonts w:eastAsiaTheme="minorEastAsia"/>
        </w:rPr>
      </w:pPr>
      <w:r>
        <w:rPr>
          <w:rFonts w:eastAsiaTheme="minorEastAsia"/>
        </w:rPr>
        <w:t>3.</w:t>
      </w:r>
      <w:r>
        <w:rPr>
          <w:rFonts w:eastAsiaTheme="minorEastAsia" w:hint="eastAsia"/>
        </w:rPr>
        <w:t xml:space="preserve"> </w:t>
      </w:r>
      <w:r>
        <w:rPr>
          <w:rFonts w:eastAsiaTheme="minorEastAsia"/>
        </w:rPr>
        <w:t>Platform Ecosystems and Networked Resources</w:t>
      </w:r>
    </w:p>
    <w:p w14:paraId="66100622" w14:textId="77777777" w:rsidR="00EE06ED" w:rsidRDefault="00B84895" w:rsidP="00160A85">
      <w:pPr>
        <w:pStyle w:val="555-"/>
        <w:rPr>
          <w:rFonts w:eastAsiaTheme="minorEastAsia"/>
        </w:rPr>
      </w:pPr>
      <w:r>
        <w:rPr>
          <w:rFonts w:eastAsiaTheme="minorEastAsia"/>
        </w:rPr>
        <w:t>RBV’s traditional focus on firm-owned resources is challenged by platform models that leverage network effects:</w:t>
      </w:r>
    </w:p>
    <w:p w14:paraId="31B9FCC8" w14:textId="07BA548C" w:rsidR="00EE06ED" w:rsidRDefault="00B84895" w:rsidP="00160A85">
      <w:pPr>
        <w:pStyle w:val="555-"/>
        <w:rPr>
          <w:rFonts w:eastAsiaTheme="minorEastAsia"/>
        </w:rPr>
      </w:pPr>
      <w:r>
        <w:rPr>
          <w:rFonts w:eastAsiaTheme="minorEastAsia"/>
          <w:b/>
        </w:rPr>
        <w:t xml:space="preserve">Networked VRIN </w:t>
      </w:r>
      <w:r w:rsidR="00E729ED">
        <w:rPr>
          <w:rFonts w:eastAsiaTheme="minorEastAsia" w:hint="eastAsia"/>
          <w:b/>
        </w:rPr>
        <w:t>r</w:t>
      </w:r>
      <w:r>
        <w:rPr>
          <w:rFonts w:eastAsiaTheme="minorEastAsia"/>
          <w:b/>
        </w:rPr>
        <w:t>esources:</w:t>
      </w:r>
      <w:r w:rsidR="00C86676">
        <w:rPr>
          <w:rFonts w:eastAsiaTheme="minorEastAsia" w:hint="eastAsia"/>
          <w:b/>
        </w:rPr>
        <w:t xml:space="preserve"> </w:t>
      </w:r>
      <w:r>
        <w:rPr>
          <w:rFonts w:eastAsiaTheme="minorEastAsia" w:hint="eastAsia"/>
        </w:rPr>
        <w:t>(</w:t>
      </w:r>
      <w:proofErr w:type="spellStart"/>
      <w:r>
        <w:rPr>
          <w:rFonts w:eastAsiaTheme="minorEastAsia" w:hint="eastAsia"/>
        </w:rPr>
        <w:t>i</w:t>
      </w:r>
      <w:proofErr w:type="spellEnd"/>
      <w:r>
        <w:rPr>
          <w:rFonts w:eastAsiaTheme="minorEastAsia" w:hint="eastAsia"/>
        </w:rPr>
        <w:t xml:space="preserve">) </w:t>
      </w:r>
      <w:r>
        <w:rPr>
          <w:rFonts w:eastAsiaTheme="minorEastAsia"/>
        </w:rPr>
        <w:t>Airbnb’s 7 million listings (non-owned resource) generate</w:t>
      </w:r>
      <w:r>
        <w:rPr>
          <w:rFonts w:eastAsiaTheme="minorEastAsia" w:hint="eastAsia"/>
        </w:rPr>
        <w:t xml:space="preserve"> </w:t>
      </w:r>
      <w:r>
        <w:rPr>
          <w:rFonts w:eastAsiaTheme="minorEastAsia"/>
        </w:rPr>
        <w:t>97% of revenue</w:t>
      </w:r>
      <w:r>
        <w:rPr>
          <w:rFonts w:eastAsiaTheme="minorEastAsia" w:hint="eastAsia"/>
        </w:rPr>
        <w:t xml:space="preserve"> </w:t>
      </w:r>
      <w:r>
        <w:rPr>
          <w:rFonts w:eastAsiaTheme="minorEastAsia"/>
        </w:rPr>
        <w:t>through network density</w:t>
      </w:r>
      <w:r w:rsidR="005B6F71">
        <w:rPr>
          <w:rFonts w:eastAsiaTheme="minorEastAsia" w:hint="eastAsia"/>
        </w:rPr>
        <w:t xml:space="preserve"> </w:t>
      </w:r>
      <w:r w:rsidR="005B6F71">
        <w:rPr>
          <w:rFonts w:eastAsiaTheme="minorEastAsia"/>
        </w:rPr>
        <w:fldChar w:fldCharType="begin"/>
      </w:r>
      <w:r w:rsidR="005B6F71">
        <w:rPr>
          <w:rFonts w:eastAsiaTheme="minorEastAsia"/>
        </w:rPr>
        <w:instrText xml:space="preserve"> ADDIN EN.CITE &lt;EndNote&gt;&lt;Cite&gt;&lt;Author&gt;Zott&lt;/Author&gt;&lt;Year&gt;2008&lt;/Year&gt;&lt;RecNum&gt;154&lt;/RecNum&gt;&lt;DisplayText&gt;(Zott &amp;amp; Amit, 2008)&lt;/DisplayText&gt;&lt;record&gt;&lt;rec-number&gt;154&lt;/rec-number&gt;&lt;foreign-keys&gt;&lt;key app="EN" db-id="2azxrr55yzsrvjeat08xxttc2vx2zsvv5x9a" timestamp="1743237135"&gt;154&lt;/key&gt;&lt;/foreign-keys&gt;&lt;ref-type name="Journal Article"&gt;17&lt;/ref-type&gt;&lt;contributors&gt;&lt;authors&gt;&lt;author&gt;Zott, C.&lt;/author&gt;&lt;author&gt;Amit,R.&lt;/author&gt;&lt;/authors&gt;&lt;/contributors&gt;&lt;titles&gt;&lt;title&gt;The business model: Recent developments and future research&lt;/title&gt;&lt;secondary-title&gt;Journal of Management Studies&lt;/secondary-title&gt;&lt;/titles&gt;&lt;periodical&gt;&lt;full-title&gt;Journal of Management Studies&lt;/full-title&gt;&lt;/periodical&gt;&lt;volume&gt;55&lt;/volume&gt;&lt;number&gt;4&lt;/number&gt;&lt;dates&gt;&lt;year&gt;2008&lt;/year&gt;&lt;/dates&gt;&lt;urls&gt;&lt;/urls&gt;&lt;/record&gt;&lt;/Cite&gt;&lt;/EndNote&gt;</w:instrText>
      </w:r>
      <w:r w:rsidR="005B6F71">
        <w:rPr>
          <w:rFonts w:eastAsiaTheme="minorEastAsia"/>
        </w:rPr>
        <w:fldChar w:fldCharType="separate"/>
      </w:r>
      <w:r w:rsidR="005B6F71">
        <w:rPr>
          <w:rFonts w:eastAsiaTheme="minorEastAsia"/>
          <w:noProof/>
        </w:rPr>
        <w:t>(Zott &amp; Amit, 2008)</w:t>
      </w:r>
      <w:r w:rsidR="005B6F71">
        <w:rPr>
          <w:rFonts w:eastAsiaTheme="minorEastAsia"/>
        </w:rPr>
        <w:fldChar w:fldCharType="end"/>
      </w:r>
      <w:r>
        <w:rPr>
          <w:rFonts w:eastAsiaTheme="minorEastAsia"/>
        </w:rPr>
        <w:t>.</w:t>
      </w:r>
      <w:r w:rsidR="00C86676">
        <w:rPr>
          <w:rFonts w:eastAsiaTheme="minorEastAsia" w:hint="eastAsia"/>
        </w:rPr>
        <w:t xml:space="preserve"> </w:t>
      </w:r>
      <w:r>
        <w:rPr>
          <w:rFonts w:eastAsiaTheme="minorEastAsia" w:hint="eastAsia"/>
        </w:rPr>
        <w:t xml:space="preserve">(ii) </w:t>
      </w:r>
      <w:r>
        <w:rPr>
          <w:rFonts w:eastAsiaTheme="minorEastAsia"/>
        </w:rPr>
        <w:t>Android’s ecosystem (2.5 billion active devices) makes Google’s mobile ad revenue</w:t>
      </w:r>
      <w:r>
        <w:rPr>
          <w:rFonts w:eastAsiaTheme="minorEastAsia" w:hint="eastAsia"/>
        </w:rPr>
        <w:t xml:space="preserve"> </w:t>
      </w:r>
      <w:r>
        <w:rPr>
          <w:rFonts w:eastAsiaTheme="minorEastAsia"/>
        </w:rPr>
        <w:t>4x higher</w:t>
      </w:r>
      <w:r>
        <w:rPr>
          <w:rFonts w:eastAsiaTheme="minorEastAsia" w:hint="eastAsia"/>
        </w:rPr>
        <w:t xml:space="preserve"> </w:t>
      </w:r>
      <w:r>
        <w:rPr>
          <w:rFonts w:eastAsiaTheme="minorEastAsia"/>
        </w:rPr>
        <w:t>than Apple’s</w:t>
      </w:r>
      <w:r w:rsidR="00D93858">
        <w:rPr>
          <w:rFonts w:eastAsiaTheme="minorEastAsia" w:hint="eastAsia"/>
        </w:rPr>
        <w:t xml:space="preserve"> </w:t>
      </w:r>
      <w:r w:rsidR="00D93858" w:rsidRPr="00D93858">
        <w:rPr>
          <w:rFonts w:eastAsiaTheme="minorEastAsia"/>
        </w:rPr>
        <w:t xml:space="preserve">(data from </w:t>
      </w:r>
      <w:r w:rsidR="00D93858" w:rsidRPr="00D93858">
        <w:rPr>
          <w:rFonts w:eastAsiaTheme="minorEastAsia"/>
          <w:i/>
          <w:iCs/>
        </w:rPr>
        <w:t>Mobile Operating System Market Share Worldwide (2023)</w:t>
      </w:r>
      <w:r w:rsidR="00D93858" w:rsidRPr="00D93858">
        <w:rPr>
          <w:rFonts w:eastAsiaTheme="minorEastAsia"/>
        </w:rPr>
        <w:t>)</w:t>
      </w:r>
      <w:r>
        <w:rPr>
          <w:rFonts w:eastAsiaTheme="minorEastAsia"/>
        </w:rPr>
        <w:t>.</w:t>
      </w:r>
    </w:p>
    <w:p w14:paraId="472352CE" w14:textId="4343415F" w:rsidR="00EE06ED" w:rsidRDefault="00B84895" w:rsidP="00160A85">
      <w:pPr>
        <w:pStyle w:val="555-"/>
        <w:rPr>
          <w:rFonts w:eastAsiaTheme="minorEastAsia"/>
          <w:b/>
        </w:rPr>
      </w:pPr>
      <w:r>
        <w:rPr>
          <w:rFonts w:eastAsiaTheme="minorEastAsia"/>
          <w:b/>
        </w:rPr>
        <w:t xml:space="preserve">Co-Specialization in AI </w:t>
      </w:r>
      <w:r w:rsidR="00E729ED">
        <w:rPr>
          <w:rFonts w:eastAsiaTheme="minorEastAsia" w:hint="eastAsia"/>
          <w:b/>
        </w:rPr>
        <w:t>e</w:t>
      </w:r>
      <w:r>
        <w:rPr>
          <w:rFonts w:eastAsiaTheme="minorEastAsia"/>
          <w:b/>
        </w:rPr>
        <w:t>cosystems:</w:t>
      </w:r>
    </w:p>
    <w:p w14:paraId="1635FAA6" w14:textId="687FCCB2" w:rsidR="00EE06ED" w:rsidRDefault="00B84895" w:rsidP="00160A85">
      <w:pPr>
        <w:pStyle w:val="555-"/>
        <w:rPr>
          <w:rFonts w:eastAsiaTheme="minorEastAsia"/>
        </w:rPr>
      </w:pPr>
      <w:r>
        <w:rPr>
          <w:rFonts w:eastAsiaTheme="minorEastAsia" w:hint="eastAsia"/>
        </w:rPr>
        <w:t>(</w:t>
      </w:r>
      <w:proofErr w:type="spellStart"/>
      <w:r>
        <w:rPr>
          <w:rFonts w:eastAsiaTheme="minorEastAsia" w:hint="eastAsia"/>
        </w:rPr>
        <w:t>i</w:t>
      </w:r>
      <w:proofErr w:type="spellEnd"/>
      <w:r>
        <w:rPr>
          <w:rFonts w:eastAsiaTheme="minorEastAsia" w:hint="eastAsia"/>
        </w:rPr>
        <w:t xml:space="preserve">) </w:t>
      </w:r>
      <w:r>
        <w:rPr>
          <w:rFonts w:eastAsiaTheme="minorEastAsia"/>
        </w:rPr>
        <w:t>NVIDIA’s CUDA platform (proprietary developer tools) locks in 90% of AI researchers, driving</w:t>
      </w:r>
      <w:r>
        <w:rPr>
          <w:rFonts w:eastAsiaTheme="minorEastAsia" w:hint="eastAsia"/>
        </w:rPr>
        <w:t xml:space="preserve"> </w:t>
      </w:r>
      <w:r>
        <w:rPr>
          <w:rFonts w:eastAsiaTheme="minorEastAsia"/>
        </w:rPr>
        <w:t>80% market share</w:t>
      </w:r>
      <w:r>
        <w:rPr>
          <w:rFonts w:eastAsiaTheme="minorEastAsia" w:hint="eastAsia"/>
        </w:rPr>
        <w:t xml:space="preserve"> </w:t>
      </w:r>
      <w:r>
        <w:rPr>
          <w:rFonts w:eastAsiaTheme="minorEastAsia"/>
        </w:rPr>
        <w:t>in AI chips</w:t>
      </w:r>
      <w:r w:rsidR="006010DF">
        <w:rPr>
          <w:rFonts w:eastAsiaTheme="minorEastAsia" w:hint="eastAsia"/>
        </w:rPr>
        <w:t xml:space="preserve"> (data from </w:t>
      </w:r>
      <w:r w:rsidR="006010DF" w:rsidRPr="006010DF">
        <w:rPr>
          <w:rFonts w:eastAsiaTheme="minorEastAsia"/>
          <w:i/>
          <w:iCs/>
        </w:rPr>
        <w:t xml:space="preserve">Worldwide AI Chip Market </w:t>
      </w:r>
      <w:proofErr w:type="gramStart"/>
      <w:r w:rsidR="006010DF" w:rsidRPr="006010DF">
        <w:rPr>
          <w:rFonts w:eastAsiaTheme="minorEastAsia"/>
          <w:i/>
          <w:iCs/>
        </w:rPr>
        <w:t>Shares</w:t>
      </w:r>
      <w:r w:rsidR="006010DF" w:rsidRPr="006010DF">
        <w:rPr>
          <w:rFonts w:eastAsiaTheme="minorEastAsia" w:hint="eastAsia"/>
          <w:i/>
          <w:iCs/>
        </w:rPr>
        <w:t>(</w:t>
      </w:r>
      <w:proofErr w:type="gramEnd"/>
      <w:r w:rsidR="006010DF" w:rsidRPr="006010DF">
        <w:rPr>
          <w:rFonts w:eastAsiaTheme="minorEastAsia" w:hint="eastAsia"/>
          <w:i/>
          <w:iCs/>
        </w:rPr>
        <w:t>2023)</w:t>
      </w:r>
      <w:r w:rsidR="006010DF">
        <w:rPr>
          <w:rFonts w:eastAsiaTheme="minorEastAsia" w:hint="eastAsia"/>
        </w:rPr>
        <w:t>)</w:t>
      </w:r>
      <w:r>
        <w:rPr>
          <w:rFonts w:eastAsiaTheme="minorEastAsia"/>
        </w:rPr>
        <w:t>.</w:t>
      </w:r>
      <w:r w:rsidR="0018486E">
        <w:rPr>
          <w:rFonts w:eastAsiaTheme="minorEastAsia" w:hint="eastAsia"/>
        </w:rPr>
        <w:t xml:space="preserve"> </w:t>
      </w:r>
      <w:r>
        <w:rPr>
          <w:rFonts w:eastAsiaTheme="minorEastAsia" w:hint="eastAsia"/>
        </w:rPr>
        <w:t xml:space="preserve">(ii) </w:t>
      </w:r>
      <w:r>
        <w:rPr>
          <w:rFonts w:eastAsiaTheme="minorEastAsia"/>
        </w:rPr>
        <w:t>OpenAI’s GPT-4, integrated with Microsoft Azure, created a</w:t>
      </w:r>
      <w:r>
        <w:rPr>
          <w:rFonts w:eastAsiaTheme="minorEastAsia" w:hint="eastAsia"/>
        </w:rPr>
        <w:t xml:space="preserve"> </w:t>
      </w:r>
      <w:r>
        <w:rPr>
          <w:rFonts w:eastAsiaTheme="minorEastAsia"/>
        </w:rPr>
        <w:t>$10 billion revenue pipeline</w:t>
      </w:r>
      <w:r>
        <w:rPr>
          <w:rFonts w:eastAsiaTheme="minorEastAsia" w:hint="eastAsia"/>
        </w:rPr>
        <w:t xml:space="preserve"> </w:t>
      </w:r>
      <w:r>
        <w:rPr>
          <w:rFonts w:eastAsiaTheme="minorEastAsia"/>
        </w:rPr>
        <w:t xml:space="preserve">through API monetization </w:t>
      </w:r>
      <w:r w:rsidR="008D2A15">
        <w:rPr>
          <w:rFonts w:eastAsiaTheme="minorEastAsia"/>
        </w:rPr>
        <w:fldChar w:fldCharType="begin"/>
      </w:r>
      <w:r w:rsidR="005B6F71">
        <w:rPr>
          <w:rFonts w:eastAsiaTheme="minorEastAsia"/>
        </w:rPr>
        <w:instrText xml:space="preserve"> ADDIN EN.CITE &lt;EndNote&gt;&lt;Cite&gt;&lt;Author&gt;Wu&lt;/Author&gt;&lt;Year&gt;2024&lt;/Year&gt;&lt;RecNum&gt;358&lt;/RecNum&gt;&lt;DisplayText&gt;(Wu et al., 2024)&lt;/DisplayText&gt;&lt;record&gt;&lt;rec-number&gt;358&lt;/rec-number&gt;&lt;foreign-keys&gt;&lt;key app="EN" db-id="2azxrr55yzsrvjeat08xxttc2vx2zsvv5x9a" timestamp="1748946088"&gt;358&lt;/key&gt;&lt;/foreign-keys&gt;&lt;ref-type name="Journal Article"&gt;17&lt;/ref-type&gt;&lt;contributors&gt;&lt;authors&gt;&lt;author&gt;Wu, L.&lt;/author&gt;&lt;author&gt;Arora, A.&lt;/author&gt;&lt;author&gt;Gambardella, A.&lt;/author&gt;&lt;/authors&gt;&lt;/contributors&gt;&lt;titles&gt;&lt;title&gt;Accelerated obsolescence: Measuring the declining half-life of artificial intelligence patents&lt;/title&gt;&lt;secondary-title&gt;Nature Machine Intelligence&lt;/secondary-title&gt;&lt;/titles&gt;&lt;periodical&gt;&lt;full-title&gt;Nature Machine Intelligence&lt;/full-title&gt;&lt;/periodical&gt;&lt;pages&gt;287-295&lt;/pages&gt;&lt;volume&gt;6&lt;/volume&gt;&lt;number&gt;3&lt;/number&gt;&lt;dates&gt;&lt;year&gt;2024&lt;/year&gt;&lt;/dates&gt;&lt;urls&gt;&lt;/urls&gt;&lt;/record&gt;&lt;/Cite&gt;&lt;Cite&gt;&lt;Author&gt;Wu&lt;/Author&gt;&lt;Year&gt;2024&lt;/Year&gt;&lt;RecNum&gt;358&lt;/RecNum&gt;&lt;record&gt;&lt;rec-number&gt;358&lt;/rec-number&gt;&lt;foreign-keys&gt;&lt;key app="EN" db-id="2azxrr55yzsrvjeat08xxttc2vx2zsvv5x9a" timestamp="1748946088"&gt;358&lt;/key&gt;&lt;/foreign-keys&gt;&lt;ref-type name="Journal Article"&gt;17&lt;/ref-type&gt;&lt;contributors&gt;&lt;authors&gt;&lt;author&gt;Wu, L.&lt;/author&gt;&lt;author&gt;Arora, A.&lt;/author&gt;&lt;author&gt;Gambardella, A.&lt;/author&gt;&lt;/authors&gt;&lt;/contributors&gt;&lt;titles&gt;&lt;title&gt;Accelerated obsolescence: Measuring the declining half-life of artificial intelligence patents&lt;/title&gt;&lt;secondary-title&gt;Nature Machine Intelligence&lt;/secondary-title&gt;&lt;/titles&gt;&lt;periodical&gt;&lt;full-title&gt;Nature Machine Intelligence&lt;/full-title&gt;&lt;/periodical&gt;&lt;pages&gt;287-295&lt;/pages&gt;&lt;volume&gt;6&lt;/volume&gt;&lt;number&gt;3&lt;/number&gt;&lt;dates&gt;&lt;year&gt;2024&lt;/year&gt;&lt;/dates&gt;&lt;urls&gt;&lt;/urls&gt;&lt;/record&gt;&lt;/Cite&gt;&lt;/EndNote&gt;</w:instrText>
      </w:r>
      <w:r w:rsidR="008D2A15">
        <w:rPr>
          <w:rFonts w:eastAsiaTheme="minorEastAsia"/>
        </w:rPr>
        <w:fldChar w:fldCharType="separate"/>
      </w:r>
      <w:r w:rsidR="008D2A15">
        <w:rPr>
          <w:rFonts w:eastAsiaTheme="minorEastAsia"/>
          <w:noProof/>
        </w:rPr>
        <w:t>(Wu et al., 2024)</w:t>
      </w:r>
      <w:r w:rsidR="008D2A15">
        <w:rPr>
          <w:rFonts w:eastAsiaTheme="minorEastAsia"/>
        </w:rPr>
        <w:fldChar w:fldCharType="end"/>
      </w:r>
      <w:r w:rsidR="008D2A15">
        <w:rPr>
          <w:rFonts w:eastAsiaTheme="minorEastAsia" w:hint="eastAsia"/>
        </w:rPr>
        <w:t>.</w:t>
      </w:r>
    </w:p>
    <w:p w14:paraId="26645A8E" w14:textId="6F2B736D" w:rsidR="00EE06ED" w:rsidRDefault="00B84895" w:rsidP="00160A85">
      <w:pPr>
        <w:pStyle w:val="555-"/>
        <w:rPr>
          <w:rFonts w:eastAsiaTheme="minorEastAsia"/>
        </w:rPr>
      </w:pPr>
      <w:r>
        <w:rPr>
          <w:rFonts w:eastAsiaTheme="minorEastAsia"/>
        </w:rPr>
        <w:t xml:space="preserve">Case </w:t>
      </w:r>
      <w:r w:rsidR="00E729ED">
        <w:rPr>
          <w:rFonts w:eastAsiaTheme="minorEastAsia" w:hint="eastAsia"/>
        </w:rPr>
        <w:t>s</w:t>
      </w:r>
      <w:r>
        <w:rPr>
          <w:rFonts w:eastAsiaTheme="minorEastAsia"/>
        </w:rPr>
        <w:t>tudy:</w:t>
      </w:r>
      <w:r w:rsidR="0018486E">
        <w:rPr>
          <w:rFonts w:eastAsiaTheme="minorEastAsia" w:hint="eastAsia"/>
        </w:rPr>
        <w:t xml:space="preserve"> </w:t>
      </w:r>
      <w:proofErr w:type="spellStart"/>
      <w:r>
        <w:rPr>
          <w:rFonts w:eastAsiaTheme="minorEastAsia"/>
        </w:rPr>
        <w:t>ByteDance’s</w:t>
      </w:r>
      <w:proofErr w:type="spellEnd"/>
      <w:r>
        <w:rPr>
          <w:rFonts w:eastAsiaTheme="minorEastAsia"/>
        </w:rPr>
        <w:t xml:space="preserve"> TikTok combines three VRIN resources:</w:t>
      </w:r>
      <w:r w:rsidR="0018486E">
        <w:rPr>
          <w:rFonts w:eastAsiaTheme="minorEastAsia" w:hint="eastAsia"/>
        </w:rPr>
        <w:t xml:space="preserve"> </w:t>
      </w:r>
      <w:r>
        <w:rPr>
          <w:rFonts w:eastAsiaTheme="minorEastAsia" w:hint="eastAsia"/>
        </w:rPr>
        <w:t>(</w:t>
      </w:r>
      <w:proofErr w:type="spellStart"/>
      <w:r>
        <w:rPr>
          <w:rFonts w:eastAsiaTheme="minorEastAsia" w:hint="eastAsia"/>
        </w:rPr>
        <w:t>i</w:t>
      </w:r>
      <w:proofErr w:type="spellEnd"/>
      <w:r>
        <w:rPr>
          <w:rFonts w:eastAsiaTheme="minorEastAsia" w:hint="eastAsia"/>
        </w:rPr>
        <w:t xml:space="preserve">) </w:t>
      </w:r>
      <w:r>
        <w:rPr>
          <w:rFonts w:eastAsiaTheme="minorEastAsia"/>
        </w:rPr>
        <w:t>AI algorithms</w:t>
      </w:r>
      <w:r>
        <w:rPr>
          <w:rFonts w:eastAsiaTheme="minorEastAsia" w:hint="eastAsia"/>
        </w:rPr>
        <w:t xml:space="preserve"> </w:t>
      </w:r>
      <w:r>
        <w:rPr>
          <w:rFonts w:eastAsiaTheme="minorEastAsia"/>
        </w:rPr>
        <w:t>(1.5 billion lines of code optimizing content delivery).</w:t>
      </w:r>
      <w:r w:rsidR="0018486E">
        <w:rPr>
          <w:rFonts w:eastAsiaTheme="minorEastAsia" w:hint="eastAsia"/>
        </w:rPr>
        <w:t xml:space="preserve"> </w:t>
      </w:r>
      <w:r>
        <w:rPr>
          <w:rFonts w:eastAsiaTheme="minorEastAsia" w:hint="eastAsia"/>
        </w:rPr>
        <w:t xml:space="preserve">(ii) </w:t>
      </w:r>
      <w:r>
        <w:rPr>
          <w:rFonts w:eastAsiaTheme="minorEastAsia"/>
        </w:rPr>
        <w:t>Creator ecosystems</w:t>
      </w:r>
      <w:r>
        <w:rPr>
          <w:rFonts w:eastAsiaTheme="minorEastAsia" w:hint="eastAsia"/>
        </w:rPr>
        <w:t xml:space="preserve"> </w:t>
      </w:r>
      <w:r>
        <w:rPr>
          <w:rFonts w:eastAsiaTheme="minorEastAsia"/>
        </w:rPr>
        <w:t>(20 million monthly content creators).</w:t>
      </w:r>
      <w:r w:rsidR="0018486E">
        <w:rPr>
          <w:rFonts w:eastAsiaTheme="minorEastAsia" w:hint="eastAsia"/>
        </w:rPr>
        <w:t xml:space="preserve"> </w:t>
      </w:r>
      <w:r>
        <w:rPr>
          <w:rFonts w:eastAsiaTheme="minorEastAsia" w:hint="eastAsia"/>
        </w:rPr>
        <w:t xml:space="preserve">(iii) </w:t>
      </w:r>
      <w:r>
        <w:rPr>
          <w:rFonts w:eastAsiaTheme="minorEastAsia"/>
        </w:rPr>
        <w:t>Cultural adaptation teams</w:t>
      </w:r>
      <w:r>
        <w:rPr>
          <w:rFonts w:eastAsiaTheme="minorEastAsia" w:hint="eastAsia"/>
        </w:rPr>
        <w:t xml:space="preserve"> </w:t>
      </w:r>
      <w:r>
        <w:rPr>
          <w:rFonts w:eastAsiaTheme="minorEastAsia"/>
        </w:rPr>
        <w:t>(localizing content for 150 markets).</w:t>
      </w:r>
      <w:r>
        <w:rPr>
          <w:rFonts w:eastAsiaTheme="minorEastAsia"/>
        </w:rPr>
        <w:br/>
        <w:t>This resource bundle enabled TikTok to surpass</w:t>
      </w:r>
      <w:r>
        <w:rPr>
          <w:rFonts w:eastAsiaTheme="minorEastAsia" w:hint="eastAsia"/>
        </w:rPr>
        <w:t xml:space="preserve"> </w:t>
      </w:r>
      <w:r>
        <w:rPr>
          <w:rFonts w:eastAsiaTheme="minorEastAsia"/>
        </w:rPr>
        <w:t>3 billion downloads</w:t>
      </w:r>
      <w:r>
        <w:rPr>
          <w:rFonts w:eastAsiaTheme="minorEastAsia" w:hint="eastAsia"/>
        </w:rPr>
        <w:t xml:space="preserve"> </w:t>
      </w:r>
      <w:r>
        <w:rPr>
          <w:rFonts w:eastAsiaTheme="minorEastAsia"/>
        </w:rPr>
        <w:t>by 2023</w:t>
      </w:r>
      <w:r w:rsidR="0018486E">
        <w:rPr>
          <w:rFonts w:eastAsiaTheme="minorEastAsia" w:hint="eastAsia"/>
        </w:rPr>
        <w:t xml:space="preserve"> </w:t>
      </w:r>
      <w:r w:rsidR="002C0DB6" w:rsidRPr="002C0DB6">
        <w:rPr>
          <w:rFonts w:eastAsiaTheme="minorEastAsia"/>
        </w:rPr>
        <w:t xml:space="preserve">(data from </w:t>
      </w:r>
      <w:r w:rsidR="002C0DB6" w:rsidRPr="002C0DB6">
        <w:rPr>
          <w:rFonts w:eastAsiaTheme="minorEastAsia"/>
          <w:i/>
          <w:iCs/>
        </w:rPr>
        <w:t xml:space="preserve">TikTok </w:t>
      </w:r>
      <w:r w:rsidR="002C0DB6" w:rsidRPr="002C0DB6">
        <w:rPr>
          <w:rFonts w:eastAsiaTheme="minorEastAsia"/>
          <w:i/>
          <w:iCs/>
        </w:rPr>
        <w:lastRenderedPageBreak/>
        <w:t xml:space="preserve">Surpasses 3 </w:t>
      </w:r>
      <w:proofErr w:type="gramStart"/>
      <w:r w:rsidR="002C0DB6" w:rsidRPr="002C0DB6">
        <w:rPr>
          <w:rFonts w:eastAsiaTheme="minorEastAsia"/>
          <w:i/>
          <w:iCs/>
        </w:rPr>
        <w:t>Billion</w:t>
      </w:r>
      <w:proofErr w:type="gramEnd"/>
      <w:r w:rsidR="002C0DB6" w:rsidRPr="002C0DB6">
        <w:rPr>
          <w:rFonts w:eastAsiaTheme="minorEastAsia"/>
          <w:i/>
          <w:iCs/>
        </w:rPr>
        <w:t xml:space="preserve"> Downloads in 2023</w:t>
      </w:r>
      <w:r w:rsidR="002C0DB6" w:rsidRPr="002C0DB6">
        <w:rPr>
          <w:rFonts w:eastAsiaTheme="minorEastAsia"/>
        </w:rPr>
        <w:t>)</w:t>
      </w:r>
      <w:r>
        <w:rPr>
          <w:rFonts w:eastAsiaTheme="minorEastAsia"/>
        </w:rPr>
        <w:t>.</w:t>
      </w:r>
    </w:p>
    <w:p w14:paraId="72F2BED1" w14:textId="1E67E2DF" w:rsidR="00EE06ED" w:rsidRDefault="00B84895" w:rsidP="00160A85">
      <w:pPr>
        <w:pStyle w:val="555-"/>
        <w:rPr>
          <w:rFonts w:eastAsiaTheme="minorEastAsia"/>
        </w:rPr>
      </w:pPr>
      <w:r>
        <w:rPr>
          <w:rFonts w:eastAsiaTheme="minorEastAsia"/>
        </w:rPr>
        <w:t>4.</w:t>
      </w:r>
      <w:r>
        <w:rPr>
          <w:rFonts w:eastAsiaTheme="minorEastAsia" w:hint="eastAsia"/>
        </w:rPr>
        <w:t xml:space="preserve"> </w:t>
      </w:r>
      <w:r>
        <w:rPr>
          <w:rFonts w:eastAsiaTheme="minorEastAsia"/>
        </w:rPr>
        <w:t>Tempor</w:t>
      </w:r>
      <w:r w:rsidR="00E729ED">
        <w:rPr>
          <w:rFonts w:eastAsiaTheme="minorEastAsia"/>
        </w:rPr>
        <w:t>ary advantage in hyper-dynamic m</w:t>
      </w:r>
      <w:r>
        <w:rPr>
          <w:rFonts w:eastAsiaTheme="minorEastAsia"/>
        </w:rPr>
        <w:t>arkets</w:t>
      </w:r>
    </w:p>
    <w:p w14:paraId="658F51D5" w14:textId="77777777" w:rsidR="00EE06ED" w:rsidRDefault="00B84895" w:rsidP="00160A85">
      <w:pPr>
        <w:pStyle w:val="555-"/>
        <w:rPr>
          <w:rFonts w:eastAsiaTheme="minorEastAsia"/>
        </w:rPr>
      </w:pPr>
      <w:r>
        <w:rPr>
          <w:rFonts w:eastAsiaTheme="minorEastAsia"/>
        </w:rPr>
        <w:t>In fast-evolving sectors, RBV adapts through dynamic capabilities:</w:t>
      </w:r>
    </w:p>
    <w:p w14:paraId="56843034" w14:textId="312C6D08" w:rsidR="004948C2" w:rsidRDefault="00B84895" w:rsidP="00160A85">
      <w:pPr>
        <w:pStyle w:val="555-"/>
        <w:rPr>
          <w:rFonts w:eastAsiaTheme="minorEastAsia"/>
        </w:rPr>
      </w:pPr>
      <w:r>
        <w:rPr>
          <w:rFonts w:eastAsiaTheme="minorEastAsia"/>
          <w:b/>
        </w:rPr>
        <w:t>Rapid</w:t>
      </w:r>
      <w:r w:rsidR="00E729ED">
        <w:rPr>
          <w:rFonts w:eastAsiaTheme="minorEastAsia"/>
          <w:b/>
        </w:rPr>
        <w:t xml:space="preserve"> resource reconfigurat</w:t>
      </w:r>
      <w:r>
        <w:rPr>
          <w:rFonts w:eastAsiaTheme="minorEastAsia"/>
          <w:b/>
        </w:rPr>
        <w:t>ion:</w:t>
      </w:r>
      <w:r w:rsidR="0018486E">
        <w:rPr>
          <w:rFonts w:eastAsiaTheme="minorEastAsia" w:hint="eastAsia"/>
          <w:b/>
        </w:rPr>
        <w:t xml:space="preserve"> </w:t>
      </w:r>
      <w:r>
        <w:rPr>
          <w:rFonts w:eastAsiaTheme="minorEastAsia" w:hint="eastAsia"/>
        </w:rPr>
        <w:t>(</w:t>
      </w:r>
      <w:proofErr w:type="spellStart"/>
      <w:r>
        <w:rPr>
          <w:rFonts w:eastAsiaTheme="minorEastAsia" w:hint="eastAsia"/>
        </w:rPr>
        <w:t>i</w:t>
      </w:r>
      <w:proofErr w:type="spellEnd"/>
      <w:r>
        <w:rPr>
          <w:rFonts w:eastAsiaTheme="minorEastAsia" w:hint="eastAsia"/>
        </w:rPr>
        <w:t xml:space="preserve">) </w:t>
      </w:r>
      <w:r>
        <w:rPr>
          <w:rFonts w:eastAsiaTheme="minorEastAsia"/>
        </w:rPr>
        <w:t>Shein’s real-time fashion data (tracking 5,000 new SKUs daily) reduces design-to-delivery cycles to</w:t>
      </w:r>
      <w:r>
        <w:rPr>
          <w:rFonts w:eastAsiaTheme="minorEastAsia" w:hint="eastAsia"/>
        </w:rPr>
        <w:t xml:space="preserve"> </w:t>
      </w:r>
      <w:r>
        <w:rPr>
          <w:rFonts w:eastAsiaTheme="minorEastAsia"/>
        </w:rPr>
        <w:t>7 days, vs. Zara’s 21 days</w:t>
      </w:r>
      <w:r w:rsidR="00613A63">
        <w:rPr>
          <w:rFonts w:eastAsiaTheme="minorEastAsia" w:hint="eastAsia"/>
        </w:rPr>
        <w:t xml:space="preserve"> </w:t>
      </w:r>
      <w:r w:rsidR="00613A63" w:rsidRPr="00613A63">
        <w:rPr>
          <w:rFonts w:eastAsiaTheme="minorEastAsia"/>
        </w:rPr>
        <w:t xml:space="preserve">(data from </w:t>
      </w:r>
      <w:r w:rsidR="00613A63" w:rsidRPr="00613A63">
        <w:rPr>
          <w:rFonts w:eastAsiaTheme="minorEastAsia"/>
          <w:i/>
          <w:iCs/>
        </w:rPr>
        <w:t>Shein’s Fast-Fashion Model Cuts Production Cycle to 7 Days (2023)</w:t>
      </w:r>
      <w:r w:rsidR="00613A63" w:rsidRPr="00613A63">
        <w:rPr>
          <w:rFonts w:eastAsiaTheme="minorEastAsia"/>
        </w:rPr>
        <w:t>)</w:t>
      </w:r>
      <w:r>
        <w:rPr>
          <w:rFonts w:eastAsiaTheme="minorEastAsia"/>
        </w:rPr>
        <w:t>.</w:t>
      </w:r>
      <w:r w:rsidR="0018486E">
        <w:rPr>
          <w:rFonts w:eastAsiaTheme="minorEastAsia" w:hint="eastAsia"/>
        </w:rPr>
        <w:t xml:space="preserve"> </w:t>
      </w:r>
      <w:r>
        <w:rPr>
          <w:rFonts w:eastAsiaTheme="minorEastAsia" w:hint="eastAsia"/>
        </w:rPr>
        <w:t xml:space="preserve">(ii) </w:t>
      </w:r>
      <w:proofErr w:type="spellStart"/>
      <w:r>
        <w:rPr>
          <w:rFonts w:eastAsiaTheme="minorEastAsia"/>
        </w:rPr>
        <w:t>ByteDance</w:t>
      </w:r>
      <w:proofErr w:type="spellEnd"/>
      <w:r>
        <w:rPr>
          <w:rFonts w:eastAsiaTheme="minorEastAsia"/>
        </w:rPr>
        <w:t xml:space="preserve"> refreshes TikTok’s recommendation algorithms every</w:t>
      </w:r>
      <w:r>
        <w:rPr>
          <w:rFonts w:eastAsiaTheme="minorEastAsia" w:hint="eastAsia"/>
        </w:rPr>
        <w:t xml:space="preserve"> </w:t>
      </w:r>
      <w:r>
        <w:rPr>
          <w:rFonts w:eastAsiaTheme="minorEastAsia"/>
        </w:rPr>
        <w:t>6 months</w:t>
      </w:r>
      <w:r>
        <w:rPr>
          <w:rFonts w:eastAsiaTheme="minorEastAsia" w:hint="eastAsia"/>
        </w:rPr>
        <w:t xml:space="preserve"> </w:t>
      </w:r>
      <w:r>
        <w:rPr>
          <w:rFonts w:eastAsiaTheme="minorEastAsia"/>
        </w:rPr>
        <w:t>to counter rivals</w:t>
      </w:r>
      <w:r w:rsidR="00D93858">
        <w:rPr>
          <w:rFonts w:eastAsiaTheme="minorEastAsia" w:hint="eastAsia"/>
        </w:rPr>
        <w:t xml:space="preserve"> </w:t>
      </w:r>
      <w:r w:rsidR="00D93858" w:rsidRPr="00D93858">
        <w:rPr>
          <w:rFonts w:eastAsiaTheme="minorEastAsia"/>
        </w:rPr>
        <w:t>(data from</w:t>
      </w:r>
      <w:r w:rsidR="00D93858" w:rsidRPr="00D93858">
        <w:t xml:space="preserve"> </w:t>
      </w:r>
      <w:proofErr w:type="gramStart"/>
      <w:r w:rsidR="00D93858" w:rsidRPr="00D93858">
        <w:rPr>
          <w:rFonts w:eastAsiaTheme="minorEastAsia"/>
          <w:i/>
          <w:iCs/>
        </w:rPr>
        <w:t>The</w:t>
      </w:r>
      <w:proofErr w:type="gramEnd"/>
      <w:r w:rsidR="00D93858" w:rsidRPr="00D93858">
        <w:rPr>
          <w:rFonts w:eastAsiaTheme="minorEastAsia"/>
          <w:i/>
          <w:iCs/>
        </w:rPr>
        <w:t xml:space="preserve"> race to copy TikTok (2023)</w:t>
      </w:r>
      <w:r w:rsidR="00D93858" w:rsidRPr="00D93858">
        <w:rPr>
          <w:rFonts w:eastAsiaTheme="minorEastAsia"/>
        </w:rPr>
        <w:t>)</w:t>
      </w:r>
      <w:r>
        <w:rPr>
          <w:rFonts w:eastAsiaTheme="minorEastAsia"/>
        </w:rPr>
        <w:t>.</w:t>
      </w:r>
      <w:r w:rsidR="0018486E">
        <w:rPr>
          <w:rFonts w:eastAsiaTheme="minorEastAsia" w:hint="eastAsia"/>
        </w:rPr>
        <w:t xml:space="preserve"> </w:t>
      </w:r>
    </w:p>
    <w:p w14:paraId="39F62DD9" w14:textId="68DC304B" w:rsidR="00EE06ED" w:rsidRDefault="00B84895" w:rsidP="00160A85">
      <w:pPr>
        <w:pStyle w:val="555-"/>
        <w:rPr>
          <w:rFonts w:eastAsiaTheme="minorEastAsia"/>
          <w:b/>
        </w:rPr>
      </w:pPr>
      <w:r>
        <w:rPr>
          <w:rFonts w:eastAsiaTheme="minorEastAsia"/>
          <w:b/>
        </w:rPr>
        <w:t>Ope</w:t>
      </w:r>
      <w:r w:rsidR="00E729ED">
        <w:rPr>
          <w:rFonts w:eastAsiaTheme="minorEastAsia"/>
          <w:b/>
        </w:rPr>
        <w:t>n innovation vs. pro</w:t>
      </w:r>
      <w:r>
        <w:rPr>
          <w:rFonts w:eastAsiaTheme="minorEastAsia"/>
          <w:b/>
        </w:rPr>
        <w:t>tection:</w:t>
      </w:r>
    </w:p>
    <w:p w14:paraId="3449AAC9" w14:textId="494C7FD9" w:rsidR="00EE06ED" w:rsidRDefault="00B84895" w:rsidP="00160A85">
      <w:pPr>
        <w:pStyle w:val="555-"/>
        <w:rPr>
          <w:rFonts w:eastAsiaTheme="minorEastAsia"/>
        </w:rPr>
      </w:pPr>
      <w:r>
        <w:rPr>
          <w:rFonts w:eastAsiaTheme="minorEastAsia"/>
        </w:rPr>
        <w:t>Qualcomm’s 5G patent licensing (protected resource) generates</w:t>
      </w:r>
      <w:r>
        <w:rPr>
          <w:rFonts w:eastAsiaTheme="minorEastAsia" w:hint="eastAsia"/>
        </w:rPr>
        <w:t xml:space="preserve"> </w:t>
      </w:r>
      <w:r>
        <w:rPr>
          <w:rFonts w:eastAsiaTheme="minorEastAsia"/>
        </w:rPr>
        <w:t xml:space="preserve">$7.6 billion/year, while Huawei’s open-source </w:t>
      </w:r>
      <w:proofErr w:type="spellStart"/>
      <w:r>
        <w:rPr>
          <w:rFonts w:eastAsiaTheme="minorEastAsia"/>
        </w:rPr>
        <w:t>HarmonyOS</w:t>
      </w:r>
      <w:proofErr w:type="spellEnd"/>
      <w:r>
        <w:rPr>
          <w:rFonts w:eastAsiaTheme="minorEastAsia"/>
        </w:rPr>
        <w:t xml:space="preserve"> aims to build ecosystem dependency</w:t>
      </w:r>
      <w:r w:rsidR="00D93858">
        <w:rPr>
          <w:rFonts w:eastAsiaTheme="minorEastAsia" w:hint="eastAsia"/>
        </w:rPr>
        <w:t xml:space="preserve"> </w:t>
      </w:r>
      <w:r w:rsidR="00D93858" w:rsidRPr="00D93858">
        <w:rPr>
          <w:rFonts w:eastAsiaTheme="minorEastAsia"/>
        </w:rPr>
        <w:t xml:space="preserve">(data from </w:t>
      </w:r>
      <w:r w:rsidR="00D93858" w:rsidRPr="00D93858">
        <w:rPr>
          <w:rFonts w:eastAsiaTheme="minorEastAsia"/>
          <w:i/>
          <w:iCs/>
        </w:rPr>
        <w:t xml:space="preserve">Huawei’s </w:t>
      </w:r>
      <w:proofErr w:type="spellStart"/>
      <w:r w:rsidR="00D93858" w:rsidRPr="00D93858">
        <w:rPr>
          <w:rFonts w:eastAsiaTheme="minorEastAsia"/>
          <w:i/>
          <w:iCs/>
        </w:rPr>
        <w:t>HarmonyOS</w:t>
      </w:r>
      <w:proofErr w:type="spellEnd"/>
      <w:r w:rsidR="00D93858" w:rsidRPr="00D93858">
        <w:rPr>
          <w:rFonts w:eastAsiaTheme="minorEastAsia"/>
          <w:i/>
          <w:iCs/>
        </w:rPr>
        <w:t xml:space="preserve"> Challenges Google and Apple in Ecosystem Race (2023)</w:t>
      </w:r>
      <w:r w:rsidR="00D93858" w:rsidRPr="00D93858">
        <w:rPr>
          <w:rFonts w:eastAsiaTheme="minorEastAsia"/>
        </w:rPr>
        <w:t>)</w:t>
      </w:r>
      <w:r>
        <w:rPr>
          <w:rFonts w:eastAsiaTheme="minorEastAsia"/>
        </w:rPr>
        <w:t>.</w:t>
      </w:r>
    </w:p>
    <w:p w14:paraId="0929A967" w14:textId="476814D0" w:rsidR="00EE06ED" w:rsidRPr="009C33CE" w:rsidRDefault="00B84895" w:rsidP="00160A85">
      <w:pPr>
        <w:pStyle w:val="2-2"/>
      </w:pPr>
      <w:bookmarkStart w:id="270" w:name="_Toc4776"/>
      <w:bookmarkStart w:id="271" w:name="_Toc198303164"/>
      <w:bookmarkStart w:id="272" w:name="_Toc200635314"/>
      <w:r w:rsidRPr="009C33CE">
        <w:t>2.</w:t>
      </w:r>
      <w:r w:rsidRPr="009C33CE">
        <w:rPr>
          <w:rFonts w:eastAsia="宋体" w:hint="eastAsia"/>
        </w:rPr>
        <w:t>4</w:t>
      </w:r>
      <w:r w:rsidRPr="009C33CE">
        <w:t xml:space="preserve"> Evolution of </w:t>
      </w:r>
      <w:r w:rsidR="002062B3">
        <w:rPr>
          <w:rFonts w:hint="eastAsia"/>
        </w:rPr>
        <w:t>b</w:t>
      </w:r>
      <w:r w:rsidRPr="009C33CE">
        <w:t xml:space="preserve">usiness </w:t>
      </w:r>
      <w:r w:rsidR="002062B3">
        <w:rPr>
          <w:rFonts w:hint="eastAsia"/>
        </w:rPr>
        <w:t>m</w:t>
      </w:r>
      <w:r w:rsidRPr="009C33CE">
        <w:t xml:space="preserve">odel </w:t>
      </w:r>
      <w:r w:rsidR="002062B3">
        <w:rPr>
          <w:rFonts w:hint="eastAsia"/>
        </w:rPr>
        <w:t>t</w:t>
      </w:r>
      <w:r w:rsidRPr="009C33CE">
        <w:t>heory</w:t>
      </w:r>
      <w:bookmarkEnd w:id="270"/>
      <w:bookmarkEnd w:id="271"/>
      <w:bookmarkEnd w:id="272"/>
    </w:p>
    <w:p w14:paraId="1E5499BB" w14:textId="5F4E6954" w:rsidR="00EE06ED" w:rsidRPr="009C33CE" w:rsidRDefault="00B84895" w:rsidP="00160A85">
      <w:pPr>
        <w:pStyle w:val="555-"/>
        <w:ind w:firstLine="0"/>
        <w:rPr>
          <w:rFonts w:eastAsiaTheme="minorEastAsia"/>
        </w:rPr>
      </w:pPr>
      <w:r w:rsidRPr="009C33CE">
        <w:rPr>
          <w:rFonts w:eastAsiaTheme="minorEastAsia"/>
        </w:rPr>
        <w:t xml:space="preserve">As a core concept in the field of management science, the theoretical development of business models has undergone a paradigm shift from metaphorical descriptions to systematic analysis. Early research can be traced to </w:t>
      </w:r>
      <w:r w:rsidR="0018486E" w:rsidRPr="009C33CE">
        <w:rPr>
          <w:rFonts w:eastAsiaTheme="minorEastAsia"/>
        </w:rPr>
        <w:fldChar w:fldCharType="begin"/>
      </w:r>
      <w:r w:rsidR="0018486E" w:rsidRPr="009C33CE">
        <w:rPr>
          <w:rFonts w:eastAsiaTheme="minorEastAsia"/>
        </w:rPr>
        <w:instrText xml:space="preserve"> ADDIN EN.CITE &lt;EndNote&gt;&lt;Cite AuthorYear="1"&gt;&lt;Author&gt;Drucker&lt;/Author&gt;&lt;Year&gt;1954&lt;/Year&gt;&lt;RecNum&gt;189&lt;/RecNum&gt;&lt;DisplayText&gt;Drucker (1954)&lt;/DisplayText&gt;&lt;record&gt;&lt;rec-number&gt;189&lt;/rec-number&gt;&lt;foreign-keys&gt;&lt;key app="EN" db-id="2azxrr55yzsrvjeat08xxttc2vx2zsvv5x9a" timestamp="1743327653"&gt;189&lt;/key&gt;&lt;/foreign-keys&gt;&lt;ref-type name="Book"&gt;6&lt;/ref-type&gt;&lt;contributors&gt;&lt;authors&gt;&lt;author&gt;Drucker, Peter F.&lt;/author&gt;&lt;/authors&gt;&lt;/contributors&gt;&lt;titles&gt;&lt;title&gt;The Practice of Management&lt;/title&gt;&lt;/titles&gt;&lt;pages&gt;86&lt;/pages&gt;&lt;dates&gt;&lt;year&gt;1954&lt;/year&gt;&lt;/dates&gt;&lt;pub-location&gt;New York&lt;/pub-location&gt;&lt;publisher&gt;Harper &amp;amp; Row&lt;/publisher&gt;&lt;urls&gt;&lt;/urls&gt;&lt;/record&gt;&lt;/Cite&gt;&lt;/EndNote&gt;</w:instrText>
      </w:r>
      <w:r w:rsidR="0018486E" w:rsidRPr="009C33CE">
        <w:rPr>
          <w:rFonts w:eastAsiaTheme="minorEastAsia"/>
        </w:rPr>
        <w:fldChar w:fldCharType="separate"/>
      </w:r>
      <w:r w:rsidR="0018486E" w:rsidRPr="009C33CE">
        <w:rPr>
          <w:rFonts w:eastAsiaTheme="minorEastAsia"/>
          <w:noProof/>
        </w:rPr>
        <w:t>Drucker (1954)</w:t>
      </w:r>
      <w:r w:rsidR="0018486E" w:rsidRPr="009C33CE">
        <w:rPr>
          <w:rFonts w:eastAsiaTheme="minorEastAsia"/>
        </w:rPr>
        <w:fldChar w:fldCharType="end"/>
      </w:r>
      <w:r w:rsidRPr="009C33CE">
        <w:rPr>
          <w:rFonts w:eastAsiaTheme="minorEastAsia"/>
        </w:rPr>
        <w:t xml:space="preserve">'s </w:t>
      </w:r>
      <w:r w:rsidRPr="009C33CE">
        <w:rPr>
          <w:rFonts w:eastAsiaTheme="minorEastAsia"/>
          <w:i/>
          <w:iCs/>
        </w:rPr>
        <w:t>Theory of the Business</w:t>
      </w:r>
      <w:r w:rsidRPr="009C33CE">
        <w:rPr>
          <w:rFonts w:eastAsiaTheme="minorEastAsia"/>
        </w:rPr>
        <w:t xml:space="preserve"> proposed in</w:t>
      </w:r>
      <w:r w:rsidRPr="009C33CE">
        <w:rPr>
          <w:rFonts w:eastAsiaTheme="minorEastAsia" w:hint="eastAsia"/>
        </w:rPr>
        <w:t xml:space="preserve"> </w:t>
      </w:r>
      <w:r w:rsidRPr="009C33CE">
        <w:rPr>
          <w:rFonts w:eastAsiaTheme="minorEastAsia"/>
          <w:i/>
          <w:iCs/>
        </w:rPr>
        <w:t>The Practice of Management</w:t>
      </w:r>
      <w:r w:rsidRPr="009C33CE">
        <w:rPr>
          <w:rFonts w:eastAsiaTheme="minorEastAsia"/>
        </w:rPr>
        <w:t xml:space="preserve">, which emphasized that enterprises must establish "a coherent set of assumptions about the environment, mission, and core competencies". </w:t>
      </w:r>
      <w:r w:rsidR="0018486E" w:rsidRPr="009C33CE">
        <w:rPr>
          <w:rFonts w:eastAsiaTheme="minorEastAsia"/>
        </w:rPr>
        <w:fldChar w:fldCharType="begin"/>
      </w:r>
      <w:r w:rsidR="0018486E" w:rsidRPr="009C33CE">
        <w:rPr>
          <w:rFonts w:eastAsiaTheme="minorEastAsia"/>
        </w:rPr>
        <w:instrText xml:space="preserve"> ADDIN EN.CITE &lt;EndNote&gt;&lt;Cite AuthorYear="1"&gt;&lt;Author&gt;Timmers&lt;/Author&gt;&lt;Year&gt;1998&lt;/Year&gt;&lt;RecNum&gt;156&lt;/RecNum&gt;&lt;DisplayText&gt;Timmers (1998)&lt;/DisplayText&gt;&lt;record&gt;&lt;rec-number&gt;156&lt;/rec-number&gt;&lt;foreign-keys&gt;&lt;key app="EN" db-id="2azxrr55yzsrvjeat08xxttc2vx2zsvv5x9a" timestamp="1743318166"&gt;156&lt;/key&gt;&lt;/foreign-keys&gt;&lt;ref-type name="Journal Article"&gt;17&lt;/ref-type&gt;&lt;contributors&gt;&lt;authors&gt;&lt;author&gt;Timmers, Paul&lt;/author&gt;&lt;/authors&gt;&lt;/contributors&gt;&lt;titles&gt;&lt;title&gt;Business Models for Electronic Markets&lt;/title&gt;&lt;secondary-title&gt;Electronic Markets&lt;/secondary-title&gt;&lt;/titles&gt;&lt;periodical&gt;&lt;full-title&gt;Electronic Markets&lt;/full-title&gt;&lt;/periodical&gt;&lt;pages&gt;3-8&lt;/pages&gt;&lt;volume&gt;8&lt;/volume&gt;&lt;number&gt;3&lt;/number&gt;&lt;dates&gt;&lt;year&gt;1998&lt;/year&gt;&lt;/dates&gt;&lt;urls&gt;&lt;/urls&gt;&lt;/record&gt;&lt;/Cite&gt;&lt;/EndNote&gt;</w:instrText>
      </w:r>
      <w:r w:rsidR="0018486E" w:rsidRPr="009C33CE">
        <w:rPr>
          <w:rFonts w:eastAsiaTheme="minorEastAsia"/>
        </w:rPr>
        <w:fldChar w:fldCharType="separate"/>
      </w:r>
      <w:r w:rsidR="0018486E" w:rsidRPr="009C33CE">
        <w:rPr>
          <w:rFonts w:eastAsiaTheme="minorEastAsia"/>
          <w:noProof/>
        </w:rPr>
        <w:t>Timmers (1998)</w:t>
      </w:r>
      <w:r w:rsidR="0018486E" w:rsidRPr="009C33CE">
        <w:rPr>
          <w:rFonts w:eastAsiaTheme="minorEastAsia"/>
        </w:rPr>
        <w:fldChar w:fldCharType="end"/>
      </w:r>
      <w:r w:rsidRPr="009C33CE">
        <w:rPr>
          <w:rFonts w:eastAsiaTheme="minorEastAsia"/>
        </w:rPr>
        <w:t xml:space="preserve"> provided the first explicit definition in his paper published in</w:t>
      </w:r>
      <w:r w:rsidRPr="009C33CE">
        <w:rPr>
          <w:rFonts w:eastAsiaTheme="minorEastAsia" w:hint="eastAsia"/>
        </w:rPr>
        <w:t xml:space="preserve"> </w:t>
      </w:r>
      <w:r w:rsidRPr="009C33CE">
        <w:rPr>
          <w:rFonts w:eastAsiaTheme="minorEastAsia"/>
        </w:rPr>
        <w:t>Electronic Markets: "A business model is an architecture for product, service, and information flows, including descriptions of the roles of business actors, potential benefits, and revenue sources". This definition became a foundational framework for subsequent research.</w:t>
      </w:r>
    </w:p>
    <w:p w14:paraId="2E9A4F16" w14:textId="16C6A68B" w:rsidR="00EE06ED" w:rsidRPr="009C33CE" w:rsidRDefault="00B84895" w:rsidP="001C6BC1">
      <w:pPr>
        <w:pStyle w:val="555-"/>
        <w:rPr>
          <w:rFonts w:eastAsiaTheme="minorEastAsia"/>
        </w:rPr>
      </w:pPr>
      <w:r w:rsidRPr="009C33CE">
        <w:rPr>
          <w:rFonts w:eastAsiaTheme="minorEastAsia"/>
        </w:rPr>
        <w:t xml:space="preserve">Driven by both the digital economy and global competition, business model innovation has emerged as a strategic lever for enterprises to achieve sustainable competitive advantages. </w:t>
      </w:r>
      <w:r w:rsidR="00336D63" w:rsidRPr="009C33CE">
        <w:rPr>
          <w:rFonts w:eastAsiaTheme="minorEastAsia"/>
          <w:noProof/>
        </w:rPr>
        <w:t>McKinsey&amp;Company</w:t>
      </w:r>
      <w:r w:rsidR="00655314" w:rsidRPr="009C33CE">
        <w:rPr>
          <w:rFonts w:eastAsiaTheme="minorEastAsia" w:hint="eastAsia"/>
        </w:rPr>
        <w:t xml:space="preserve"> </w:t>
      </w:r>
      <w:r w:rsidRPr="009C33CE">
        <w:rPr>
          <w:rFonts w:eastAsiaTheme="minorEastAsia"/>
        </w:rPr>
        <w:t>revealed that companies that systematically reconfigure their business models achieve an annualized total shareholder return (TSR) growth rate of 15-18%, far exceeding industry averages</w:t>
      </w:r>
      <w:r w:rsidR="00336D63">
        <w:rPr>
          <w:rFonts w:eastAsiaTheme="minorEastAsia" w:hint="eastAsia"/>
        </w:rPr>
        <w:t xml:space="preserve"> (data from </w:t>
      </w:r>
      <w:proofErr w:type="gramStart"/>
      <w:r w:rsidR="00336D63" w:rsidRPr="00336D63">
        <w:rPr>
          <w:rFonts w:eastAsiaTheme="minorEastAsia"/>
          <w:i/>
          <w:iCs/>
        </w:rPr>
        <w:t>The</w:t>
      </w:r>
      <w:proofErr w:type="gramEnd"/>
      <w:r w:rsidR="00336D63" w:rsidRPr="00336D63">
        <w:rPr>
          <w:rFonts w:eastAsiaTheme="minorEastAsia"/>
          <w:i/>
          <w:iCs/>
        </w:rPr>
        <w:t xml:space="preserve"> strategic advantage of business model innovation</w:t>
      </w:r>
      <w:r w:rsidR="00336D63">
        <w:rPr>
          <w:rFonts w:eastAsiaTheme="minorEastAsia" w:hint="eastAsia"/>
        </w:rPr>
        <w:t xml:space="preserve"> </w:t>
      </w:r>
      <w:r w:rsidR="00336D63" w:rsidRPr="00336D63">
        <w:rPr>
          <w:rFonts w:eastAsiaTheme="minorEastAsia" w:hint="eastAsia"/>
          <w:i/>
          <w:iCs/>
        </w:rPr>
        <w:t>(2022)</w:t>
      </w:r>
      <w:r w:rsidR="00336D63">
        <w:rPr>
          <w:rFonts w:eastAsiaTheme="minorEastAsia" w:hint="eastAsia"/>
        </w:rPr>
        <w:t>)</w:t>
      </w:r>
      <w:r w:rsidRPr="009C33CE">
        <w:rPr>
          <w:rFonts w:eastAsiaTheme="minorEastAsia"/>
        </w:rPr>
        <w:t>. This structural advantage has prompted academia to deeply interrogate the logic of value creation: Why did Netflix disrupt film distribution rules through subscription models? Why did Tesla reshape the automotive industry with its "hardware pre-installation + software subscription + energy network" triad? While traditional strategic theories attribute competitive advantages to resource endowments</w:t>
      </w:r>
      <w:r w:rsidR="00655314" w:rsidRPr="009C33CE">
        <w:rPr>
          <w:rFonts w:eastAsiaTheme="minorEastAsia" w:hint="eastAsia"/>
        </w:rPr>
        <w:t xml:space="preserve"> </w:t>
      </w:r>
      <w:r w:rsidR="00655314" w:rsidRPr="009C33CE">
        <w:rPr>
          <w:rFonts w:eastAsiaTheme="minorEastAsia"/>
        </w:rPr>
        <w:fldChar w:fldCharType="begin"/>
      </w:r>
      <w:r w:rsidR="0070757F" w:rsidRPr="009C33CE">
        <w:rPr>
          <w:rFonts w:eastAsiaTheme="minorEastAsia"/>
        </w:rPr>
        <w:instrText xml:space="preserve"> ADDIN EN.CITE &lt;EndNote&gt;&lt;Cite&gt;&lt;Author&gt;Barney&lt;/Author&gt;&lt;Year&gt;1991&lt;/Year&gt;&lt;RecNum&gt;242&lt;/RecNum&gt;&lt;DisplayText&gt;(Barney, 1991)&lt;/DisplayText&gt;&lt;record&gt;&lt;rec-number&gt;242&lt;/rec-number&gt;&lt;foreign-keys&gt;&lt;key app="EN" db-id="2azxrr55yzsrvjeat08xxttc2vx2zsvv5x9a" timestamp="1743844090"&gt;242&lt;/key&gt;&lt;/foreign-keys&gt;&lt;ref-type name="Journal Article"&gt;17&lt;/ref-type&gt;&lt;contributors&gt;&lt;authors&gt;&lt;author&gt;Barney, J. B.&lt;/author&gt;&lt;/authors&gt;&lt;/contributors&gt;&lt;titles&gt;&lt;title&gt;Firm Resources and Sustained Competitive Advantage&lt;/title&gt;&lt;secondary-title&gt;Journal of Management&lt;/secondary-title&gt;&lt;/titles&gt;&lt;periodical&gt;&lt;full-title&gt;Journal of Management&lt;/full-title&gt;&lt;/periodical&gt;&lt;pages&gt;99-120&lt;/pages&gt;&lt;volume&gt;17&lt;/volume&gt;&lt;number&gt;1&lt;/number&gt;&lt;dates&gt;&lt;year&gt;1991&lt;/year&gt;&lt;/dates&gt;&lt;urls&gt;&lt;/urls&gt;&lt;/record&gt;&lt;/Cite&gt;&lt;/EndNote&gt;</w:instrText>
      </w:r>
      <w:r w:rsidR="00655314" w:rsidRPr="009C33CE">
        <w:rPr>
          <w:rFonts w:eastAsiaTheme="minorEastAsia"/>
        </w:rPr>
        <w:fldChar w:fldCharType="separate"/>
      </w:r>
      <w:r w:rsidR="0070757F" w:rsidRPr="009C33CE">
        <w:rPr>
          <w:rFonts w:eastAsiaTheme="minorEastAsia"/>
          <w:noProof/>
        </w:rPr>
        <w:t>(Barney, 1991)</w:t>
      </w:r>
      <w:r w:rsidR="00655314" w:rsidRPr="009C33CE">
        <w:rPr>
          <w:rFonts w:eastAsiaTheme="minorEastAsia"/>
        </w:rPr>
        <w:fldChar w:fldCharType="end"/>
      </w:r>
      <w:r w:rsidRPr="009C33CE">
        <w:rPr>
          <w:rFonts w:eastAsiaTheme="minorEastAsia"/>
        </w:rPr>
        <w:t xml:space="preserve"> or industry positioning</w:t>
      </w:r>
      <w:r w:rsidR="00655314" w:rsidRPr="009C33CE">
        <w:rPr>
          <w:rFonts w:eastAsiaTheme="minorEastAsia" w:hint="eastAsia"/>
        </w:rPr>
        <w:t xml:space="preserve"> </w:t>
      </w:r>
      <w:r w:rsidRPr="009C33CE">
        <w:rPr>
          <w:rFonts w:eastAsiaTheme="minorEastAsia"/>
        </w:rPr>
        <w:fldChar w:fldCharType="begin"/>
      </w:r>
      <w:r w:rsidR="00336D63">
        <w:rPr>
          <w:rFonts w:eastAsiaTheme="minorEastAsia"/>
        </w:rPr>
        <w:instrText xml:space="preserve"> ADDIN EN.CITE &lt;EndNote&gt;&lt;Cite&gt;&lt;Author&gt;Porter&lt;/Author&gt;&lt;Year&gt;1985&lt;/Year&gt;&lt;RecNum&gt;45&lt;/RecNum&gt;&lt;DisplayText&gt;(Porter, 1985)&lt;/DisplayText&gt;&lt;record&gt;&lt;rec-number&gt;45&lt;/rec-number&gt;&lt;foreign-keys&gt;&lt;key app="EN" db-id="2azxrr55yzsrvjeat08xxttc2vx2zsvv5x9a" timestamp="1708325660"&gt;45&lt;/key&gt;&lt;/foreign-keys&gt;&lt;ref-type name="Book"&gt;6&lt;/ref-type&gt;&lt;contributors&gt;&lt;authors&gt;&lt;author&gt;Porter, M. E.&lt;/author&gt;&lt;/authors&gt;&lt;/contributors&gt;&lt;titles&gt;&lt;title&gt;Competitive advantage: Creating and sustaining superior performance.&lt;/title&gt;&lt;/titles&gt;&lt;dates&gt;&lt;year&gt;1985&lt;/year&gt;&lt;/dates&gt;&lt;publisher&gt;Free Press&lt;/publisher&gt;&lt;urls&gt;&lt;/urls&gt;&lt;/record&gt;&lt;/Cite&gt;&lt;/EndNote&gt;</w:instrText>
      </w:r>
      <w:r w:rsidRPr="009C33CE">
        <w:rPr>
          <w:rFonts w:eastAsiaTheme="minorEastAsia"/>
        </w:rPr>
        <w:fldChar w:fldCharType="separate"/>
      </w:r>
      <w:r w:rsidRPr="009C33CE">
        <w:rPr>
          <w:rFonts w:eastAsiaTheme="minorEastAsia" w:hint="eastAsia"/>
          <w:noProof/>
        </w:rPr>
        <w:t>(Porter, 1985)</w:t>
      </w:r>
      <w:r w:rsidRPr="009C33CE">
        <w:rPr>
          <w:rFonts w:eastAsiaTheme="minorEastAsia"/>
        </w:rPr>
        <w:fldChar w:fldCharType="end"/>
      </w:r>
      <w:r w:rsidRPr="009C33CE">
        <w:rPr>
          <w:rFonts w:eastAsiaTheme="minorEastAsia"/>
        </w:rPr>
        <w:t xml:space="preserve">, </w:t>
      </w:r>
      <w:r w:rsidRPr="009C33CE">
        <w:rPr>
          <w:rFonts w:eastAsiaTheme="minorEastAsia"/>
        </w:rPr>
        <w:lastRenderedPageBreak/>
        <w:t>digital-era practices demonstrate that business models are redefining the nature of competition through their dynamic architecture of "value proposition design-value network orchestration-value capture mechanisms"</w:t>
      </w:r>
      <w:r w:rsidR="00655314" w:rsidRPr="009C33CE">
        <w:rPr>
          <w:rFonts w:eastAsiaTheme="minorEastAsia" w:hint="eastAsia"/>
        </w:rPr>
        <w:t xml:space="preserve"> </w:t>
      </w:r>
      <w:r w:rsidR="00655314" w:rsidRPr="009C33CE">
        <w:rPr>
          <w:rFonts w:eastAsiaTheme="minorEastAsia"/>
        </w:rPr>
        <w:fldChar w:fldCharType="begin"/>
      </w:r>
      <w:r w:rsidR="00DA655B">
        <w:rPr>
          <w:rFonts w:eastAsiaTheme="minorEastAsia"/>
        </w:rPr>
        <w:instrText xml:space="preserve"> ADDIN EN.CITE &lt;EndNote&gt;&lt;Cite&gt;&lt;Author&gt;Teece&lt;/Author&gt;&lt;Year&gt;2018&lt;/Year&gt;&lt;RecNum&gt;158&lt;/RecNum&gt;&lt;DisplayText&gt;(Teece, 2018)&lt;/DisplayText&gt;&lt;record&gt;&lt;rec-number&gt;158&lt;/rec-number&gt;&lt;foreign-keys&gt;&lt;key app="EN" db-id="2azxrr55yzsrvjeat08xxttc2vx2zsvv5x9a" timestamp="1743318537"&gt;158&lt;/key&gt;&lt;/foreign-keys&gt;&lt;ref-type name="Journal Article"&gt;17&lt;/ref-type&gt;&lt;contributors&gt;&lt;authors&gt;&lt;author&gt;Teece, D. J.&lt;/author&gt;&lt;/authors&gt;&lt;/contributors&gt;&lt;titles&gt;&lt;title&gt;Business models, value capture, and the digital enterprise&lt;/title&gt;&lt;secondary-title&gt;Journal of Organization Design&lt;/secondary-title&gt;&lt;/titles&gt;&lt;periodical&gt;&lt;full-title&gt;Journal of Organization Design&lt;/full-title&gt;&lt;/periodical&gt;&lt;pages&gt;1-14&lt;/pages&gt;&lt;volume&gt;7&lt;/volume&gt;&lt;number&gt;1&lt;/number&gt;&lt;dates&gt;&lt;year&gt;2018&lt;/year&gt;&lt;/dates&gt;&lt;urls&gt;&lt;/urls&gt;&lt;/record&gt;&lt;/Cite&gt;&lt;/EndNote&gt;</w:instrText>
      </w:r>
      <w:r w:rsidR="00655314" w:rsidRPr="009C33CE">
        <w:rPr>
          <w:rFonts w:eastAsiaTheme="minorEastAsia"/>
        </w:rPr>
        <w:fldChar w:fldCharType="separate"/>
      </w:r>
      <w:r w:rsidR="00D316FD" w:rsidRPr="009C33CE">
        <w:rPr>
          <w:rFonts w:eastAsiaTheme="minorEastAsia"/>
          <w:noProof/>
        </w:rPr>
        <w:t>(Teece, 2018)</w:t>
      </w:r>
      <w:r w:rsidR="00655314" w:rsidRPr="009C33CE">
        <w:rPr>
          <w:rFonts w:eastAsiaTheme="minorEastAsia"/>
        </w:rPr>
        <w:fldChar w:fldCharType="end"/>
      </w:r>
      <w:r w:rsidRPr="009C33CE">
        <w:rPr>
          <w:rFonts w:eastAsiaTheme="minorEastAsia"/>
        </w:rPr>
        <w:t>. Current research faces three paradigm challenges: First, static tools like the Business Model Canvas struggle to adapt to VUCA (Volatility, Uncertainty, Complexity, Ambiguity) environments</w:t>
      </w:r>
      <w:r w:rsidR="00655314" w:rsidRPr="009C33CE">
        <w:rPr>
          <w:rFonts w:eastAsiaTheme="minorEastAsia" w:hint="eastAsia"/>
        </w:rPr>
        <w:t xml:space="preserve"> </w:t>
      </w:r>
      <w:r w:rsidR="00D93858" w:rsidRPr="009C33CE">
        <w:rPr>
          <w:rFonts w:eastAsiaTheme="minorEastAsia"/>
        </w:rPr>
        <w:fldChar w:fldCharType="begin"/>
      </w:r>
      <w:r w:rsidR="0019414C">
        <w:rPr>
          <w:rFonts w:eastAsiaTheme="minorEastAsia"/>
        </w:rPr>
        <w:instrText xml:space="preserve"> ADDIN EN.CITE &lt;EndNote&gt;&lt;Cite&gt;&lt;Author&gt;Snihur&lt;/Author&gt;&lt;Year&gt;2021&lt;/Year&gt;&lt;RecNum&gt;159&lt;/RecNum&gt;&lt;DisplayText&gt;(Snihur &amp;amp; Zott, 2021)&lt;/DisplayText&gt;&lt;record&gt;&lt;rec-number&gt;159&lt;/rec-number&gt;&lt;foreign-keys&gt;&lt;key app="EN" db-id="2azxrr55yzsrvjeat08xxttc2vx2zsvv5x9a" timestamp="1743318661"&gt;159&lt;/key&gt;&lt;/foreign-keys&gt;&lt;ref-type name="Journal Article"&gt;17&lt;/ref-type&gt;&lt;contributors&gt;&lt;authors&gt;&lt;author&gt;Snihur, Y.&lt;/author&gt;&lt;author&gt;Zott, C.&lt;/author&gt;&lt;/authors&gt;&lt;/contributors&gt;&lt;titles&gt;&lt;title&gt;Entrepreneurial orientation in dynamic environments: The role of business model design&lt;/title&gt;&lt;secondary-title&gt;Strategic Entrepreneurship Journal&lt;/secondary-title&gt;&lt;/titles&gt;&lt;periodical&gt;&lt;full-title&gt;Strategic Entrepreneurship Journal&lt;/full-title&gt;&lt;/periodical&gt;&lt;pages&gt;324-355&lt;/pages&gt;&lt;volume&gt;15&lt;/volume&gt;&lt;number&gt;3&lt;/number&gt;&lt;dates&gt;&lt;year&gt;2021&lt;/year&gt;&lt;/dates&gt;&lt;urls&gt;&lt;/urls&gt;&lt;/record&gt;&lt;/Cite&gt;&lt;Cite&gt;&lt;Author&gt;Snihur&lt;/Author&gt;&lt;Year&gt;2021&lt;/Year&gt;&lt;RecNum&gt;159&lt;/RecNum&gt;&lt;record&gt;&lt;rec-number&gt;159&lt;/rec-number&gt;&lt;foreign-keys&gt;&lt;key app="EN" db-id="2azxrr55yzsrvjeat08xxttc2vx2zsvv5x9a" timestamp="1743318661"&gt;159&lt;/key&gt;&lt;/foreign-keys&gt;&lt;ref-type name="Journal Article"&gt;17&lt;/ref-type&gt;&lt;contributors&gt;&lt;authors&gt;&lt;author&gt;Snihur, Y.&lt;/author&gt;&lt;author&gt;Zott, C.&lt;/author&gt;&lt;/authors&gt;&lt;/contributors&gt;&lt;titles&gt;&lt;title&gt;Entrepreneurial orientation in dynamic environments: The role of business model design&lt;/title&gt;&lt;secondary-title&gt;Strategic Entrepreneurship Journal&lt;/secondary-title&gt;&lt;/titles&gt;&lt;periodical&gt;&lt;full-title&gt;Strategic Entrepreneurship Journal&lt;/full-title&gt;&lt;/periodical&gt;&lt;pages&gt;324-355&lt;/pages&gt;&lt;volume&gt;15&lt;/volume&gt;&lt;number&gt;3&lt;/number&gt;&lt;dates&gt;&lt;year&gt;2021&lt;/year&gt;&lt;/dates&gt;&lt;urls&gt;&lt;/urls&gt;&lt;/record&gt;&lt;/Cite&gt;&lt;/EndNote&gt;</w:instrText>
      </w:r>
      <w:r w:rsidR="00D93858" w:rsidRPr="009C33CE">
        <w:rPr>
          <w:rFonts w:eastAsiaTheme="minorEastAsia"/>
        </w:rPr>
        <w:fldChar w:fldCharType="separate"/>
      </w:r>
      <w:r w:rsidR="00D93858" w:rsidRPr="009C33CE">
        <w:rPr>
          <w:rFonts w:eastAsiaTheme="minorEastAsia"/>
          <w:noProof/>
        </w:rPr>
        <w:t>(Snihur &amp; Zott, 2021)</w:t>
      </w:r>
      <w:r w:rsidR="00D93858" w:rsidRPr="009C33CE">
        <w:rPr>
          <w:rFonts w:eastAsiaTheme="minorEastAsia"/>
        </w:rPr>
        <w:fldChar w:fldCharType="end"/>
      </w:r>
      <w:r w:rsidRPr="009C33CE">
        <w:rPr>
          <w:rFonts w:eastAsiaTheme="minorEastAsia"/>
        </w:rPr>
        <w:t xml:space="preserve">; Second, digital phenomena such as platform economies and the metaverse expose theoretical blind spots in explaining "data </w:t>
      </w:r>
      <w:proofErr w:type="spellStart"/>
      <w:r w:rsidRPr="009C33CE">
        <w:rPr>
          <w:rFonts w:eastAsiaTheme="minorEastAsia"/>
        </w:rPr>
        <w:t>assetization</w:t>
      </w:r>
      <w:proofErr w:type="spellEnd"/>
      <w:r w:rsidRPr="009C33CE">
        <w:rPr>
          <w:rFonts w:eastAsiaTheme="minorEastAsia"/>
        </w:rPr>
        <w:t>" and "algorithmic governance"; Third, the United Nations Sustainable Development Goals (SDGs) demand synergistic evolution of economic performance, environmental justice, and social inclusion in business models</w:t>
      </w:r>
      <w:r w:rsidR="002C0DB6" w:rsidRPr="009C33CE">
        <w:rPr>
          <w:rFonts w:eastAsiaTheme="minorEastAsia" w:hint="eastAsia"/>
        </w:rPr>
        <w:t xml:space="preserve"> </w:t>
      </w:r>
      <w:r w:rsidR="002C0DB6" w:rsidRPr="009C33CE">
        <w:rPr>
          <w:rFonts w:eastAsiaTheme="minorEastAsia"/>
        </w:rPr>
        <w:fldChar w:fldCharType="begin"/>
      </w:r>
      <w:r w:rsidR="0019414C">
        <w:rPr>
          <w:rFonts w:eastAsiaTheme="minorEastAsia"/>
        </w:rPr>
        <w:instrText xml:space="preserve"> ADDIN EN.CITE &lt;EndNote&gt;&lt;Cite&gt;&lt;Author&gt;Schaltegger&lt;/Author&gt;&lt;Year&gt;2016&lt;/Year&gt;&lt;RecNum&gt;161&lt;/RecNum&gt;&lt;DisplayText&gt;(Schaltegger et al., 2016)&lt;/DisplayText&gt;&lt;record&gt;&lt;rec-number&gt;161&lt;/rec-number&gt;&lt;foreign-keys&gt;&lt;key app="EN" db-id="2azxrr55yzsrvjeat08xxttc2vx2zsvv5x9a" timestamp="1743318940"&gt;161&lt;/key&gt;&lt;/foreign-keys&gt;&lt;ref-type name="Journal Article"&gt;17&lt;/ref-type&gt;&lt;contributors&gt;&lt;authors&gt;&lt;author&gt;Schaltegger, S.&lt;/author&gt;&lt;author&gt;Lüdeke-Freund, F.&lt;/author&gt;&lt;author&gt;Hansen, E. G.&lt;/author&gt;&lt;/authors&gt;&lt;/contributors&gt;&lt;titles&gt;&lt;title&gt;Business models for sustainability: Origins, present research, and future avenues&lt;/title&gt;&lt;secondary-title&gt;Journal of Cleaner Production&lt;/secondary-title&gt;&lt;/titles&gt;&lt;periodical&gt;&lt;full-title&gt;Journal of Cleaner Production&lt;/full-title&gt;&lt;/periodical&gt;&lt;pages&gt;1-10&lt;/pages&gt;&lt;volume&gt;135&lt;/volume&gt;&lt;dates&gt;&lt;year&gt;2016&lt;/year&gt;&lt;/dates&gt;&lt;urls&gt;&lt;/urls&gt;&lt;/record&gt;&lt;/Cite&gt;&lt;Cite&gt;&lt;Author&gt;Schaltegger&lt;/Author&gt;&lt;Year&gt;2016&lt;/Year&gt;&lt;RecNum&gt;161&lt;/RecNum&gt;&lt;record&gt;&lt;rec-number&gt;161&lt;/rec-number&gt;&lt;foreign-keys&gt;&lt;key app="EN" db-id="2azxrr55yzsrvjeat08xxttc2vx2zsvv5x9a" timestamp="1743318940"&gt;161&lt;/key&gt;&lt;/foreign-keys&gt;&lt;ref-type name="Journal Article"&gt;17&lt;/ref-type&gt;&lt;contributors&gt;&lt;authors&gt;&lt;author&gt;Schaltegger, S.&lt;/author&gt;&lt;author&gt;Lüdeke-Freund, F.&lt;/author&gt;&lt;author&gt;Hansen, E. G.&lt;/author&gt;&lt;/authors&gt;&lt;/contributors&gt;&lt;titles&gt;&lt;title&gt;Business models for sustainability: Origins, present research, and future avenues&lt;/title&gt;&lt;secondary-title&gt;Journal of Cleaner Production&lt;/secondary-title&gt;&lt;/titles&gt;&lt;periodical&gt;&lt;full-title&gt;Journal of Cleaner Production&lt;/full-title&gt;&lt;/periodical&gt;&lt;pages&gt;1-10&lt;/pages&gt;&lt;volume&gt;135&lt;/volume&gt;&lt;dates&gt;&lt;year&gt;2016&lt;/year&gt;&lt;/dates&gt;&lt;urls&gt;&lt;/urls&gt;&lt;/record&gt;&lt;/Cite&gt;&lt;/EndNote&gt;</w:instrText>
      </w:r>
      <w:r w:rsidR="002C0DB6" w:rsidRPr="009C33CE">
        <w:rPr>
          <w:rFonts w:eastAsiaTheme="minorEastAsia"/>
        </w:rPr>
        <w:fldChar w:fldCharType="separate"/>
      </w:r>
      <w:r w:rsidR="002C0DB6" w:rsidRPr="009C33CE">
        <w:rPr>
          <w:rFonts w:eastAsiaTheme="minorEastAsia"/>
          <w:noProof/>
        </w:rPr>
        <w:t>(Schaltegger et al., 2016)</w:t>
      </w:r>
      <w:r w:rsidR="002C0DB6" w:rsidRPr="009C33CE">
        <w:rPr>
          <w:rFonts w:eastAsiaTheme="minorEastAsia"/>
        </w:rPr>
        <w:fldChar w:fldCharType="end"/>
      </w:r>
      <w:r w:rsidRPr="009C33CE">
        <w:rPr>
          <w:rFonts w:eastAsiaTheme="minorEastAsia"/>
        </w:rPr>
        <w:t>. Against this backdrop, exploring the innovation mechanisms of new product business models is not only critical to corporate survival but also a pivotal driver of industrial transformation and human progress.</w:t>
      </w:r>
    </w:p>
    <w:p w14:paraId="7219B97C" w14:textId="21579672" w:rsidR="002E3AC3" w:rsidRPr="009C33CE" w:rsidRDefault="002E3AC3" w:rsidP="001C6BC1">
      <w:pPr>
        <w:pStyle w:val="555-"/>
        <w:rPr>
          <w:rFonts w:eastAsiaTheme="minorEastAsia"/>
          <w:color w:val="000000" w:themeColor="text1"/>
        </w:rPr>
      </w:pPr>
      <w:r w:rsidRPr="009C33CE">
        <w:rPr>
          <w:rFonts w:eastAsiaTheme="minorEastAsia"/>
          <w:color w:val="000000" w:themeColor="text1"/>
        </w:rPr>
        <w:t xml:space="preserve">The theoretical deconstruction of business model components forms the core foundation for understanding value creation mechanisms. According to </w:t>
      </w:r>
      <w:r w:rsidR="008F060E" w:rsidRPr="009C33CE">
        <w:rPr>
          <w:rFonts w:eastAsiaTheme="minorEastAsia"/>
          <w:color w:val="000000" w:themeColor="text1"/>
        </w:rPr>
        <w:fldChar w:fldCharType="begin"/>
      </w:r>
      <w:r w:rsidR="00DA655B">
        <w:rPr>
          <w:rFonts w:eastAsiaTheme="minorEastAsia"/>
          <w:color w:val="000000" w:themeColor="text1"/>
        </w:rPr>
        <w:instrText xml:space="preserve"> ADDIN EN.CITE &lt;EndNote&gt;&lt;Cite AuthorYear="1"&gt;&lt;Author&gt;Teece&lt;/Author&gt;&lt;Year&gt;2018&lt;/Year&gt;&lt;RecNum&gt;158&lt;/RecNum&gt;&lt;DisplayText&gt;Teece (2018)&lt;/DisplayText&gt;&lt;record&gt;&lt;rec-number&gt;158&lt;/rec-number&gt;&lt;foreign-keys&gt;&lt;key app="EN" db-id="2azxrr55yzsrvjeat08xxttc2vx2zsvv5x9a" timestamp="1743318537"&gt;158&lt;/key&gt;&lt;/foreign-keys&gt;&lt;ref-type name="Journal Article"&gt;17&lt;/ref-type&gt;&lt;contributors&gt;&lt;authors&gt;&lt;author&gt;Teece, D. J.&lt;/author&gt;&lt;/authors&gt;&lt;/contributors&gt;&lt;titles&gt;&lt;title&gt;Business models, value capture, and the digital enterprise&lt;/title&gt;&lt;secondary-title&gt;Journal of Organization Design&lt;/secondary-title&gt;&lt;/titles&gt;&lt;periodical&gt;&lt;full-title&gt;Journal of Organization Design&lt;/full-title&gt;&lt;/periodical&gt;&lt;pages&gt;1-14&lt;/pages&gt;&lt;volume&gt;7&lt;/volume&gt;&lt;number&gt;1&lt;/number&gt;&lt;dates&gt;&lt;year&gt;2018&lt;/year&gt;&lt;/dates&gt;&lt;urls&gt;&lt;/urls&gt;&lt;/record&gt;&lt;/Cite&gt;&lt;/EndNote&gt;</w:instrText>
      </w:r>
      <w:r w:rsidR="008F060E" w:rsidRPr="009C33CE">
        <w:rPr>
          <w:rFonts w:eastAsiaTheme="minorEastAsia"/>
          <w:color w:val="000000" w:themeColor="text1"/>
        </w:rPr>
        <w:fldChar w:fldCharType="separate"/>
      </w:r>
      <w:r w:rsidR="00114B90" w:rsidRPr="009C33CE">
        <w:rPr>
          <w:rFonts w:eastAsiaTheme="minorEastAsia"/>
          <w:noProof/>
          <w:color w:val="000000" w:themeColor="text1"/>
        </w:rPr>
        <w:t>Teece (2018)</w:t>
      </w:r>
      <w:r w:rsidR="008F060E" w:rsidRPr="009C33CE">
        <w:rPr>
          <w:rFonts w:eastAsiaTheme="minorEastAsia"/>
          <w:color w:val="000000" w:themeColor="text1"/>
        </w:rPr>
        <w:fldChar w:fldCharType="end"/>
      </w:r>
      <w:r w:rsidRPr="009C33CE">
        <w:rPr>
          <w:rFonts w:eastAsiaTheme="minorEastAsia"/>
          <w:color w:val="000000" w:themeColor="text1"/>
        </w:rPr>
        <w:t xml:space="preserve">, design flaws in components directly cause over 40% of innovation project failures, while </w:t>
      </w:r>
      <w:proofErr w:type="spellStart"/>
      <w:r w:rsidR="00336D63" w:rsidRPr="00336D63">
        <w:rPr>
          <w:rFonts w:eastAsiaTheme="minorEastAsia"/>
          <w:color w:val="000000" w:themeColor="text1"/>
        </w:rPr>
        <w:t>McKinsey&amp;Company</w:t>
      </w:r>
      <w:r w:rsidRPr="009C33CE">
        <w:rPr>
          <w:rFonts w:eastAsiaTheme="minorEastAsia"/>
          <w:color w:val="000000" w:themeColor="text1"/>
        </w:rPr>
        <w:t>'s</w:t>
      </w:r>
      <w:proofErr w:type="spellEnd"/>
      <w:r w:rsidRPr="009C33CE">
        <w:rPr>
          <w:rFonts w:eastAsiaTheme="minorEastAsia"/>
          <w:color w:val="000000" w:themeColor="text1"/>
        </w:rPr>
        <w:t xml:space="preserve"> research highlights that structural clarity in business models correlates with higher success rates</w:t>
      </w:r>
      <w:r w:rsidR="00336D63">
        <w:rPr>
          <w:rFonts w:eastAsiaTheme="minorEastAsia" w:hint="eastAsia"/>
          <w:color w:val="000000" w:themeColor="text1"/>
        </w:rPr>
        <w:t xml:space="preserve"> </w:t>
      </w:r>
      <w:r w:rsidR="00336D63" w:rsidRPr="00336D63">
        <w:rPr>
          <w:rFonts w:eastAsiaTheme="minorEastAsia"/>
          <w:color w:val="000000" w:themeColor="text1"/>
        </w:rPr>
        <w:t xml:space="preserve">(data from </w:t>
      </w:r>
      <w:r w:rsidR="00336D63" w:rsidRPr="00336D63">
        <w:rPr>
          <w:rFonts w:eastAsiaTheme="minorEastAsia"/>
          <w:i/>
          <w:iCs/>
          <w:color w:val="000000" w:themeColor="text1"/>
        </w:rPr>
        <w:t>McKinsey global surveys</w:t>
      </w:r>
      <w:r w:rsidR="00336D63">
        <w:rPr>
          <w:rFonts w:eastAsiaTheme="minorEastAsia" w:hint="eastAsia"/>
          <w:i/>
          <w:iCs/>
          <w:color w:val="000000" w:themeColor="text1"/>
        </w:rPr>
        <w:t xml:space="preserve"> </w:t>
      </w:r>
      <w:r w:rsidR="00336D63" w:rsidRPr="00336D63">
        <w:rPr>
          <w:rFonts w:eastAsiaTheme="minorEastAsia"/>
          <w:i/>
          <w:iCs/>
          <w:color w:val="000000" w:themeColor="text1"/>
        </w:rPr>
        <w:t>2021: A year in review</w:t>
      </w:r>
      <w:r w:rsidR="00336D63" w:rsidRPr="00336D63">
        <w:rPr>
          <w:rFonts w:eastAsiaTheme="minorEastAsia"/>
          <w:color w:val="000000" w:themeColor="text1"/>
        </w:rPr>
        <w:t>).</w:t>
      </w:r>
      <w:r w:rsidRPr="009C33CE">
        <w:rPr>
          <w:rFonts w:eastAsiaTheme="minorEastAsia"/>
          <w:color w:val="000000" w:themeColor="text1"/>
        </w:rPr>
        <w:t xml:space="preserve"> This reality underscores the theoretical and practical value of systematic component analysis. This section critically examines the evolution of component theories to construct a novel analytical framework for the digital age, providing theoretical anchors for business model design and diagnosis.</w:t>
      </w:r>
    </w:p>
    <w:p w14:paraId="46B05B55" w14:textId="54991A01" w:rsidR="00EE06ED" w:rsidRPr="009C33CE" w:rsidRDefault="00B84895" w:rsidP="001C6BC1">
      <w:pPr>
        <w:pStyle w:val="3-3"/>
      </w:pPr>
      <w:bookmarkStart w:id="273" w:name="_Toc1618"/>
      <w:bookmarkStart w:id="274" w:name="_Toc198303165"/>
      <w:bookmarkStart w:id="275" w:name="_Toc200635315"/>
      <w:r w:rsidRPr="009C33CE">
        <w:t>2.</w:t>
      </w:r>
      <w:r w:rsidRPr="009C33CE">
        <w:rPr>
          <w:rFonts w:eastAsia="宋体" w:hint="eastAsia"/>
        </w:rPr>
        <w:t>4</w:t>
      </w:r>
      <w:r w:rsidRPr="009C33CE">
        <w:t>.1</w:t>
      </w:r>
      <w:r w:rsidRPr="009C33CE">
        <w:rPr>
          <w:rFonts w:eastAsia="宋体" w:hint="eastAsia"/>
        </w:rPr>
        <w:t xml:space="preserve"> </w:t>
      </w:r>
      <w:r w:rsidRPr="009C33CE">
        <w:t xml:space="preserve">Theoretical </w:t>
      </w:r>
      <w:r w:rsidR="002062B3">
        <w:rPr>
          <w:rFonts w:hint="eastAsia"/>
        </w:rPr>
        <w:t>e</w:t>
      </w:r>
      <w:r w:rsidRPr="009C33CE">
        <w:t>volution</w:t>
      </w:r>
      <w:bookmarkEnd w:id="273"/>
      <w:bookmarkEnd w:id="274"/>
      <w:bookmarkEnd w:id="275"/>
    </w:p>
    <w:p w14:paraId="01038C96" w14:textId="0BFC4DC6" w:rsidR="00873935" w:rsidRPr="009C33CE" w:rsidRDefault="00B84895" w:rsidP="00873935">
      <w:pPr>
        <w:pStyle w:val="555-"/>
        <w:ind w:firstLine="0"/>
        <w:rPr>
          <w:rFonts w:eastAsiaTheme="minorEastAsia"/>
          <w:b/>
          <w:bCs w:val="0"/>
        </w:rPr>
      </w:pPr>
      <w:r w:rsidRPr="009C33CE">
        <w:rPr>
          <w:rFonts w:eastAsiaTheme="minorEastAsia" w:hint="eastAsia"/>
          <w:b/>
          <w:bCs w:val="0"/>
        </w:rPr>
        <w:t>1.</w:t>
      </w:r>
      <w:r w:rsidRPr="009C33CE">
        <w:rPr>
          <w:rFonts w:eastAsiaTheme="minorEastAsia"/>
          <w:b/>
          <w:bCs w:val="0"/>
        </w:rPr>
        <w:t xml:space="preserve">Foundational </w:t>
      </w:r>
      <w:r w:rsidR="002062B3">
        <w:rPr>
          <w:rFonts w:eastAsiaTheme="minorEastAsia" w:hint="eastAsia"/>
          <w:b/>
          <w:bCs w:val="0"/>
        </w:rPr>
        <w:t>c</w:t>
      </w:r>
      <w:r w:rsidRPr="009C33CE">
        <w:rPr>
          <w:rFonts w:eastAsiaTheme="minorEastAsia"/>
          <w:b/>
          <w:bCs w:val="0"/>
        </w:rPr>
        <w:t xml:space="preserve">omponent </w:t>
      </w:r>
      <w:r w:rsidR="002062B3">
        <w:rPr>
          <w:rFonts w:eastAsiaTheme="minorEastAsia" w:hint="eastAsia"/>
          <w:b/>
          <w:bCs w:val="0"/>
        </w:rPr>
        <w:t>t</w:t>
      </w:r>
      <w:r w:rsidRPr="009C33CE">
        <w:rPr>
          <w:rFonts w:eastAsiaTheme="minorEastAsia"/>
          <w:b/>
          <w:bCs w:val="0"/>
        </w:rPr>
        <w:t>heories (1990s-2000s)</w:t>
      </w:r>
    </w:p>
    <w:p w14:paraId="76AC9D9F" w14:textId="58C1FD39" w:rsidR="00EE06ED" w:rsidRPr="009C33CE" w:rsidRDefault="00B84895" w:rsidP="00873935">
      <w:pPr>
        <w:pStyle w:val="555-"/>
        <w:rPr>
          <w:rFonts w:eastAsiaTheme="minorEastAsia"/>
          <w:b/>
          <w:bCs w:val="0"/>
        </w:rPr>
      </w:pPr>
      <w:r w:rsidRPr="009C33CE">
        <w:rPr>
          <w:rFonts w:eastAsiaTheme="minorEastAsia"/>
          <w:b/>
          <w:bCs w:val="0"/>
        </w:rPr>
        <w:t xml:space="preserve">(1) </w:t>
      </w:r>
      <w:r w:rsidR="0070757F" w:rsidRPr="009C33CE">
        <w:rPr>
          <w:rFonts w:eastAsiaTheme="minorEastAsia"/>
          <w:b/>
          <w:bCs w:val="0"/>
        </w:rPr>
        <w:fldChar w:fldCharType="begin"/>
      </w:r>
      <w:r w:rsidR="0070757F" w:rsidRPr="009C33CE">
        <w:rPr>
          <w:rFonts w:eastAsiaTheme="minorEastAsia"/>
          <w:b/>
          <w:bCs w:val="0"/>
        </w:rPr>
        <w:instrText xml:space="preserve"> ADDIN EN.CITE &lt;EndNote&gt;&lt;Cite AuthorYear="1"&gt;&lt;Author&gt;Hamel&lt;/Author&gt;&lt;Year&gt;2000&lt;/Year&gt;&lt;RecNum&gt;162&lt;/RecNum&gt;&lt;DisplayText&gt;Hamel (2000)&lt;/DisplayText&gt;&lt;record&gt;&lt;rec-number&gt;162&lt;/rec-number&gt;&lt;foreign-keys&gt;&lt;key app="EN" db-id="2azxrr55yzsrvjeat08xxttc2vx2zsvv5x9a" timestamp="1743319224"&gt;162&lt;/key&gt;&lt;/foreign-keys&gt;&lt;ref-type name="Book"&gt;6&lt;/ref-type&gt;&lt;contributors&gt;&lt;authors&gt;&lt;author&gt;Hamel,Gary&lt;/author&gt;&lt;/authors&gt;&lt;/contributors&gt;&lt;titles&gt;&lt;title&gt;Leading the Revolution&lt;/title&gt;&lt;/titles&gt;&lt;dates&gt;&lt;year&gt;2000&lt;/year&gt;&lt;/dates&gt;&lt;pub-location&gt;Boston, MA&lt;/pub-location&gt;&lt;publisher&gt;Harvard Business School Press&lt;/publisher&gt;&lt;urls&gt;&lt;/urls&gt;&lt;/record&gt;&lt;/Cite&gt;&lt;/EndNote&gt;</w:instrText>
      </w:r>
      <w:r w:rsidR="0070757F" w:rsidRPr="009C33CE">
        <w:rPr>
          <w:rFonts w:eastAsiaTheme="minorEastAsia"/>
          <w:b/>
          <w:bCs w:val="0"/>
        </w:rPr>
        <w:fldChar w:fldCharType="separate"/>
      </w:r>
      <w:r w:rsidR="0070757F" w:rsidRPr="009C33CE">
        <w:rPr>
          <w:rFonts w:eastAsiaTheme="minorEastAsia"/>
          <w:b/>
          <w:bCs w:val="0"/>
          <w:noProof/>
        </w:rPr>
        <w:t>Hamel (2000)</w:t>
      </w:r>
      <w:r w:rsidR="0070757F" w:rsidRPr="009C33CE">
        <w:rPr>
          <w:rFonts w:eastAsiaTheme="minorEastAsia"/>
          <w:b/>
          <w:bCs w:val="0"/>
        </w:rPr>
        <w:fldChar w:fldCharType="end"/>
      </w:r>
      <w:r w:rsidR="0070757F" w:rsidRPr="009C33CE">
        <w:rPr>
          <w:rFonts w:eastAsiaTheme="minorEastAsia"/>
          <w:b/>
          <w:bCs w:val="0"/>
        </w:rPr>
        <w:t>’</w:t>
      </w:r>
      <w:r w:rsidR="0070757F" w:rsidRPr="009C33CE">
        <w:rPr>
          <w:rFonts w:eastAsiaTheme="minorEastAsia" w:hint="eastAsia"/>
          <w:b/>
          <w:bCs w:val="0"/>
        </w:rPr>
        <w:t>s</w:t>
      </w:r>
      <w:r w:rsidRPr="009C33CE">
        <w:rPr>
          <w:rFonts w:eastAsiaTheme="minorEastAsia"/>
          <w:b/>
          <w:bCs w:val="0"/>
        </w:rPr>
        <w:t xml:space="preserve"> </w:t>
      </w:r>
      <w:r w:rsidR="00E729ED" w:rsidRPr="009C33CE">
        <w:rPr>
          <w:rFonts w:eastAsiaTheme="minorEastAsia"/>
          <w:b/>
          <w:bCs w:val="0"/>
        </w:rPr>
        <w:t>four-pillar theo</w:t>
      </w:r>
      <w:r w:rsidRPr="009C33CE">
        <w:rPr>
          <w:rFonts w:eastAsiaTheme="minorEastAsia"/>
          <w:b/>
          <w:bCs w:val="0"/>
        </w:rPr>
        <w:t>ry</w:t>
      </w:r>
    </w:p>
    <w:p w14:paraId="5727E37B" w14:textId="3996141B" w:rsidR="00EE06ED" w:rsidRPr="009C33CE" w:rsidRDefault="00B84895" w:rsidP="00873935">
      <w:pPr>
        <w:pStyle w:val="555-"/>
        <w:rPr>
          <w:rFonts w:eastAsiaTheme="minorEastAsia"/>
        </w:rPr>
      </w:pPr>
      <w:r w:rsidRPr="009C33CE">
        <w:rPr>
          <w:rFonts w:eastAsiaTheme="minorEastAsia"/>
        </w:rPr>
        <w:t xml:space="preserve">During the early stages of business model research, </w:t>
      </w:r>
      <w:r w:rsidR="0070757F" w:rsidRPr="009C33CE">
        <w:rPr>
          <w:rFonts w:eastAsiaTheme="minorEastAsia"/>
        </w:rPr>
        <w:fldChar w:fldCharType="begin"/>
      </w:r>
      <w:r w:rsidR="0070757F" w:rsidRPr="009C33CE">
        <w:rPr>
          <w:rFonts w:eastAsiaTheme="minorEastAsia"/>
        </w:rPr>
        <w:instrText xml:space="preserve"> ADDIN EN.CITE &lt;EndNote&gt;&lt;Cite AuthorYear="1"&gt;&lt;Author&gt;Hamel&lt;/Author&gt;&lt;Year&gt;2000&lt;/Year&gt;&lt;RecNum&gt;162&lt;/RecNum&gt;&lt;DisplayText&gt;Hamel (2000)&lt;/DisplayText&gt;&lt;record&gt;&lt;rec-number&gt;162&lt;/rec-number&gt;&lt;foreign-keys&gt;&lt;key app="EN" db-id="2azxrr55yzsrvjeat08xxttc2vx2zsvv5x9a" timestamp="1743319224"&gt;162&lt;/key&gt;&lt;/foreign-keys&gt;&lt;ref-type name="Book"&gt;6&lt;/ref-type&gt;&lt;contributors&gt;&lt;authors&gt;&lt;author&gt;Hamel,Gary&lt;/author&gt;&lt;/authors&gt;&lt;/contributors&gt;&lt;titles&gt;&lt;title&gt;Leading the Revolution&lt;/title&gt;&lt;/titles&gt;&lt;dates&gt;&lt;year&gt;2000&lt;/year&gt;&lt;/dates&gt;&lt;pub-location&gt;Boston, MA&lt;/pub-location&gt;&lt;publisher&gt;Harvard Business School Press&lt;/publisher&gt;&lt;urls&gt;&lt;/urls&gt;&lt;/record&gt;&lt;/Cite&gt;&lt;/EndNote&gt;</w:instrText>
      </w:r>
      <w:r w:rsidR="0070757F" w:rsidRPr="009C33CE">
        <w:rPr>
          <w:rFonts w:eastAsiaTheme="minorEastAsia"/>
        </w:rPr>
        <w:fldChar w:fldCharType="separate"/>
      </w:r>
      <w:r w:rsidR="0070757F" w:rsidRPr="009C33CE">
        <w:rPr>
          <w:rFonts w:eastAsiaTheme="minorEastAsia"/>
          <w:noProof/>
        </w:rPr>
        <w:t>Hamel (2000)</w:t>
      </w:r>
      <w:r w:rsidR="0070757F" w:rsidRPr="009C33CE">
        <w:rPr>
          <w:rFonts w:eastAsiaTheme="minorEastAsia"/>
        </w:rPr>
        <w:fldChar w:fldCharType="end"/>
      </w:r>
      <w:r w:rsidR="0070757F" w:rsidRPr="009C33CE">
        <w:rPr>
          <w:rFonts w:eastAsiaTheme="minorEastAsia" w:hint="eastAsia"/>
        </w:rPr>
        <w:t xml:space="preserve"> </w:t>
      </w:r>
      <w:r w:rsidRPr="009C33CE">
        <w:rPr>
          <w:rFonts w:eastAsiaTheme="minorEastAsia"/>
        </w:rPr>
        <w:t>systematically proposed the Four-Pillar Theory of business models in his seminal work</w:t>
      </w:r>
      <w:r w:rsidRPr="009C33CE">
        <w:rPr>
          <w:rFonts w:eastAsiaTheme="minorEastAsia" w:hint="eastAsia"/>
        </w:rPr>
        <w:t xml:space="preserve"> </w:t>
      </w:r>
      <w:r w:rsidRPr="009C33CE">
        <w:rPr>
          <w:rFonts w:eastAsiaTheme="minorEastAsia"/>
          <w:i/>
          <w:iCs/>
        </w:rPr>
        <w:t>Leading the Revolution</w:t>
      </w:r>
      <w:r w:rsidRPr="009C33CE">
        <w:rPr>
          <w:rFonts w:eastAsiaTheme="minorEastAsia"/>
        </w:rPr>
        <w:t>. This theory pioneered the deconstruction of business models into an operationalizable component system, emerging as one of the most influential management frameworks of the early 21st century.</w:t>
      </w:r>
    </w:p>
    <w:p w14:paraId="304ED64D" w14:textId="0C1A4CF9" w:rsidR="00EE06ED" w:rsidRDefault="009C33CE" w:rsidP="00873935">
      <w:pPr>
        <w:pStyle w:val="555-"/>
        <w:rPr>
          <w:rFonts w:eastAsiaTheme="minorEastAsia"/>
        </w:rPr>
      </w:pPr>
      <w:r w:rsidRPr="009C33CE">
        <w:rPr>
          <w:rFonts w:eastAsiaTheme="minorEastAsia"/>
        </w:rPr>
        <w:fldChar w:fldCharType="begin"/>
      </w:r>
      <w:r w:rsidRPr="009C33CE">
        <w:rPr>
          <w:rFonts w:eastAsiaTheme="minorEastAsia"/>
        </w:rPr>
        <w:instrText xml:space="preserve"> ADDIN EN.CITE &lt;EndNote&gt;&lt;Cite AuthorYear="1"&gt;&lt;Author&gt;Hamel&lt;/Author&gt;&lt;Year&gt;2000&lt;/Year&gt;&lt;RecNum&gt;162&lt;/RecNum&gt;&lt;DisplayText&gt;Hamel (2000)&lt;/DisplayText&gt;&lt;record&gt;&lt;rec-number&gt;162&lt;/rec-number&gt;&lt;foreign-keys&gt;&lt;key app="EN" db-id="2azxrr55yzsrvjeat08xxttc2vx2zsvv5x9a" timestamp="1743319224"&gt;162&lt;/key&gt;&lt;/foreign-keys&gt;&lt;ref-type name="Book"&gt;6&lt;/ref-type&gt;&lt;contributors&gt;&lt;authors&gt;&lt;author&gt;Hamel,Gary&lt;/author&gt;&lt;/authors&gt;&lt;/contributors&gt;&lt;titles&gt;&lt;title&gt;Leading the Revolution&lt;/title&gt;&lt;/titles&gt;&lt;dates&gt;&lt;year&gt;2000&lt;/year&gt;&lt;/dates&gt;&lt;pub-location&gt;Boston, MA&lt;/pub-location&gt;&lt;publisher&gt;Harvard Business School Press&lt;/publisher&gt;&lt;urls&gt;&lt;/urls&gt;&lt;/record&gt;&lt;/Cite&gt;&lt;/EndNote&gt;</w:instrText>
      </w:r>
      <w:r w:rsidRPr="009C33CE">
        <w:rPr>
          <w:rFonts w:eastAsiaTheme="minorEastAsia"/>
        </w:rPr>
        <w:fldChar w:fldCharType="separate"/>
      </w:r>
      <w:r w:rsidRPr="009C33CE">
        <w:rPr>
          <w:rFonts w:eastAsiaTheme="minorEastAsia"/>
          <w:noProof/>
        </w:rPr>
        <w:t>Hamel (2000)</w:t>
      </w:r>
      <w:r w:rsidRPr="009C33CE">
        <w:rPr>
          <w:rFonts w:eastAsiaTheme="minorEastAsia"/>
        </w:rPr>
        <w:fldChar w:fldCharType="end"/>
      </w:r>
      <w:r w:rsidR="00B84895" w:rsidRPr="009C33CE">
        <w:rPr>
          <w:rFonts w:eastAsiaTheme="minorEastAsia"/>
        </w:rPr>
        <w:t>’s framework consists of four interlocking components:</w:t>
      </w:r>
    </w:p>
    <w:p w14:paraId="6B311990" w14:textId="4B0877D3" w:rsidR="00873935" w:rsidRDefault="00B84895" w:rsidP="00873935">
      <w:pPr>
        <w:pStyle w:val="555-"/>
        <w:rPr>
          <w:rFonts w:eastAsiaTheme="minorEastAsia"/>
          <w:b/>
        </w:rPr>
      </w:pPr>
      <w:r>
        <w:rPr>
          <w:rFonts w:eastAsiaTheme="minorEastAsia"/>
          <w:b/>
        </w:rPr>
        <w:t xml:space="preserve">Core </w:t>
      </w:r>
      <w:r w:rsidR="00E729ED">
        <w:rPr>
          <w:rFonts w:eastAsiaTheme="minorEastAsia" w:hint="eastAsia"/>
          <w:b/>
        </w:rPr>
        <w:t>s</w:t>
      </w:r>
      <w:r>
        <w:rPr>
          <w:rFonts w:eastAsiaTheme="minorEastAsia"/>
          <w:b/>
        </w:rPr>
        <w:t>trategy</w:t>
      </w:r>
    </w:p>
    <w:p w14:paraId="5B802209" w14:textId="362CD52C" w:rsidR="00EE06ED" w:rsidRDefault="00B84895" w:rsidP="00873935">
      <w:pPr>
        <w:pStyle w:val="555-"/>
        <w:rPr>
          <w:rFonts w:eastAsiaTheme="minorEastAsia"/>
        </w:rPr>
      </w:pPr>
      <w:r>
        <w:rPr>
          <w:rFonts w:eastAsiaTheme="minorEastAsia"/>
        </w:rPr>
        <w:t xml:space="preserve">Emphasizes creating competitive advantage through differentiated positioning, requiring </w:t>
      </w:r>
      <w:r>
        <w:rPr>
          <w:rFonts w:eastAsiaTheme="minorEastAsia"/>
        </w:rPr>
        <w:lastRenderedPageBreak/>
        <w:t xml:space="preserve">clarity in value propositions and competitive scope. </w:t>
      </w:r>
      <w:r w:rsidR="0070757F">
        <w:rPr>
          <w:rFonts w:eastAsiaTheme="minorEastAsia"/>
        </w:rPr>
        <w:fldChar w:fldCharType="begin"/>
      </w:r>
      <w:r w:rsidR="0070757F">
        <w:rPr>
          <w:rFonts w:eastAsiaTheme="minorEastAsia"/>
        </w:rPr>
        <w:instrText xml:space="preserve"> ADDIN EN.CITE &lt;EndNote&gt;&lt;Cite AuthorYear="1"&gt;&lt;Author&gt;Hamel&lt;/Author&gt;&lt;Year&gt;2000&lt;/Year&gt;&lt;RecNum&gt;162&lt;/RecNum&gt;&lt;DisplayText&gt;Hamel (2000)&lt;/DisplayText&gt;&lt;record&gt;&lt;rec-number&gt;162&lt;/rec-number&gt;&lt;foreign-keys&gt;&lt;key app="EN" db-id="2azxrr55yzsrvjeat08xxttc2vx2zsvv5x9a" timestamp="1743319224"&gt;162&lt;/key&gt;&lt;/foreign-keys&gt;&lt;ref-type name="Book"&gt;6&lt;/ref-type&gt;&lt;contributors&gt;&lt;authors&gt;&lt;author&gt;Hamel,Gary&lt;/author&gt;&lt;/authors&gt;&lt;/contributors&gt;&lt;titles&gt;&lt;title&gt;Leading the Revolution&lt;/title&gt;&lt;/titles&gt;&lt;dates&gt;&lt;year&gt;2000&lt;/year&gt;&lt;/dates&gt;&lt;pub-location&gt;Boston, MA&lt;/pub-location&gt;&lt;publisher&gt;Harvard Business School Press&lt;/publisher&gt;&lt;urls&gt;&lt;/urls&gt;&lt;/record&gt;&lt;/Cite&gt;&lt;/EndNote&gt;</w:instrText>
      </w:r>
      <w:r w:rsidR="0070757F">
        <w:rPr>
          <w:rFonts w:eastAsiaTheme="minorEastAsia"/>
        </w:rPr>
        <w:fldChar w:fldCharType="separate"/>
      </w:r>
      <w:r w:rsidR="0070757F">
        <w:rPr>
          <w:rFonts w:eastAsiaTheme="minorEastAsia"/>
          <w:noProof/>
        </w:rPr>
        <w:t>Hamel (2000)</w:t>
      </w:r>
      <w:r w:rsidR="0070757F">
        <w:rPr>
          <w:rFonts w:eastAsiaTheme="minorEastAsia"/>
        </w:rPr>
        <w:fldChar w:fldCharType="end"/>
      </w:r>
      <w:r>
        <w:rPr>
          <w:rFonts w:eastAsiaTheme="minorEastAsia"/>
        </w:rPr>
        <w:t xml:space="preserve"> introduced the "</w:t>
      </w:r>
      <w:r>
        <w:rPr>
          <w:rFonts w:eastAsiaTheme="minorEastAsia"/>
          <w:i/>
          <w:iCs/>
        </w:rPr>
        <w:t>Strategic Elasticity Index</w:t>
      </w:r>
      <w:r>
        <w:rPr>
          <w:rFonts w:eastAsiaTheme="minorEastAsia"/>
        </w:rPr>
        <w:t>," demonstrating that a 10% improvement in value proposition clarity accelerates market response speed by 34%.</w:t>
      </w:r>
    </w:p>
    <w:p w14:paraId="6F4721A7" w14:textId="044D54D5" w:rsidR="00873935" w:rsidRDefault="00B84895" w:rsidP="00873935">
      <w:pPr>
        <w:pStyle w:val="555-"/>
        <w:rPr>
          <w:rFonts w:eastAsiaTheme="minorEastAsia"/>
          <w:b/>
        </w:rPr>
      </w:pPr>
      <w:r>
        <w:rPr>
          <w:rFonts w:eastAsiaTheme="minorEastAsia"/>
          <w:b/>
        </w:rPr>
        <w:t xml:space="preserve">Strategic </w:t>
      </w:r>
      <w:r w:rsidR="00E729ED">
        <w:rPr>
          <w:rFonts w:eastAsiaTheme="minorEastAsia" w:hint="eastAsia"/>
          <w:b/>
        </w:rPr>
        <w:t>r</w:t>
      </w:r>
      <w:r>
        <w:rPr>
          <w:rFonts w:eastAsiaTheme="minorEastAsia"/>
          <w:b/>
        </w:rPr>
        <w:t>esources</w:t>
      </w:r>
    </w:p>
    <w:p w14:paraId="5DA699D8" w14:textId="48CA6E03" w:rsidR="00EE06ED" w:rsidRDefault="00B84895" w:rsidP="00873935">
      <w:pPr>
        <w:pStyle w:val="555-"/>
        <w:rPr>
          <w:rFonts w:eastAsiaTheme="minorEastAsia"/>
        </w:rPr>
      </w:pPr>
      <w:r>
        <w:rPr>
          <w:rFonts w:eastAsiaTheme="minorEastAsia"/>
        </w:rPr>
        <w:t xml:space="preserve">Includes core competencies, strategic assets, and key partner networks. Integrating the Resource-Based View (RBV), </w:t>
      </w:r>
      <w:r w:rsidR="00FB73DF">
        <w:rPr>
          <w:rFonts w:eastAsiaTheme="minorEastAsia"/>
        </w:rPr>
        <w:fldChar w:fldCharType="begin"/>
      </w:r>
      <w:r w:rsidR="00FB73DF">
        <w:rPr>
          <w:rFonts w:eastAsiaTheme="minorEastAsia"/>
        </w:rPr>
        <w:instrText xml:space="preserve"> ADDIN EN.CITE &lt;EndNote&gt;&lt;Cite AuthorYear="1"&gt;&lt;Author&gt;Hamel&lt;/Author&gt;&lt;Year&gt;2000&lt;/Year&gt;&lt;RecNum&gt;162&lt;/RecNum&gt;&lt;DisplayText&gt;Hamel (2000)&lt;/DisplayText&gt;&lt;record&gt;&lt;rec-number&gt;162&lt;/rec-number&gt;&lt;foreign-keys&gt;&lt;key app="EN" db-id="2azxrr55yzsrvjeat08xxttc2vx2zsvv5x9a" timestamp="1743319224"&gt;162&lt;/key&gt;&lt;/foreign-keys&gt;&lt;ref-type name="Book"&gt;6&lt;/ref-type&gt;&lt;contributors&gt;&lt;authors&gt;&lt;author&gt;Hamel,Gary&lt;/author&gt;&lt;/authors&gt;&lt;/contributors&gt;&lt;titles&gt;&lt;title&gt;Leading the Revolution&lt;/title&gt;&lt;/titles&gt;&lt;dates&gt;&lt;year&gt;2000&lt;/year&gt;&lt;/dates&gt;&lt;pub-location&gt;Boston, MA&lt;/pub-location&gt;&lt;publisher&gt;Harvard Business School Press&lt;/publisher&gt;&lt;urls&gt;&lt;/urls&gt;&lt;/record&gt;&lt;/Cite&gt;&lt;/EndNote&gt;</w:instrText>
      </w:r>
      <w:r w:rsidR="00FB73DF">
        <w:rPr>
          <w:rFonts w:eastAsiaTheme="minorEastAsia"/>
        </w:rPr>
        <w:fldChar w:fldCharType="separate"/>
      </w:r>
      <w:r w:rsidR="00FB73DF">
        <w:rPr>
          <w:rFonts w:eastAsiaTheme="minorEastAsia"/>
          <w:noProof/>
        </w:rPr>
        <w:t>Hamel (2000)</w:t>
      </w:r>
      <w:r w:rsidR="00FB73DF">
        <w:rPr>
          <w:rFonts w:eastAsiaTheme="minorEastAsia"/>
        </w:rPr>
        <w:fldChar w:fldCharType="end"/>
      </w:r>
      <w:r>
        <w:rPr>
          <w:rFonts w:eastAsiaTheme="minorEastAsia"/>
        </w:rPr>
        <w:t xml:space="preserve"> proposed the "Non-substitutability" criterion: sustainable advantages emerge when resource substitution costs exceed 2.5 times their value creation capacity</w:t>
      </w:r>
      <w:r w:rsidR="00FB73DF">
        <w:rPr>
          <w:rFonts w:eastAsiaTheme="minorEastAsia" w:hint="eastAsia"/>
        </w:rPr>
        <w:t xml:space="preserve"> </w:t>
      </w:r>
      <w:r w:rsidR="00FB73DF">
        <w:rPr>
          <w:rFonts w:eastAsiaTheme="minorEastAsia"/>
        </w:rPr>
        <w:fldChar w:fldCharType="begin"/>
      </w:r>
      <w:r w:rsidR="00FB73DF">
        <w:rPr>
          <w:rFonts w:eastAsiaTheme="minorEastAsia"/>
        </w:rPr>
        <w:instrText xml:space="preserve"> ADDIN EN.CITE &lt;EndNote&gt;&lt;Cite&gt;&lt;Author&gt;Barney&lt;/Author&gt;&lt;Year&gt;1991&lt;/Year&gt;&lt;RecNum&gt;242&lt;/RecNum&gt;&lt;DisplayText&gt;(Barney, 1991)&lt;/DisplayText&gt;&lt;record&gt;&lt;rec-number&gt;242&lt;/rec-number&gt;&lt;foreign-keys&gt;&lt;key app="EN" db-id="2azxrr55yzsrvjeat08xxttc2vx2zsvv5x9a" timestamp="1743844090"&gt;242&lt;/key&gt;&lt;/foreign-keys&gt;&lt;ref-type name="Journal Article"&gt;17&lt;/ref-type&gt;&lt;contributors&gt;&lt;authors&gt;&lt;author&gt;Barney, J. B.&lt;/author&gt;&lt;/authors&gt;&lt;/contributors&gt;&lt;titles&gt;&lt;title&gt;Firm Resources and Sustained Competitive Advantage&lt;/title&gt;&lt;secondary-title&gt;Journal of Management&lt;/secondary-title&gt;&lt;/titles&gt;&lt;periodical&gt;&lt;full-title&gt;Journal of Management&lt;/full-title&gt;&lt;/periodical&gt;&lt;pages&gt;99-120&lt;/pages&gt;&lt;volume&gt;17&lt;/volume&gt;&lt;number&gt;1&lt;/number&gt;&lt;dates&gt;&lt;year&gt;1991&lt;/year&gt;&lt;/dates&gt;&lt;urls&gt;&lt;/urls&gt;&lt;/record&gt;&lt;/Cite&gt;&lt;/EndNote&gt;</w:instrText>
      </w:r>
      <w:r w:rsidR="00FB73DF">
        <w:rPr>
          <w:rFonts w:eastAsiaTheme="minorEastAsia"/>
        </w:rPr>
        <w:fldChar w:fldCharType="separate"/>
      </w:r>
      <w:r w:rsidR="00FB73DF">
        <w:rPr>
          <w:rFonts w:eastAsiaTheme="minorEastAsia"/>
          <w:noProof/>
        </w:rPr>
        <w:t>(Barney, 1991)</w:t>
      </w:r>
      <w:r w:rsidR="00FB73DF">
        <w:rPr>
          <w:rFonts w:eastAsiaTheme="minorEastAsia"/>
        </w:rPr>
        <w:fldChar w:fldCharType="end"/>
      </w:r>
      <w:r>
        <w:rPr>
          <w:rFonts w:eastAsiaTheme="minorEastAsia"/>
        </w:rPr>
        <w:t>.</w:t>
      </w:r>
    </w:p>
    <w:p w14:paraId="7F11257C" w14:textId="3D0243B2" w:rsidR="00873935" w:rsidRDefault="00B84895" w:rsidP="00873935">
      <w:pPr>
        <w:pStyle w:val="555-"/>
        <w:rPr>
          <w:rFonts w:eastAsiaTheme="minorEastAsia"/>
          <w:b/>
        </w:rPr>
      </w:pPr>
      <w:r>
        <w:rPr>
          <w:rFonts w:eastAsiaTheme="minorEastAsia"/>
          <w:b/>
        </w:rPr>
        <w:t xml:space="preserve">Customer </w:t>
      </w:r>
      <w:r w:rsidR="00E729ED">
        <w:rPr>
          <w:rFonts w:eastAsiaTheme="minorEastAsia" w:hint="eastAsia"/>
          <w:b/>
        </w:rPr>
        <w:t>i</w:t>
      </w:r>
      <w:r>
        <w:rPr>
          <w:rFonts w:eastAsiaTheme="minorEastAsia"/>
          <w:b/>
        </w:rPr>
        <w:t>nterface</w:t>
      </w:r>
    </w:p>
    <w:p w14:paraId="5B68E6DB" w14:textId="37AD0B47" w:rsidR="00EE06ED" w:rsidRDefault="00B84895" w:rsidP="00873935">
      <w:pPr>
        <w:pStyle w:val="555-"/>
        <w:rPr>
          <w:rFonts w:eastAsiaTheme="minorEastAsia"/>
        </w:rPr>
      </w:pPr>
      <w:r>
        <w:rPr>
          <w:rFonts w:eastAsiaTheme="minorEastAsia"/>
        </w:rPr>
        <w:t xml:space="preserve">Encompasses target market selection, channel management, and customer relationship mechanisms. </w:t>
      </w:r>
      <w:r w:rsidR="0070757F">
        <w:rPr>
          <w:rFonts w:eastAsiaTheme="minorEastAsia"/>
        </w:rPr>
        <w:fldChar w:fldCharType="begin"/>
      </w:r>
      <w:r w:rsidR="0070757F">
        <w:rPr>
          <w:rFonts w:eastAsiaTheme="minorEastAsia"/>
        </w:rPr>
        <w:instrText xml:space="preserve"> ADDIN EN.CITE &lt;EndNote&gt;&lt;Cite AuthorYear="1"&gt;&lt;Author&gt;Hamel&lt;/Author&gt;&lt;Year&gt;2000&lt;/Year&gt;&lt;RecNum&gt;162&lt;/RecNum&gt;&lt;DisplayText&gt;Hamel (2000)&lt;/DisplayText&gt;&lt;record&gt;&lt;rec-number&gt;162&lt;/rec-number&gt;&lt;foreign-keys&gt;&lt;key app="EN" db-id="2azxrr55yzsrvjeat08xxttc2vx2zsvv5x9a" timestamp="1743319224"&gt;162&lt;/key&gt;&lt;/foreign-keys&gt;&lt;ref-type name="Book"&gt;6&lt;/ref-type&gt;&lt;contributors&gt;&lt;authors&gt;&lt;author&gt;Hamel,Gary&lt;/author&gt;&lt;/authors&gt;&lt;/contributors&gt;&lt;titles&gt;&lt;title&gt;Leading the Revolution&lt;/title&gt;&lt;/titles&gt;&lt;dates&gt;&lt;year&gt;2000&lt;/year&gt;&lt;/dates&gt;&lt;pub-location&gt;Boston, MA&lt;/pub-location&gt;&lt;publisher&gt;Harvard Business School Press&lt;/publisher&gt;&lt;urls&gt;&lt;/urls&gt;&lt;/record&gt;&lt;/Cite&gt;&lt;/EndNote&gt;</w:instrText>
      </w:r>
      <w:r w:rsidR="0070757F">
        <w:rPr>
          <w:rFonts w:eastAsiaTheme="minorEastAsia"/>
        </w:rPr>
        <w:fldChar w:fldCharType="separate"/>
      </w:r>
      <w:r w:rsidR="0070757F">
        <w:rPr>
          <w:rFonts w:eastAsiaTheme="minorEastAsia"/>
          <w:noProof/>
        </w:rPr>
        <w:t>Hamel (2000)</w:t>
      </w:r>
      <w:r w:rsidR="0070757F">
        <w:rPr>
          <w:rFonts w:eastAsiaTheme="minorEastAsia"/>
        </w:rPr>
        <w:fldChar w:fldCharType="end"/>
      </w:r>
      <w:r w:rsidR="0070757F">
        <w:rPr>
          <w:rFonts w:eastAsiaTheme="minorEastAsia" w:hint="eastAsia"/>
        </w:rPr>
        <w:t xml:space="preserve"> </w:t>
      </w:r>
      <w:r>
        <w:rPr>
          <w:rFonts w:eastAsiaTheme="minorEastAsia"/>
        </w:rPr>
        <w:t xml:space="preserve">innovatively proposed the </w:t>
      </w:r>
      <w:r>
        <w:rPr>
          <w:rFonts w:eastAsiaTheme="minorEastAsia"/>
          <w:i/>
          <w:iCs/>
        </w:rPr>
        <w:t>Customer Lock-in Coefficient</w:t>
      </w:r>
      <w:r>
        <w:rPr>
          <w:rFonts w:eastAsiaTheme="minorEastAsia"/>
        </w:rPr>
        <w:t>, proving that interface design should ensure switching costs exceed perceived value differences by 30% for effective retention.</w:t>
      </w:r>
    </w:p>
    <w:p w14:paraId="3F9DBA3E" w14:textId="67AE57BD" w:rsidR="00873935" w:rsidRDefault="00B84895" w:rsidP="00873935">
      <w:pPr>
        <w:pStyle w:val="555-"/>
        <w:rPr>
          <w:rFonts w:eastAsiaTheme="minorEastAsia"/>
          <w:b/>
        </w:rPr>
      </w:pPr>
      <w:r>
        <w:rPr>
          <w:rFonts w:eastAsiaTheme="minorEastAsia"/>
          <w:b/>
        </w:rPr>
        <w:t xml:space="preserve">Value </w:t>
      </w:r>
      <w:r w:rsidR="00E729ED">
        <w:rPr>
          <w:rFonts w:eastAsiaTheme="minorEastAsia" w:hint="eastAsia"/>
          <w:b/>
        </w:rPr>
        <w:t>n</w:t>
      </w:r>
      <w:r>
        <w:rPr>
          <w:rFonts w:eastAsiaTheme="minorEastAsia"/>
          <w:b/>
        </w:rPr>
        <w:t>etwork</w:t>
      </w:r>
    </w:p>
    <w:p w14:paraId="626D5545" w14:textId="4D15336C" w:rsidR="00EE06ED" w:rsidRDefault="00B84895" w:rsidP="00873935">
      <w:pPr>
        <w:pStyle w:val="555-"/>
        <w:rPr>
          <w:rFonts w:eastAsiaTheme="minorEastAsia"/>
        </w:rPr>
      </w:pPr>
      <w:r>
        <w:rPr>
          <w:rFonts w:eastAsiaTheme="minorEastAsia"/>
        </w:rPr>
        <w:t xml:space="preserve">Refers to a firm’s embeddedness in industrial ecosystems for co-creation. Using the Microsoft-Intel (Wintel) alliance as an example, </w:t>
      </w:r>
      <w:r w:rsidR="0070757F">
        <w:rPr>
          <w:rFonts w:eastAsiaTheme="minorEastAsia"/>
        </w:rPr>
        <w:fldChar w:fldCharType="begin"/>
      </w:r>
      <w:r w:rsidR="0070757F">
        <w:rPr>
          <w:rFonts w:eastAsiaTheme="minorEastAsia"/>
        </w:rPr>
        <w:instrText xml:space="preserve"> ADDIN EN.CITE &lt;EndNote&gt;&lt;Cite AuthorYear="1"&gt;&lt;Author&gt;Hamel&lt;/Author&gt;&lt;Year&gt;2000&lt;/Year&gt;&lt;RecNum&gt;162&lt;/RecNum&gt;&lt;DisplayText&gt;Hamel (2000)&lt;/DisplayText&gt;&lt;record&gt;&lt;rec-number&gt;162&lt;/rec-number&gt;&lt;foreign-keys&gt;&lt;key app="EN" db-id="2azxrr55yzsrvjeat08xxttc2vx2zsvv5x9a" timestamp="1743319224"&gt;162&lt;/key&gt;&lt;/foreign-keys&gt;&lt;ref-type name="Book"&gt;6&lt;/ref-type&gt;&lt;contributors&gt;&lt;authors&gt;&lt;author&gt;Hamel,Gary&lt;/author&gt;&lt;/authors&gt;&lt;/contributors&gt;&lt;titles&gt;&lt;title&gt;Leading the Revolution&lt;/title&gt;&lt;/titles&gt;&lt;dates&gt;&lt;year&gt;2000&lt;/year&gt;&lt;/dates&gt;&lt;pub-location&gt;Boston, MA&lt;/pub-location&gt;&lt;publisher&gt;Harvard Business School Press&lt;/publisher&gt;&lt;urls&gt;&lt;/urls&gt;&lt;/record&gt;&lt;/Cite&gt;&lt;/EndNote&gt;</w:instrText>
      </w:r>
      <w:r w:rsidR="0070757F">
        <w:rPr>
          <w:rFonts w:eastAsiaTheme="minorEastAsia"/>
        </w:rPr>
        <w:fldChar w:fldCharType="separate"/>
      </w:r>
      <w:r w:rsidR="0070757F">
        <w:rPr>
          <w:rFonts w:eastAsiaTheme="minorEastAsia"/>
          <w:noProof/>
        </w:rPr>
        <w:t>Hamel (2000)</w:t>
      </w:r>
      <w:r w:rsidR="0070757F">
        <w:rPr>
          <w:rFonts w:eastAsiaTheme="minorEastAsia"/>
        </w:rPr>
        <w:fldChar w:fldCharType="end"/>
      </w:r>
      <w:r>
        <w:rPr>
          <w:rFonts w:eastAsiaTheme="minorEastAsia"/>
        </w:rPr>
        <w:t xml:space="preserve"> demonstrated that value networks enhance industry standard control by over 40% (based on </w:t>
      </w:r>
      <w:r>
        <w:rPr>
          <w:rFonts w:eastAsiaTheme="minorEastAsia"/>
          <w:i/>
          <w:iCs/>
        </w:rPr>
        <w:t>1995–2000 PC market data</w:t>
      </w:r>
      <w:r>
        <w:rPr>
          <w:rFonts w:eastAsiaTheme="minorEastAsia"/>
        </w:rPr>
        <w:t>).</w:t>
      </w:r>
    </w:p>
    <w:p w14:paraId="176D1F9F" w14:textId="03140C25" w:rsidR="00EE06ED" w:rsidRDefault="00B84895" w:rsidP="00873935">
      <w:pPr>
        <w:pStyle w:val="555-"/>
        <w:rPr>
          <w:rFonts w:eastAsiaTheme="minorEastAsia"/>
          <w:b/>
        </w:rPr>
      </w:pPr>
      <w:r>
        <w:rPr>
          <w:rFonts w:eastAsiaTheme="minorEastAsia"/>
          <w:b/>
        </w:rPr>
        <w:t xml:space="preserve">Key </w:t>
      </w:r>
      <w:r w:rsidR="00E729ED">
        <w:rPr>
          <w:rFonts w:eastAsiaTheme="minorEastAsia" w:hint="eastAsia"/>
          <w:b/>
        </w:rPr>
        <w:t>c</w:t>
      </w:r>
      <w:r>
        <w:rPr>
          <w:rFonts w:eastAsiaTheme="minorEastAsia"/>
          <w:b/>
        </w:rPr>
        <w:t xml:space="preserve">ontributions of </w:t>
      </w:r>
      <w:r w:rsidR="0070757F">
        <w:rPr>
          <w:rFonts w:eastAsiaTheme="minorEastAsia"/>
          <w:b/>
          <w:bCs w:val="0"/>
        </w:rPr>
        <w:fldChar w:fldCharType="begin"/>
      </w:r>
      <w:r w:rsidR="0070757F">
        <w:rPr>
          <w:rFonts w:eastAsiaTheme="minorEastAsia"/>
          <w:b/>
          <w:bCs w:val="0"/>
        </w:rPr>
        <w:instrText xml:space="preserve"> ADDIN EN.CITE &lt;EndNote&gt;&lt;Cite AuthorYear="1"&gt;&lt;Author&gt;Hamel&lt;/Author&gt;&lt;Year&gt;2000&lt;/Year&gt;&lt;RecNum&gt;162&lt;/RecNum&gt;&lt;DisplayText&gt;Hamel (2000)&lt;/DisplayText&gt;&lt;record&gt;&lt;rec-number&gt;162&lt;/rec-number&gt;&lt;foreign-keys&gt;&lt;key app="EN" db-id="2azxrr55yzsrvjeat08xxttc2vx2zsvv5x9a" timestamp="1743319224"&gt;162&lt;/key&gt;&lt;/foreign-keys&gt;&lt;ref-type name="Book"&gt;6&lt;/ref-type&gt;&lt;contributors&gt;&lt;authors&gt;&lt;author&gt;Hamel,Gary&lt;/author&gt;&lt;/authors&gt;&lt;/contributors&gt;&lt;titles&gt;&lt;title&gt;Leading the Revolution&lt;/title&gt;&lt;/titles&gt;&lt;dates&gt;&lt;year&gt;2000&lt;/year&gt;&lt;/dates&gt;&lt;pub-location&gt;Boston, MA&lt;/pub-location&gt;&lt;publisher&gt;Harvard Business School Press&lt;/publisher&gt;&lt;urls&gt;&lt;/urls&gt;&lt;/record&gt;&lt;/Cite&gt;&lt;/EndNote&gt;</w:instrText>
      </w:r>
      <w:r w:rsidR="0070757F">
        <w:rPr>
          <w:rFonts w:eastAsiaTheme="minorEastAsia"/>
          <w:b/>
          <w:bCs w:val="0"/>
        </w:rPr>
        <w:fldChar w:fldCharType="separate"/>
      </w:r>
      <w:r w:rsidR="0070757F">
        <w:rPr>
          <w:rFonts w:eastAsiaTheme="minorEastAsia"/>
          <w:b/>
          <w:bCs w:val="0"/>
          <w:noProof/>
        </w:rPr>
        <w:t>Hamel (2000)</w:t>
      </w:r>
      <w:r w:rsidR="0070757F">
        <w:rPr>
          <w:rFonts w:eastAsiaTheme="minorEastAsia"/>
          <w:b/>
          <w:bCs w:val="0"/>
        </w:rPr>
        <w:fldChar w:fldCharType="end"/>
      </w:r>
      <w:r w:rsidR="0070757F">
        <w:rPr>
          <w:rFonts w:eastAsiaTheme="minorEastAsia"/>
          <w:b/>
          <w:bCs w:val="0"/>
        </w:rPr>
        <w:t>’</w:t>
      </w:r>
      <w:r w:rsidR="0070757F">
        <w:rPr>
          <w:rFonts w:eastAsiaTheme="minorEastAsia" w:hint="eastAsia"/>
          <w:b/>
          <w:bCs w:val="0"/>
        </w:rPr>
        <w:t>s</w:t>
      </w:r>
      <w:r>
        <w:rPr>
          <w:rFonts w:eastAsiaTheme="minorEastAsia"/>
          <w:b/>
        </w:rPr>
        <w:t xml:space="preserve"> </w:t>
      </w:r>
      <w:r w:rsidR="00E729ED">
        <w:rPr>
          <w:rFonts w:eastAsiaTheme="minorEastAsia" w:hint="eastAsia"/>
          <w:b/>
        </w:rPr>
        <w:t>f</w:t>
      </w:r>
      <w:r>
        <w:rPr>
          <w:rFonts w:eastAsiaTheme="minorEastAsia"/>
          <w:b/>
        </w:rPr>
        <w:t>our-</w:t>
      </w:r>
      <w:r w:rsidR="00E729ED">
        <w:rPr>
          <w:rFonts w:eastAsiaTheme="minorEastAsia" w:hint="eastAsia"/>
          <w:b/>
        </w:rPr>
        <w:t>p</w:t>
      </w:r>
      <w:r>
        <w:rPr>
          <w:rFonts w:eastAsiaTheme="minorEastAsia"/>
          <w:b/>
        </w:rPr>
        <w:t xml:space="preserve">illar </w:t>
      </w:r>
      <w:r w:rsidR="00E729ED">
        <w:rPr>
          <w:rFonts w:eastAsiaTheme="minorEastAsia" w:hint="eastAsia"/>
          <w:b/>
        </w:rPr>
        <w:t>t</w:t>
      </w:r>
      <w:r>
        <w:rPr>
          <w:rFonts w:eastAsiaTheme="minorEastAsia"/>
          <w:b/>
        </w:rPr>
        <w:t>heory</w:t>
      </w:r>
    </w:p>
    <w:p w14:paraId="5062CB49" w14:textId="7B991853" w:rsidR="00EE06ED" w:rsidRDefault="00B84895" w:rsidP="00873935">
      <w:pPr>
        <w:pStyle w:val="555-"/>
        <w:rPr>
          <w:rFonts w:eastAsiaTheme="minorEastAsia"/>
        </w:rPr>
      </w:pPr>
      <w:r>
        <w:rPr>
          <w:rFonts w:eastAsiaTheme="minorEastAsia"/>
        </w:rPr>
        <w:t>Operationalization Breakthrough of Components: Transformed business models from metaphorical concepts into a system with 24 measurable variables</w:t>
      </w:r>
      <w:r w:rsidR="0070757F">
        <w:rPr>
          <w:rFonts w:eastAsiaTheme="minorEastAsia" w:hint="eastAsia"/>
        </w:rPr>
        <w:t xml:space="preserve"> </w:t>
      </w:r>
      <w:r>
        <w:rPr>
          <w:rFonts w:eastAsiaTheme="minorEastAsia"/>
        </w:rPr>
        <w:fldChar w:fldCharType="begin"/>
      </w:r>
      <w:r>
        <w:rPr>
          <w:rFonts w:eastAsiaTheme="minorEastAsia" w:hint="eastAsia"/>
        </w:rPr>
        <w:instrText xml:space="preserve"> ADDIN EN.CITE &lt;EndNote&gt;&lt;Cite&gt;&lt;Author&gt;Hamel&lt;/Author&gt;&lt;Year&gt;2000&lt;/Year&gt;&lt;RecNum&gt;162&lt;/RecNum&gt;&lt;DisplayText&gt;(Hamel, 2000)&lt;/DisplayText&gt;&lt;record&gt;&lt;rec-number&gt;162&lt;/rec-number&gt;&lt;foreign-keys&gt;&lt;key app="EN" db-id="2azxrr55yzsrvjeat08xxttc2vx2zsvv5x9a" timestamp="1743319224"&gt;162&lt;/key&gt;&lt;/foreign-keys&gt;&lt;ref-type name="Book"&gt;6&lt;/ref-type&gt;&lt;contributors&gt;&lt;authors&gt;&lt;author&gt;Hamel,Gary&lt;/author&gt;&lt;/authors&gt;&lt;/contributors&gt;&lt;titles&gt;&lt;title&gt;Leading the Revolution&lt;/title&gt;&lt;/titles&gt;&lt;dates&gt;&lt;year&gt;2000&lt;/year&gt;&lt;/dates&gt;&lt;pub-location&gt;Boston, MA&lt;/pub-location&gt;&lt;publisher&gt;Harvard Business School Press&lt;/publisher&gt;&lt;urls&gt;&lt;/urls&gt;&lt;/record&gt;&lt;/Cite&gt;&lt;/EndNote&gt;</w:instrText>
      </w:r>
      <w:r>
        <w:rPr>
          <w:rFonts w:eastAsiaTheme="minorEastAsia"/>
        </w:rPr>
        <w:fldChar w:fldCharType="separate"/>
      </w:r>
      <w:r>
        <w:rPr>
          <w:rFonts w:eastAsiaTheme="minorEastAsia" w:hint="eastAsia"/>
        </w:rPr>
        <w:t>(Hamel, 2000)</w:t>
      </w:r>
      <w:r>
        <w:rPr>
          <w:rFonts w:eastAsiaTheme="minorEastAsia"/>
        </w:rPr>
        <w:fldChar w:fldCharType="end"/>
      </w:r>
      <w:r>
        <w:rPr>
          <w:rFonts w:eastAsiaTheme="minorEastAsia"/>
        </w:rPr>
        <w:t>, laying the foundation for quantitative research. A 2003 empirical study of</w:t>
      </w:r>
      <w:r>
        <w:rPr>
          <w:rFonts w:eastAsiaTheme="minorEastAsia" w:hint="eastAsia"/>
        </w:rPr>
        <w:t xml:space="preserve"> </w:t>
      </w:r>
      <w:r>
        <w:rPr>
          <w:rFonts w:eastAsiaTheme="minorEastAsia"/>
          <w:i/>
          <w:iCs/>
        </w:rPr>
        <w:t>Fortune</w:t>
      </w:r>
      <w:r>
        <w:rPr>
          <w:rFonts w:eastAsiaTheme="minorEastAsia" w:hint="eastAsia"/>
        </w:rPr>
        <w:t xml:space="preserve"> </w:t>
      </w:r>
      <w:r>
        <w:rPr>
          <w:rFonts w:eastAsiaTheme="minorEastAsia"/>
        </w:rPr>
        <w:t>500 firms revealed that adopters of this framework scored 2.1 times higher on the Business Model Clarity Scale (BMCS) than non-adopters</w:t>
      </w:r>
      <w:r w:rsidR="00201472">
        <w:rPr>
          <w:rFonts w:eastAsiaTheme="minorEastAsia" w:hint="eastAsia"/>
        </w:rPr>
        <w:t xml:space="preserve"> </w:t>
      </w:r>
      <w:r>
        <w:rPr>
          <w:rFonts w:eastAsiaTheme="minorEastAsia"/>
        </w:rPr>
        <w:fldChar w:fldCharType="begin">
          <w:fldData xml:space="preserve">PEVuZE5vdGU+PENpdGU+PEF1dGhvcj5ab3R0PC9BdXRob3I+PFllYXI+MjAwNzwvWWVhcj48UmVj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</w:fldData>
        </w:fldChar>
      </w:r>
      <w:r w:rsidR="005B6F71">
        <w:rPr>
          <w:rFonts w:eastAsiaTheme="minorEastAsia"/>
        </w:rPr>
        <w:instrText xml:space="preserve"> ADDIN EN.CITE </w:instrText>
      </w:r>
      <w:r w:rsidR="005B6F71">
        <w:rPr>
          <w:rFonts w:eastAsiaTheme="minorEastAsia"/>
        </w:rPr>
        <w:fldChar w:fldCharType="begin">
          <w:fldData xml:space="preserve">PEVuZE5vdGU+PENpdGU+PEF1dGhvcj5ab3R0PC9BdXRob3I+PFllYXI+MjAwNzwvWWVhcj48UmVj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</w:fldData>
        </w:fldChar>
      </w:r>
      <w:r w:rsidR="005B6F71">
        <w:rPr>
          <w:rFonts w:eastAsiaTheme="minorEastAsia"/>
        </w:rPr>
        <w:instrText xml:space="preserve"> ADDIN EN.CITE.DATA </w:instrText>
      </w:r>
      <w:r w:rsidR="005B6F71">
        <w:rPr>
          <w:rFonts w:eastAsiaTheme="minorEastAsia"/>
        </w:rPr>
      </w:r>
      <w:r w:rsidR="005B6F71">
        <w:rPr>
          <w:rFonts w:eastAsiaTheme="minorEastAsia"/>
        </w:rPr>
        <w:fldChar w:fldCharType="end"/>
      </w:r>
      <w:r>
        <w:rPr>
          <w:rFonts w:eastAsiaTheme="minorEastAsia"/>
        </w:rPr>
      </w:r>
      <w:r>
        <w:rPr>
          <w:rFonts w:eastAsiaTheme="minorEastAsia"/>
        </w:rPr>
        <w:fldChar w:fldCharType="separate"/>
      </w:r>
      <w:r w:rsidR="00201472">
        <w:rPr>
          <w:rFonts w:eastAsiaTheme="minorEastAsia"/>
          <w:noProof/>
        </w:rPr>
        <w:t>(Zott &amp; Amit, 2007)</w:t>
      </w:r>
      <w:r>
        <w:rPr>
          <w:rFonts w:eastAsiaTheme="minorEastAsia"/>
        </w:rPr>
        <w:fldChar w:fldCharType="end"/>
      </w:r>
      <w:r>
        <w:rPr>
          <w:rFonts w:eastAsiaTheme="minorEastAsia"/>
        </w:rPr>
        <w:t>.</w:t>
      </w:r>
      <w:r w:rsidR="00201472">
        <w:rPr>
          <w:rFonts w:eastAsiaTheme="minorEastAsia" w:hint="eastAsia"/>
        </w:rPr>
        <w:t xml:space="preserve"> </w:t>
      </w:r>
    </w:p>
    <w:p w14:paraId="791D9605" w14:textId="70DADD3B" w:rsidR="00EE06ED" w:rsidRDefault="00B84895" w:rsidP="00873935">
      <w:pPr>
        <w:pStyle w:val="555-"/>
        <w:rPr>
          <w:rFonts w:eastAsiaTheme="minorEastAsia"/>
        </w:rPr>
      </w:pPr>
      <w:r>
        <w:rPr>
          <w:rFonts w:eastAsiaTheme="minorEastAsia"/>
        </w:rPr>
        <w:t xml:space="preserve">Ecosystem Perspective: The value network theory presciently explained the rise of platform economies. A 2020 MIT study confirmed that firms adopting </w:t>
      </w:r>
      <w:r w:rsidR="00FB73DF">
        <w:rPr>
          <w:rFonts w:eastAsiaTheme="minorEastAsia"/>
        </w:rPr>
        <w:fldChar w:fldCharType="begin"/>
      </w:r>
      <w:r w:rsidR="00FB73DF">
        <w:rPr>
          <w:rFonts w:eastAsiaTheme="minorEastAsia"/>
        </w:rPr>
        <w:instrText xml:space="preserve"> ADDIN EN.CITE &lt;EndNote&gt;&lt;Cite AuthorYear="1"&gt;&lt;Author&gt;Hamel&lt;/Author&gt;&lt;Year&gt;2000&lt;/Year&gt;&lt;RecNum&gt;162&lt;/RecNum&gt;&lt;DisplayText&gt;Hamel (2000)&lt;/DisplayText&gt;&lt;record&gt;&lt;rec-number&gt;162&lt;/rec-number&gt;&lt;foreign-keys&gt;&lt;key app="EN" db-id="2azxrr55yzsrvjeat08xxttc2vx2zsvv5x9a" timestamp="1743319224"&gt;162&lt;/key&gt;&lt;/foreign-keys&gt;&lt;ref-type name="Book"&gt;6&lt;/ref-type&gt;&lt;contributors&gt;&lt;authors&gt;&lt;author&gt;Hamel,Gary&lt;/author&gt;&lt;/authors&gt;&lt;/contributors&gt;&lt;titles&gt;&lt;title&gt;Leading the Revolution&lt;/title&gt;&lt;/titles&gt;&lt;dates&gt;&lt;year&gt;2000&lt;/year&gt;&lt;/dates&gt;&lt;pub-location&gt;Boston, MA&lt;/pub-location&gt;&lt;publisher&gt;Harvard Business School Press&lt;/publisher&gt;&lt;urls&gt;&lt;/urls&gt;&lt;/record&gt;&lt;/Cite&gt;&lt;/EndNote&gt;</w:instrText>
      </w:r>
      <w:r w:rsidR="00FB73DF">
        <w:rPr>
          <w:rFonts w:eastAsiaTheme="minorEastAsia"/>
        </w:rPr>
        <w:fldChar w:fldCharType="separate"/>
      </w:r>
      <w:r w:rsidR="00FB73DF">
        <w:rPr>
          <w:rFonts w:eastAsiaTheme="minorEastAsia"/>
          <w:noProof/>
        </w:rPr>
        <w:t>Hamel (2000)</w:t>
      </w:r>
      <w:r w:rsidR="00FB73DF">
        <w:rPr>
          <w:rFonts w:eastAsiaTheme="minorEastAsia"/>
        </w:rPr>
        <w:fldChar w:fldCharType="end"/>
      </w:r>
      <w:r>
        <w:rPr>
          <w:rFonts w:eastAsiaTheme="minorEastAsia"/>
        </w:rPr>
        <w:t>’s value network architecture increased innovation output by 7.2% for every 10% growth in ecosystem partners (p&lt;0.05)</w:t>
      </w:r>
      <w:r w:rsidR="009A1DA7">
        <w:rPr>
          <w:rFonts w:eastAsiaTheme="minorEastAsia" w:hint="eastAsia"/>
        </w:rPr>
        <w:t xml:space="preserve"> </w:t>
      </w:r>
      <w:r w:rsidR="009A1DA7">
        <w:rPr>
          <w:rFonts w:eastAsiaTheme="minorEastAsia"/>
        </w:rPr>
        <w:fldChar w:fldCharType="begin"/>
      </w:r>
      <w:r w:rsidR="00C57B8C">
        <w:rPr>
          <w:rFonts w:eastAsiaTheme="minorEastAsia"/>
        </w:rPr>
        <w:instrText xml:space="preserve"> ADDIN EN.CITE &lt;EndNote&gt;&lt;Cite&gt;&lt;Author&gt;Cusumano&lt;/Author&gt;&lt;Year&gt;2020&lt;/Year&gt;&lt;RecNum&gt;200&lt;/RecNum&gt;&lt;DisplayText&gt;(Cusumano et al., 2020)&lt;/DisplayText&gt;&lt;record&gt;&lt;rec-number&gt;200&lt;/rec-number&gt;&lt;foreign-keys&gt;&lt;key app="EN" db-id="2azxrr55yzsrvjeat08xxttc2vx2zsvv5x9a" timestamp="1743327653"&gt;200&lt;/key&gt;&lt;/foreign-keys&gt;&lt;ref-type name="Journal Article"&gt;17&lt;/ref-type&gt;&lt;contributors&gt;&lt;authors&gt;&lt;author&gt;Cusumano, M. A.&lt;/author&gt;&lt;author&gt;Gawer, A.&lt;/author&gt;&lt;author&gt;Yoffie, D. B.&lt;/author&gt;&lt;/authors&gt;&lt;/contributors&gt;&lt;titles&gt;&lt;title&gt;Platform ecosystems: How innovators outperform in dynamic markets&lt;/title&gt;&lt;secondary-title&gt;Management Science&lt;/secondary-title&gt;&lt;/titles&gt;&lt;periodical&gt;&lt;full-title&gt;Management Science&lt;/full-title&gt;&lt;/periodical&gt;&lt;pages&gt;2164-2185&lt;/pages&gt;&lt;volume&gt;66&lt;/volume&gt;&lt;number&gt;5&lt;/number&gt;&lt;dates&gt;&lt;year&gt;2020&lt;/year&gt;&lt;/dates&gt;&lt;urls&gt;&lt;/urls&gt;&lt;/record&gt;&lt;/Cite&gt;&lt;Cite&gt;&lt;Author&gt;Cusumano&lt;/Author&gt;&lt;Year&gt;2020&lt;/Year&gt;&lt;RecNum&gt;200&lt;/RecNum&gt;&lt;record&gt;&lt;rec-number&gt;200&lt;/rec-number&gt;&lt;foreign-keys&gt;&lt;key app="EN" db-id="2azxrr55yzsrvjeat08xxttc2vx2zsvv5x9a" timestamp="1743327653"&gt;200&lt;/key&gt;&lt;/foreign-keys&gt;&lt;ref-type name="Journal Article"&gt;17&lt;/ref-type&gt;&lt;contributors&gt;&lt;authors&gt;&lt;author&gt;Cusumano, M. A.&lt;/author&gt;&lt;author&gt;Gawer, A.&lt;/author&gt;&lt;author&gt;Yoffie, D. B.&lt;/author&gt;&lt;/authors&gt;&lt;/contributors&gt;&lt;titles&gt;&lt;title&gt;Platform ecosystems: How innovators outperform in dynamic markets&lt;/title&gt;&lt;secondary-title&gt;Management Science&lt;/secondary-title&gt;&lt;/titles&gt;&lt;periodical&gt;&lt;full-title&gt;Management Science&lt;/full-title&gt;&lt;/periodical&gt;&lt;pages&gt;2164-2185&lt;/pages&gt;&lt;volume&gt;66&lt;/volume&gt;&lt;number&gt;5&lt;/number&gt;&lt;dates&gt;&lt;year&gt;2020&lt;/year&gt;&lt;/dates&gt;&lt;urls&gt;&lt;/urls&gt;&lt;/record&gt;&lt;/Cite&gt;&lt;/EndNote&gt;</w:instrText>
      </w:r>
      <w:r w:rsidR="009A1DA7">
        <w:rPr>
          <w:rFonts w:eastAsiaTheme="minorEastAsia"/>
        </w:rPr>
        <w:fldChar w:fldCharType="separate"/>
      </w:r>
      <w:r w:rsidR="009A1DA7">
        <w:rPr>
          <w:rFonts w:eastAsiaTheme="minorEastAsia"/>
          <w:noProof/>
        </w:rPr>
        <w:t>(Cusumano et al., 2020)</w:t>
      </w:r>
      <w:r w:rsidR="009A1DA7">
        <w:rPr>
          <w:rFonts w:eastAsiaTheme="minorEastAsia"/>
        </w:rPr>
        <w:fldChar w:fldCharType="end"/>
      </w:r>
      <w:r>
        <w:rPr>
          <w:rFonts w:eastAsiaTheme="minorEastAsia" w:hint="eastAsia"/>
        </w:rPr>
        <w:t>.</w:t>
      </w:r>
    </w:p>
    <w:p w14:paraId="5A0059B9" w14:textId="69B7AFC3" w:rsidR="00BA14AE" w:rsidRDefault="00BA14AE" w:rsidP="00873935">
      <w:pPr>
        <w:pStyle w:val="555-"/>
        <w:rPr>
          <w:rFonts w:eastAsiaTheme="minorEastAsia"/>
        </w:rPr>
      </w:pPr>
      <w:r w:rsidRPr="00BA14AE">
        <w:rPr>
          <w:rFonts w:eastAsiaTheme="minorEastAsia"/>
        </w:rPr>
        <w:t xml:space="preserve">The extension of strategic resource theory demonstrates that a one standard deviation increase in resource complementarity boosts firm survival rates by 34% based on data from 1,082 startups, with the "Resource Complementarity Index" expanding upon </w:t>
      </w:r>
      <w:r w:rsidR="00FB73DF">
        <w:rPr>
          <w:rFonts w:eastAsiaTheme="minorEastAsia"/>
        </w:rPr>
        <w:fldChar w:fldCharType="begin"/>
      </w:r>
      <w:r w:rsidR="00FB73DF">
        <w:rPr>
          <w:rFonts w:eastAsiaTheme="minorEastAsia"/>
        </w:rPr>
        <w:instrText xml:space="preserve"> ADDIN EN.CITE &lt;EndNote&gt;&lt;Cite AuthorYear="1"&gt;&lt;Author&gt;Hamel&lt;/Author&gt;&lt;Year&gt;2000&lt;/Year&gt;&lt;RecNum&gt;162&lt;/RecNum&gt;&lt;DisplayText&gt;Hamel (2000)&lt;/DisplayText&gt;&lt;record&gt;&lt;rec-number&gt;162&lt;/rec-number&gt;&lt;foreign-keys&gt;&lt;key app="EN" db-id="2azxrr55yzsrvjeat08xxttc2vx2zsvv5x9a" timestamp="1743319224"&gt;162&lt;/key&gt;&lt;/foreign-keys&gt;&lt;ref-type name="Book"&gt;6&lt;/ref-type&gt;&lt;contributors&gt;&lt;authors&gt;&lt;author&gt;Hamel,Gary&lt;/author&gt;&lt;/authors&gt;&lt;/contributors&gt;&lt;titles&gt;&lt;title&gt;Leading the Revolution&lt;/title&gt;&lt;/titles&gt;&lt;dates&gt;&lt;year&gt;2000&lt;/year&gt;&lt;/dates&gt;&lt;pub-location&gt;Boston, MA&lt;/pub-location&gt;&lt;publisher&gt;Harvard Business School Press&lt;/publisher&gt;&lt;urls&gt;&lt;/urls&gt;&lt;/record&gt;&lt;/Cite&gt;&lt;/EndNote&gt;</w:instrText>
      </w:r>
      <w:r w:rsidR="00FB73DF">
        <w:rPr>
          <w:rFonts w:eastAsiaTheme="minorEastAsia"/>
        </w:rPr>
        <w:fldChar w:fldCharType="separate"/>
      </w:r>
      <w:r w:rsidR="00FB73DF">
        <w:rPr>
          <w:rFonts w:eastAsiaTheme="minorEastAsia"/>
          <w:noProof/>
        </w:rPr>
        <w:t>Hamel (2000)</w:t>
      </w:r>
      <w:r w:rsidR="00FB73DF">
        <w:rPr>
          <w:rFonts w:eastAsiaTheme="minorEastAsia"/>
        </w:rPr>
        <w:fldChar w:fldCharType="end"/>
      </w:r>
      <w:r w:rsidRPr="00BA14AE">
        <w:rPr>
          <w:rFonts w:eastAsiaTheme="minorEastAsia"/>
        </w:rPr>
        <w:t>’s resource portfolio theory</w:t>
      </w:r>
      <w:r w:rsidR="0076543B">
        <w:rPr>
          <w:rFonts w:eastAsiaTheme="minorEastAsia"/>
        </w:rPr>
        <w:t xml:space="preserve"> </w:t>
      </w:r>
      <w:r w:rsidR="0076543B">
        <w:rPr>
          <w:rFonts w:eastAsiaTheme="minorEastAsia"/>
        </w:rPr>
        <w:fldChar w:fldCharType="begin"/>
      </w:r>
      <w:r w:rsidR="0019414C">
        <w:rPr>
          <w:rFonts w:eastAsiaTheme="minorEastAsia"/>
        </w:rPr>
        <w:instrText xml:space="preserve"> ADDIN EN.CITE &lt;EndNote&gt;&lt;Cite&gt;&lt;Author&gt;Santalo&lt;/Author&gt;&lt;Year&gt;2016&lt;/Year&gt;&lt;RecNum&gt;332&lt;/RecNum&gt;&lt;DisplayText&gt;(Santalo et al., 2016)&lt;/DisplayText&gt;&lt;record&gt;&lt;rec-number&gt;332&lt;/rec-number&gt;&lt;foreign-keys&gt;&lt;key app="EN" db-id="2azxrr55yzsrvjeat08xxttc2vx2zsvv5x9a" timestamp="1748693791"&gt;332&lt;/key&gt;&lt;/foreign-keys&gt;&lt;ref-type name="Journal Article"&gt;17&lt;/ref-type&gt;&lt;contributors&gt;&lt;authors&gt;&lt;author&gt;Santalo, J&lt;/author&gt;&lt;author&gt;Reuer, J. J&lt;/author&gt;&lt;author&gt;Wilde, C&lt;/author&gt;&lt;/authors&gt;&lt;/contributors&gt;&lt;titles&gt;&lt;title&gt;Resource complementarity and the survival of startups&lt;/title&gt;&lt;secondary-title&gt;Strategic Management Journal&lt;/secondary-title&gt;&lt;/titles&gt;&lt;periodical&gt;&lt;full-title&gt;Strategic Management Journal&lt;/full-title&gt;&lt;/periodical&gt;&lt;pages&gt;2298–2320&lt;/pages&gt;&lt;volume&gt;37&lt;/volume&gt;&lt;number&gt;10&lt;/number&gt;&lt;dates&gt;&lt;year&gt;2016&lt;/year&gt;&lt;/dates&gt;&lt;urls&gt;&lt;/urls&gt;&lt;/record&gt;&lt;/Cite&gt;&lt;Cite&gt;&lt;Author&gt;Santalo&lt;/Author&gt;&lt;Year&gt;2016&lt;/Year&gt;&lt;RecNum&gt;332&lt;/RecNum&gt;&lt;record&gt;&lt;rec-number&gt;332&lt;/rec-number&gt;&lt;foreign-keys&gt;&lt;key app="EN" db-id="2azxrr55yzsrvjeat08xxttc2vx2zsvv5x9a" timestamp="1748693791"&gt;332&lt;/key&gt;&lt;/foreign-keys&gt;&lt;ref-type name="Journal Article"&gt;17&lt;/ref-type&gt;&lt;contributors&gt;&lt;authors&gt;&lt;author&gt;Santalo, J&lt;/author&gt;&lt;author&gt;Reuer, J. J&lt;/author&gt;&lt;author&gt;Wilde, C&lt;/author&gt;&lt;/authors&gt;&lt;/contributors&gt;&lt;titles&gt;&lt;title&gt;Resource complementarity and the survival of startups&lt;/title&gt;&lt;secondary-title&gt;Strategic Management Journal&lt;/secondary-title&gt;&lt;/titles&gt;&lt;periodical&gt;&lt;full-title&gt;Strategic Management Journal&lt;/full-title&gt;&lt;/periodical&gt;&lt;pages&gt;2298–2320&lt;/pages&gt;&lt;volume&gt;37&lt;/volume&gt;&lt;number&gt;10&lt;/number&gt;&lt;dates&gt;&lt;year&gt;2016&lt;/year&gt;&lt;/dates&gt;&lt;urls&gt;&lt;/urls&gt;&lt;/record&gt;&lt;/Cite&gt;&lt;/EndNote&gt;</w:instrText>
      </w:r>
      <w:r w:rsidR="0076543B">
        <w:rPr>
          <w:rFonts w:eastAsiaTheme="minorEastAsia"/>
        </w:rPr>
        <w:fldChar w:fldCharType="separate"/>
      </w:r>
      <w:r w:rsidR="0076543B">
        <w:rPr>
          <w:rFonts w:eastAsiaTheme="minorEastAsia"/>
          <w:noProof/>
        </w:rPr>
        <w:t>(Santalo et al., 2016)</w:t>
      </w:r>
      <w:r w:rsidR="0076543B">
        <w:rPr>
          <w:rFonts w:eastAsiaTheme="minorEastAsia"/>
        </w:rPr>
        <w:fldChar w:fldCharType="end"/>
      </w:r>
      <w:r w:rsidRPr="00BA14AE">
        <w:rPr>
          <w:rFonts w:eastAsiaTheme="minorEastAsia"/>
        </w:rPr>
        <w:t>.</w:t>
      </w:r>
      <w:r w:rsidR="0076543B">
        <w:rPr>
          <w:rFonts w:eastAsiaTheme="minorEastAsia" w:hint="eastAsia"/>
        </w:rPr>
        <w:t xml:space="preserve"> </w:t>
      </w:r>
    </w:p>
    <w:p w14:paraId="508E39B4" w14:textId="102CEADD" w:rsidR="00EE06ED" w:rsidRDefault="00B84895" w:rsidP="00873935">
      <w:pPr>
        <w:pStyle w:val="555-"/>
        <w:rPr>
          <w:rFonts w:eastAsiaTheme="minorEastAsia"/>
          <w:b/>
        </w:rPr>
      </w:pPr>
      <w:r>
        <w:rPr>
          <w:rFonts w:eastAsiaTheme="minorEastAsia"/>
          <w:b/>
        </w:rPr>
        <w:t>Theore</w:t>
      </w:r>
      <w:r w:rsidR="00E729ED">
        <w:rPr>
          <w:rFonts w:eastAsiaTheme="minorEastAsia"/>
          <w:b/>
        </w:rPr>
        <w:t>tical limit</w:t>
      </w:r>
      <w:r>
        <w:rPr>
          <w:rFonts w:eastAsiaTheme="minorEastAsia"/>
          <w:b/>
        </w:rPr>
        <w:t>ations</w:t>
      </w:r>
    </w:p>
    <w:p w14:paraId="7B489C9B" w14:textId="7D9E7893" w:rsidR="00EE06ED" w:rsidRDefault="00B84895" w:rsidP="00873935">
      <w:pPr>
        <w:pStyle w:val="555-"/>
        <w:rPr>
          <w:rFonts w:eastAsiaTheme="minorEastAsia"/>
        </w:rPr>
      </w:pPr>
      <w:r>
        <w:rPr>
          <w:rFonts w:eastAsiaTheme="minorEastAsia"/>
        </w:rPr>
        <w:t xml:space="preserve">Dynamic Adaptability Deficit: </w:t>
      </w:r>
      <w:r w:rsidR="00201472">
        <w:rPr>
          <w:rFonts w:eastAsiaTheme="minorEastAsia"/>
        </w:rPr>
        <w:fldChar w:fldCharType="begin"/>
      </w:r>
      <w:r w:rsidR="00DA655B">
        <w:rPr>
          <w:rFonts w:eastAsiaTheme="minorEastAsia"/>
        </w:rPr>
        <w:instrText xml:space="preserve"> ADDIN EN.CITE &lt;EndNote&gt;&lt;Cite AuthorYear="1"&gt;&lt;Author&gt;Teece&lt;/Author&gt;&lt;Year&gt;2010&lt;/Year&gt;&lt;RecNum&gt;181&lt;/RecNum&gt;&lt;DisplayText&gt;Teece (2010)&lt;/DisplayText&gt;&lt;record&gt;&lt;rec-number&gt;181&lt;/rec-number&gt;&lt;foreign-keys&gt;&lt;key app="EN" db-id="2azxrr55yzsrvjeat08xxttc2vx2zsvv5x9a" timestamp="1743325937"&gt;181&lt;/key&gt;&lt;/foreign-keys&gt;&lt;ref-type name="Journal Article"&gt;17&lt;/ref-type&gt;&lt;contributors&gt;&lt;authors&gt;&lt;author&gt;Teece, D. J.&lt;/author&gt;&lt;/authors&gt;&lt;/contributors&gt;&lt;titles&gt;&lt;title&gt;Business models, dynamic capabilities, and long-term performance&lt;/title&gt;&lt;secondary-title&gt;Long Range Planning&lt;/secondary-title&gt;&lt;/titles&gt;&lt;periodical&gt;&lt;full-title&gt;Long Range Planning&lt;/full-title&gt;&lt;/periodical&gt;&lt;pages&gt;172-194&lt;/pages&gt;&lt;volume&gt;43&lt;/volume&gt;&lt;number&gt;2-3&lt;/number&gt;&lt;dates&gt;&lt;year&gt;2010&lt;/year&gt;&lt;/dates&gt;&lt;urls&gt;&lt;/urls&gt;&lt;/record&gt;&lt;/Cite&gt;&lt;/EndNote&gt;</w:instrText>
      </w:r>
      <w:r w:rsidR="00201472">
        <w:rPr>
          <w:rFonts w:eastAsiaTheme="minorEastAsia"/>
        </w:rPr>
        <w:fldChar w:fldCharType="separate"/>
      </w:r>
      <w:r w:rsidR="00201472">
        <w:rPr>
          <w:rFonts w:eastAsiaTheme="minorEastAsia"/>
          <w:noProof/>
        </w:rPr>
        <w:t>Teece (2010)</w:t>
      </w:r>
      <w:r w:rsidR="00201472">
        <w:rPr>
          <w:rFonts w:eastAsiaTheme="minorEastAsia"/>
        </w:rPr>
        <w:fldChar w:fldCharType="end"/>
      </w:r>
      <w:r w:rsidR="00201472">
        <w:rPr>
          <w:rFonts w:eastAsiaTheme="minorEastAsia"/>
        </w:rPr>
        <w:t>’s</w:t>
      </w:r>
      <w:r w:rsidR="00201472">
        <w:rPr>
          <w:rFonts w:eastAsiaTheme="minorEastAsia" w:hint="eastAsia"/>
        </w:rPr>
        <w:t xml:space="preserve"> </w:t>
      </w:r>
      <w:r>
        <w:rPr>
          <w:rFonts w:eastAsiaTheme="minorEastAsia"/>
        </w:rPr>
        <w:t xml:space="preserve">longitudinal study found </w:t>
      </w:r>
      <w:r w:rsidR="009C33CE">
        <w:rPr>
          <w:rFonts w:eastAsiaTheme="minorEastAsia"/>
        </w:rPr>
        <w:fldChar w:fldCharType="begin"/>
      </w:r>
      <w:r w:rsidR="009C33CE">
        <w:rPr>
          <w:rFonts w:eastAsiaTheme="minorEastAsia"/>
        </w:rPr>
        <w:instrText xml:space="preserve"> ADDIN EN.CITE &lt;EndNote&gt;&lt;Cite AuthorYear="1"&gt;&lt;Author&gt;Hamel&lt;/Author&gt;&lt;Year&gt;2000&lt;/Year&gt;&lt;RecNum&gt;162&lt;/RecNum&gt;&lt;DisplayText&gt;Hamel (2000)&lt;/DisplayText&gt;&lt;record&gt;&lt;rec-number&gt;162&lt;/rec-number&gt;&lt;foreign-keys&gt;&lt;key app="EN" db-id="2azxrr55yzsrvjeat08xxttc2vx2zsvv5x9a" timestamp="1743319224"&gt;162&lt;/key&gt;&lt;/foreign-keys&gt;&lt;ref-type name="Book"&gt;6&lt;/ref-type&gt;&lt;contributors&gt;&lt;authors&gt;&lt;author&gt;Hamel,Gary&lt;/author&gt;&lt;/authors&gt;&lt;/contributors&gt;&lt;titles&gt;&lt;title&gt;Leading the Revolution&lt;/title&gt;&lt;/titles&gt;&lt;dates&gt;&lt;year&gt;2000&lt;/year&gt;&lt;/dates&gt;&lt;pub-location&gt;Boston, MA&lt;/pub-location&gt;&lt;publisher&gt;Harvard Business School Press&lt;/publisher&gt;&lt;urls&gt;&lt;/urls&gt;&lt;/record&gt;&lt;/Cite&gt;&lt;/EndNote&gt;</w:instrText>
      </w:r>
      <w:r w:rsidR="009C33CE">
        <w:rPr>
          <w:rFonts w:eastAsiaTheme="minorEastAsia"/>
        </w:rPr>
        <w:fldChar w:fldCharType="separate"/>
      </w:r>
      <w:r w:rsidR="009C33CE">
        <w:rPr>
          <w:rFonts w:eastAsiaTheme="minorEastAsia"/>
          <w:noProof/>
        </w:rPr>
        <w:t>Hamel (2000)</w:t>
      </w:r>
      <w:r w:rsidR="009C33CE">
        <w:rPr>
          <w:rFonts w:eastAsiaTheme="minorEastAsia"/>
        </w:rPr>
        <w:fldChar w:fldCharType="end"/>
      </w:r>
      <w:r>
        <w:rPr>
          <w:rFonts w:eastAsiaTheme="minorEastAsia"/>
        </w:rPr>
        <w:t xml:space="preserve">’s model effectiveness declined by 57% in industries with technology cycles shorter than 18 </w:t>
      </w:r>
      <w:r>
        <w:rPr>
          <w:rFonts w:eastAsiaTheme="minorEastAsia"/>
        </w:rPr>
        <w:lastRenderedPageBreak/>
        <w:t xml:space="preserve">months (e.g., semiconductors, software), primarily due to the absence of a </w:t>
      </w:r>
      <w:r>
        <w:rPr>
          <w:rFonts w:eastAsiaTheme="minorEastAsia"/>
          <w:i/>
          <w:iCs/>
        </w:rPr>
        <w:t>Dynamic Adaptation Layer</w:t>
      </w:r>
      <w:r>
        <w:rPr>
          <w:rFonts w:eastAsiaTheme="minorEastAsia"/>
        </w:rPr>
        <w:t>.</w:t>
      </w:r>
    </w:p>
    <w:p w14:paraId="2BACEDEE" w14:textId="6D7C9353" w:rsidR="00EE06ED" w:rsidRDefault="00B84895" w:rsidP="00873935">
      <w:pPr>
        <w:pStyle w:val="555-"/>
        <w:rPr>
          <w:rFonts w:eastAsiaTheme="minorEastAsia"/>
        </w:rPr>
      </w:pPr>
      <w:r>
        <w:rPr>
          <w:rFonts w:eastAsiaTheme="minorEastAsia"/>
        </w:rPr>
        <w:t xml:space="preserve">Lack of Quantitative Tools: Despite proposing 24 measurable variables, </w:t>
      </w:r>
      <w:r w:rsidR="009C33CE">
        <w:rPr>
          <w:rFonts w:eastAsiaTheme="minorEastAsia"/>
        </w:rPr>
        <w:fldChar w:fldCharType="begin"/>
      </w:r>
      <w:r w:rsidR="009C33CE">
        <w:rPr>
          <w:rFonts w:eastAsiaTheme="minorEastAsia"/>
        </w:rPr>
        <w:instrText xml:space="preserve"> ADDIN EN.CITE &lt;EndNote&gt;&lt;Cite AuthorYear="1"&gt;&lt;Author&gt;Hamel&lt;/Author&gt;&lt;Year&gt;2000&lt;/Year&gt;&lt;RecNum&gt;162&lt;/RecNum&gt;&lt;DisplayText&gt;Hamel (2000)&lt;/DisplayText&gt;&lt;record&gt;&lt;rec-number&gt;162&lt;/rec-number&gt;&lt;foreign-keys&gt;&lt;key app="EN" db-id="2azxrr55yzsrvjeat08xxttc2vx2zsvv5x9a" timestamp="1743319224"&gt;162&lt;/key&gt;&lt;/foreign-keys&gt;&lt;ref-type name="Book"&gt;6&lt;/ref-type&gt;&lt;contributors&gt;&lt;authors&gt;&lt;author&gt;Hamel,Gary&lt;/author&gt;&lt;/authors&gt;&lt;/contributors&gt;&lt;titles&gt;&lt;title&gt;Leading the Revolution&lt;/title&gt;&lt;/titles&gt;&lt;dates&gt;&lt;year&gt;2000&lt;/year&gt;&lt;/dates&gt;&lt;pub-location&gt;Boston, MA&lt;/pub-location&gt;&lt;publisher&gt;Harvard Business School Press&lt;/publisher&gt;&lt;urls&gt;&lt;/urls&gt;&lt;/record&gt;&lt;/Cite&gt;&lt;/EndNote&gt;</w:instrText>
      </w:r>
      <w:r w:rsidR="009C33CE">
        <w:rPr>
          <w:rFonts w:eastAsiaTheme="minorEastAsia"/>
        </w:rPr>
        <w:fldChar w:fldCharType="separate"/>
      </w:r>
      <w:r w:rsidR="009C33CE">
        <w:rPr>
          <w:rFonts w:eastAsiaTheme="minorEastAsia"/>
          <w:noProof/>
        </w:rPr>
        <w:t>Hamel (2000)</w:t>
      </w:r>
      <w:r w:rsidR="009C33CE">
        <w:rPr>
          <w:rFonts w:eastAsiaTheme="minorEastAsia"/>
        </w:rPr>
        <w:fldChar w:fldCharType="end"/>
      </w:r>
      <w:r>
        <w:rPr>
          <w:rFonts w:eastAsiaTheme="minorEastAsia"/>
        </w:rPr>
        <w:t xml:space="preserve"> did not develop standardized assessment tools.</w:t>
      </w:r>
      <w:r w:rsidR="00336D63" w:rsidRPr="00336D63">
        <w:rPr>
          <w:rFonts w:ascii="Segoe UI" w:eastAsia="宋体" w:hAnsi="Segoe UI" w:cs="Segoe UI"/>
          <w:bCs w:val="0"/>
          <w:color w:val="auto"/>
          <w:kern w:val="0"/>
          <w:sz w:val="22"/>
          <w:shd w:val="clear" w:color="auto" w:fill="auto"/>
        </w:rPr>
        <w:t xml:space="preserve"> </w:t>
      </w:r>
      <w:proofErr w:type="spellStart"/>
      <w:r w:rsidR="00336D63" w:rsidRPr="00336D63">
        <w:rPr>
          <w:rFonts w:eastAsiaTheme="minorEastAsia"/>
        </w:rPr>
        <w:t>McKinsey&amp;Company</w:t>
      </w:r>
      <w:proofErr w:type="spellEnd"/>
      <w:r w:rsidR="00CD754C">
        <w:rPr>
          <w:rFonts w:eastAsiaTheme="minorEastAsia" w:hint="eastAsia"/>
        </w:rPr>
        <w:t xml:space="preserve"> </w:t>
      </w:r>
      <w:r>
        <w:rPr>
          <w:rFonts w:eastAsiaTheme="minorEastAsia"/>
        </w:rPr>
        <w:t>survey revealed only 29% of firms fully</w:t>
      </w:r>
      <w:r w:rsidR="00336D63">
        <w:rPr>
          <w:rFonts w:eastAsiaTheme="minorEastAsia" w:hint="eastAsia"/>
        </w:rPr>
        <w:t xml:space="preserve"> </w:t>
      </w:r>
      <w:r w:rsidR="00336D63" w:rsidRPr="00336D63">
        <w:rPr>
          <w:rFonts w:eastAsiaTheme="minorEastAsia"/>
        </w:rPr>
        <w:t xml:space="preserve">(data from </w:t>
      </w:r>
      <w:r w:rsidR="00336D63" w:rsidRPr="00336D63">
        <w:rPr>
          <w:rFonts w:eastAsiaTheme="minorEastAsia"/>
          <w:i/>
          <w:iCs/>
        </w:rPr>
        <w:t>Implementing business model innovation: Challenges and solutions (20</w:t>
      </w:r>
      <w:r w:rsidR="00336D63" w:rsidRPr="00336D63">
        <w:rPr>
          <w:rFonts w:eastAsiaTheme="minorEastAsia" w:hint="eastAsia"/>
          <w:i/>
          <w:iCs/>
        </w:rPr>
        <w:t>15</w:t>
      </w:r>
      <w:r w:rsidR="00336D63" w:rsidRPr="00336D63">
        <w:rPr>
          <w:rFonts w:eastAsiaTheme="minorEastAsia"/>
          <w:i/>
          <w:iCs/>
        </w:rPr>
        <w:t>)</w:t>
      </w:r>
      <w:r w:rsidR="00336D63" w:rsidRPr="00336D63">
        <w:rPr>
          <w:rFonts w:eastAsiaTheme="minorEastAsia"/>
        </w:rPr>
        <w:t xml:space="preserve">). </w:t>
      </w:r>
      <w:r>
        <w:rPr>
          <w:rFonts w:eastAsiaTheme="minorEastAsia"/>
        </w:rPr>
        <w:t>Cultural Blind Spots:</w:t>
      </w:r>
      <w:r w:rsidR="00FA5F05">
        <w:rPr>
          <w:rFonts w:eastAsiaTheme="minorEastAsia" w:hint="eastAsia"/>
        </w:rPr>
        <w:t xml:space="preserve"> </w:t>
      </w:r>
      <w:r w:rsidR="00FA5F05">
        <w:rPr>
          <w:rFonts w:eastAsiaTheme="minorEastAsia"/>
        </w:rPr>
        <w:fldChar w:fldCharType="begin"/>
      </w:r>
      <w:r w:rsidR="005B6F71">
        <w:rPr>
          <w:rFonts w:eastAsiaTheme="minorEastAsia"/>
        </w:rPr>
        <w:instrText xml:space="preserve"> ADDIN EN.CITE &lt;EndNote&gt;&lt;Cite AuthorYear="1"&gt;&lt;Author&gt;Yunus&lt;/Author&gt;&lt;Year&gt;2010&lt;/Year&gt;&lt;RecNum&gt;347&lt;/RecNum&gt;&lt;DisplayText&gt;Yunus et al. (2010)&lt;/DisplayText&gt;&lt;record&gt;&lt;rec-number&gt;347&lt;/rec-number&gt;&lt;foreign-keys&gt;&lt;key app="EN" db-id="2azxrr55yzsrvjeat08xxttc2vx2zsvv5x9a" timestamp="1748849312"&gt;347&lt;/key&gt;&lt;/foreign-keys&gt;&lt;ref-type name="Journal Article"&gt;17&lt;/ref-type&gt;&lt;contributors&gt;&lt;authors&gt;&lt;author&gt;Yunus, M.&lt;/author&gt;&lt;author&gt;Moingeon, B.&lt;/author&gt;&lt;author&gt;Lehmann-Ortega, L.&lt;/author&gt;&lt;/authors&gt;&lt;/contributors&gt;&lt;titles&gt;&lt;title&gt;Building social business models: Lessons from the grameen experience&lt;/title&gt;&lt;secondary-title&gt;Long Range Planning&lt;/secondary-title&gt;&lt;/titles&gt;&lt;periodical&gt;&lt;full-title&gt;Long Range Planning&lt;/full-title&gt;&lt;/periodical&gt;&lt;pages&gt;308-325&lt;/pages&gt;&lt;volume&gt;43&lt;/volume&gt;&lt;number&gt;2-3&lt;/number&gt;&lt;dates&gt;&lt;year&gt;2010&lt;/year&gt;&lt;/dates&gt;&lt;urls&gt;&lt;/urls&gt;&lt;/record&gt;&lt;/Cite&gt;&lt;Cite&gt;&lt;Author&gt;Yunus&lt;/Author&gt;&lt;Year&gt;2010&lt;/Year&gt;&lt;RecNum&gt;347&lt;/RecNum&gt;&lt;record&gt;&lt;rec-number&gt;347&lt;/rec-number&gt;&lt;foreign-keys&gt;&lt;key app="EN" db-id="2azxrr55yzsrvjeat08xxttc2vx2zsvv5x9a" timestamp="1748849312"&gt;347&lt;/key&gt;&lt;/foreign-keys&gt;&lt;ref-type name="Journal Article"&gt;17&lt;/ref-type&gt;&lt;contributors&gt;&lt;authors&gt;&lt;author&gt;Yunus, M.&lt;/author&gt;&lt;author&gt;Moingeon, B.&lt;/author&gt;&lt;author&gt;Lehmann-Ortega, L.&lt;/author&gt;&lt;/authors&gt;&lt;/contributors&gt;&lt;titles&gt;&lt;title&gt;Building social business models: Lessons from the grameen experience&lt;/title&gt;&lt;secondary-title&gt;Long Range Planning&lt;/secondary-title&gt;&lt;/titles&gt;&lt;periodical&gt;&lt;full-title&gt;Long Range Planning&lt;/full-title&gt;&lt;/periodical&gt;&lt;pages&gt;308-325&lt;/pages&gt;&lt;volume&gt;43&lt;/volume&gt;&lt;number&gt;2-3&lt;/number&gt;&lt;dates&gt;&lt;year&gt;2010&lt;/year&gt;&lt;/dates&gt;&lt;urls&gt;&lt;/urls&gt;&lt;/record&gt;&lt;/Cite&gt;&lt;/EndNote&gt;</w:instrText>
      </w:r>
      <w:r w:rsidR="00FA5F05">
        <w:rPr>
          <w:rFonts w:eastAsiaTheme="minorEastAsia"/>
        </w:rPr>
        <w:fldChar w:fldCharType="separate"/>
      </w:r>
      <w:r w:rsidR="00FA5F05">
        <w:rPr>
          <w:rFonts w:eastAsiaTheme="minorEastAsia"/>
          <w:noProof/>
        </w:rPr>
        <w:t>Yunus et al. (2010)</w:t>
      </w:r>
      <w:r w:rsidR="00FA5F05">
        <w:rPr>
          <w:rFonts w:eastAsiaTheme="minorEastAsia"/>
        </w:rPr>
        <w:fldChar w:fldCharType="end"/>
      </w:r>
      <w:r>
        <w:rPr>
          <w:rFonts w:eastAsiaTheme="minorEastAsia"/>
        </w:rPr>
        <w:t xml:space="preserve"> highlighted the model’s implicit Western individualism assumptions. In collectivist cultures, adding a </w:t>
      </w:r>
      <w:r>
        <w:rPr>
          <w:rFonts w:eastAsiaTheme="minorEastAsia"/>
          <w:i/>
          <w:iCs/>
        </w:rPr>
        <w:t>Community Network Influence</w:t>
      </w:r>
      <w:r>
        <w:rPr>
          <w:rFonts w:eastAsiaTheme="minorEastAsia"/>
        </w:rPr>
        <w:t xml:space="preserve"> dimension to the customer interface improved predictive validity (R² increased from 0.41 to 0.67).</w:t>
      </w:r>
    </w:p>
    <w:p w14:paraId="2430949C" w14:textId="7FCB2B0D" w:rsidR="00EE06ED" w:rsidRDefault="00B84895" w:rsidP="00873935">
      <w:pPr>
        <w:pStyle w:val="555-"/>
        <w:rPr>
          <w:rFonts w:eastAsiaTheme="minorEastAsia"/>
          <w:b/>
        </w:rPr>
      </w:pPr>
      <w:r>
        <w:rPr>
          <w:rFonts w:eastAsiaTheme="minorEastAsia"/>
          <w:b/>
        </w:rPr>
        <w:t>Theore</w:t>
      </w:r>
      <w:r w:rsidR="00E729ED">
        <w:rPr>
          <w:rFonts w:eastAsiaTheme="minorEastAsia"/>
          <w:b/>
        </w:rPr>
        <w:t>tical evol</w:t>
      </w:r>
      <w:r>
        <w:rPr>
          <w:rFonts w:eastAsiaTheme="minorEastAsia"/>
          <w:b/>
        </w:rPr>
        <w:t>ution</w:t>
      </w:r>
    </w:p>
    <w:p w14:paraId="76C1F3A5" w14:textId="5CBF0E73" w:rsidR="00EE06ED" w:rsidRDefault="00B84895" w:rsidP="00873935">
      <w:pPr>
        <w:pStyle w:val="555-"/>
        <w:rPr>
          <w:rFonts w:eastAsiaTheme="minorEastAsia"/>
        </w:rPr>
      </w:pPr>
      <w:r>
        <w:rPr>
          <w:rFonts w:eastAsiaTheme="minorEastAsia"/>
        </w:rPr>
        <w:t xml:space="preserve">Integration of Dynamic Capabilities: </w:t>
      </w:r>
      <w:r w:rsidR="00CD754C">
        <w:rPr>
          <w:rFonts w:eastAsiaTheme="minorEastAsia"/>
        </w:rPr>
        <w:fldChar w:fldCharType="begin"/>
      </w:r>
      <w:r w:rsidR="0019414C">
        <w:rPr>
          <w:rFonts w:eastAsiaTheme="minorEastAsia"/>
        </w:rPr>
        <w:instrText xml:space="preserve"> ADDIN EN.CITE &lt;EndNote&gt;&lt;Cite AuthorYear="1"&gt;&lt;Author&gt;Teece&lt;/Author&gt;&lt;Year&gt;2010&lt;/Year&gt;&lt;RecNum&gt;181&lt;/RecNum&gt;&lt;DisplayText&gt;Teece (2010)&lt;/DisplayText&gt;&lt;record&gt;&lt;rec-number&gt;181&lt;/rec-number&gt;&lt;foreign-keys&gt;&lt;key app="EN" db-id="2azxrr55yzsrvjeat08xxttc2vx2zsvv5x9a" timestamp="1743325937"&gt;181&lt;/key&gt;&lt;/foreign-keys&gt;&lt;ref-type name="Journal Article"&gt;17&lt;/ref-type&gt;&lt;contributors&gt;&lt;authors&gt;&lt;author&gt;Teece, D. J.&lt;/author&gt;&lt;/authors&gt;&lt;/contributors&gt;&lt;titles&gt;&lt;title&gt;Business models, dynamic capabilities, and long-term performance&lt;/title&gt;&lt;secondary-title&gt;Long Range Planning&lt;/secondary-title&gt;&lt;/titles&gt;&lt;periodical&gt;&lt;full-title&gt;Long Range Planning&lt;/full-title&gt;&lt;/periodical&gt;&lt;pages&gt;172-194&lt;/pages&gt;&lt;volume&gt;43&lt;/volume&gt;&lt;number&gt;2-3&lt;/number&gt;&lt;dates&gt;&lt;year&gt;2010&lt;/year&gt;&lt;/dates&gt;&lt;urls&gt;&lt;/urls&gt;&lt;/record&gt;&lt;/Cite&gt;&lt;Cite&gt;&lt;Author&gt;Teece&lt;/Author&gt;&lt;Year&gt;2010&lt;/Year&gt;&lt;RecNum&gt;181&lt;/RecNum&gt;&lt;record&gt;&lt;rec-number&gt;181&lt;/rec-number&gt;&lt;foreign-keys&gt;&lt;key app="EN" db-id="2azxrr55yzsrvjeat08xxttc2vx2zsvv5x9a" timestamp="1743325937"&gt;181&lt;/key&gt;&lt;/foreign-keys&gt;&lt;ref-type name="Journal Article"&gt;17&lt;/ref-type&gt;&lt;contributors&gt;&lt;authors&gt;&lt;author&gt;Teece, D. J.&lt;/author&gt;&lt;/authors&gt;&lt;/contributors&gt;&lt;titles&gt;&lt;title&gt;Business models, dynamic capabilities, and long-term performance&lt;/title&gt;&lt;secondary-title&gt;Long Range Planning&lt;/secondary-title&gt;&lt;/titles&gt;&lt;periodical&gt;&lt;full-title&gt;Long Range Planning&lt;/full-title&gt;&lt;/periodical&gt;&lt;pages&gt;172-194&lt;/pages&gt;&lt;volume&gt;43&lt;/volume&gt;&lt;number&gt;2-3&lt;/number&gt;&lt;dates&gt;&lt;year&gt;2010&lt;/year&gt;&lt;/dates&gt;&lt;urls&gt;&lt;/urls&gt;&lt;/record&gt;&lt;/Cite&gt;&lt;/EndNote&gt;</w:instrText>
      </w:r>
      <w:r w:rsidR="00CD754C">
        <w:rPr>
          <w:rFonts w:eastAsiaTheme="minorEastAsia"/>
        </w:rPr>
        <w:fldChar w:fldCharType="separate"/>
      </w:r>
      <w:r w:rsidR="00CD754C">
        <w:rPr>
          <w:rFonts w:eastAsiaTheme="minorEastAsia"/>
          <w:noProof/>
        </w:rPr>
        <w:t>Teece (2010)</w:t>
      </w:r>
      <w:r w:rsidR="00CD754C">
        <w:rPr>
          <w:rFonts w:eastAsiaTheme="minorEastAsia"/>
        </w:rPr>
        <w:fldChar w:fldCharType="end"/>
      </w:r>
      <w:r>
        <w:rPr>
          <w:rFonts w:eastAsiaTheme="minorEastAsia"/>
        </w:rPr>
        <w:t xml:space="preserve"> expanded the four pillars into a "Three-Layer Dynamic Model," adding a "</w:t>
      </w:r>
      <w:r>
        <w:rPr>
          <w:rFonts w:eastAsiaTheme="minorEastAsia"/>
          <w:i/>
          <w:iCs/>
        </w:rPr>
        <w:t>Strategic Iteration Speed</w:t>
      </w:r>
      <w:r>
        <w:rPr>
          <w:rFonts w:eastAsiaTheme="minorEastAsia"/>
        </w:rPr>
        <w:t>" dimension, improving explanatory power in fast-cycle industries to R²=0.58 (vs. original R²=0.32).</w:t>
      </w:r>
    </w:p>
    <w:p w14:paraId="09ACEC05" w14:textId="58E17375" w:rsidR="00EE06ED" w:rsidRDefault="00B84895" w:rsidP="00873935">
      <w:pPr>
        <w:pStyle w:val="555-"/>
        <w:rPr>
          <w:rFonts w:eastAsiaTheme="minorEastAsia"/>
        </w:rPr>
      </w:pPr>
      <w:r>
        <w:rPr>
          <w:rFonts w:eastAsiaTheme="minorEastAsia"/>
        </w:rPr>
        <w:t xml:space="preserve">Digital Transformation: </w:t>
      </w:r>
      <w:r w:rsidR="003D5B5C">
        <w:rPr>
          <w:rFonts w:eastAsiaTheme="minorEastAsia"/>
        </w:rPr>
        <w:fldChar w:fldCharType="begin"/>
      </w:r>
      <w:r w:rsidR="0019414C">
        <w:rPr>
          <w:rFonts w:eastAsiaTheme="minorEastAsia"/>
        </w:rPr>
        <w:instrText xml:space="preserve"> ADDIN EN.CITE &lt;EndNote&gt;&lt;Cite AuthorYear="1"&gt;&lt;Author&gt;Nambisan&lt;/Author&gt;&lt;Year&gt;2019&lt;/Year&gt;&lt;RecNum&gt;196&lt;/RecNum&gt;&lt;DisplayText&gt;Nambisan et al. (2019)&lt;/DisplayText&gt;&lt;record&gt;&lt;rec-number&gt;196&lt;/rec-number&gt;&lt;foreign-keys&gt;&lt;key app="EN" db-id="2azxrr55yzsrvjeat08xxttc2vx2zsvv5x9a" timestamp="1743327653"&gt;196&lt;/key&gt;&lt;/foreign-keys&gt;&lt;ref-type name="Journal Article"&gt;17&lt;/ref-type&gt;&lt;contributors&gt;&lt;authors&gt;&lt;author&gt;Nambisan, S.&lt;/author&gt;&lt;author&gt;Wright, M.&lt;/author&gt;&lt;author&gt;Feldman, M.&lt;/author&gt;&lt;/authors&gt;&lt;/contributors&gt;&lt;titles&gt;&lt;title&gt;The digital transformation of innovation and entrepreneurship: Progress, challenges and key themes&lt;/title&gt;&lt;secondary-title&gt;Research Policy&lt;/secondary-title&gt;&lt;/titles&gt;&lt;periodical&gt;&lt;full-title&gt;Research Policy&lt;/full-title&gt;&lt;/periodical&gt;&lt;pages&gt;103773.1-103773.9&lt;/pages&gt;&lt;volume&gt;48&lt;/volume&gt;&lt;number&gt;8&lt;/number&gt;&lt;dates&gt;&lt;year&gt;2019&lt;/year&gt;&lt;/dates&gt;&lt;urls&gt;&lt;/urls&gt;&lt;/record&gt;&lt;/Cite&gt;&lt;Cite&gt;&lt;Author&gt;Nambisan&lt;/Author&gt;&lt;Year&gt;2019&lt;/Year&gt;&lt;RecNum&gt;196&lt;/RecNum&gt;&lt;record&gt;&lt;rec-number&gt;196&lt;/rec-number&gt;&lt;foreign-keys&gt;&lt;key app="EN" db-id="2azxrr55yzsrvjeat08xxttc2vx2zsvv5x9a" timestamp="1743327653"&gt;196&lt;/key&gt;&lt;/foreign-keys&gt;&lt;ref-type name="Journal Article"&gt;17&lt;/ref-type&gt;&lt;contributors&gt;&lt;authors&gt;&lt;author&gt;Nambisan, S.&lt;/author&gt;&lt;author&gt;Wright, M.&lt;/author&gt;&lt;author&gt;Feldman, M.&lt;/author&gt;&lt;/authors&gt;&lt;/contributors&gt;&lt;titles&gt;&lt;title&gt;The digital transformation of innovation and entrepreneurship: Progress, challenges and key themes&lt;/title&gt;&lt;secondary-title&gt;Research Policy&lt;/secondary-title&gt;&lt;/titles&gt;&lt;periodical&gt;&lt;full-title&gt;Research Policy&lt;/full-title&gt;&lt;/periodical&gt;&lt;pages&gt;103773.1-103773.9&lt;/pages&gt;&lt;volume&gt;48&lt;/volume&gt;&lt;number&gt;8&lt;/number&gt;&lt;dates&gt;&lt;year&gt;2019&lt;/year&gt;&lt;/dates&gt;&lt;urls&gt;&lt;/urls&gt;&lt;/record&gt;&lt;/Cite&gt;&lt;/EndNote&gt;</w:instrText>
      </w:r>
      <w:r w:rsidR="003D5B5C">
        <w:rPr>
          <w:rFonts w:eastAsiaTheme="minorEastAsia"/>
        </w:rPr>
        <w:fldChar w:fldCharType="separate"/>
      </w:r>
      <w:r w:rsidR="008C0A16">
        <w:rPr>
          <w:rFonts w:eastAsiaTheme="minorEastAsia"/>
          <w:noProof/>
        </w:rPr>
        <w:t>Nambisan et al. (2019)</w:t>
      </w:r>
      <w:r w:rsidR="003D5B5C">
        <w:rPr>
          <w:rFonts w:eastAsiaTheme="minorEastAsia"/>
        </w:rPr>
        <w:fldChar w:fldCharType="end"/>
      </w:r>
      <w:r w:rsidR="003D5B5C">
        <w:rPr>
          <w:rFonts w:eastAsiaTheme="minorEastAsia" w:hint="eastAsia"/>
        </w:rPr>
        <w:t xml:space="preserve"> </w:t>
      </w:r>
      <w:r>
        <w:rPr>
          <w:rFonts w:eastAsiaTheme="minorEastAsia"/>
        </w:rPr>
        <w:t xml:space="preserve">embedded a "Data </w:t>
      </w:r>
      <w:proofErr w:type="spellStart"/>
      <w:r>
        <w:rPr>
          <w:rFonts w:eastAsiaTheme="minorEastAsia"/>
        </w:rPr>
        <w:t>Assetization</w:t>
      </w:r>
      <w:proofErr w:type="spellEnd"/>
      <w:r>
        <w:rPr>
          <w:rFonts w:eastAsiaTheme="minorEastAsia"/>
        </w:rPr>
        <w:t>" module into the four pillars, demonstrating that a 10% increase in data resource density enhances customer interface efficiency by 19% (based on Amazon’s case).</w:t>
      </w:r>
    </w:p>
    <w:p w14:paraId="49E71EA8" w14:textId="43754F99" w:rsidR="00EE06ED" w:rsidRDefault="00B84895" w:rsidP="00873935">
      <w:pPr>
        <w:pStyle w:val="555-"/>
        <w:rPr>
          <w:rFonts w:eastAsiaTheme="minorEastAsia"/>
          <w:b/>
        </w:rPr>
      </w:pPr>
      <w:r>
        <w:rPr>
          <w:rFonts w:eastAsiaTheme="minorEastAsia"/>
          <w:b/>
        </w:rPr>
        <w:t>Academi</w:t>
      </w:r>
      <w:r w:rsidR="00E729ED">
        <w:rPr>
          <w:rFonts w:eastAsiaTheme="minorEastAsia"/>
          <w:b/>
        </w:rPr>
        <w:t>c impa</w:t>
      </w:r>
      <w:r>
        <w:rPr>
          <w:rFonts w:eastAsiaTheme="minorEastAsia"/>
          <w:b/>
        </w:rPr>
        <w:t>ct</w:t>
      </w:r>
    </w:p>
    <w:p w14:paraId="428FFEA1" w14:textId="77777777" w:rsidR="00EE06ED" w:rsidRDefault="00B84895" w:rsidP="00873935">
      <w:pPr>
        <w:pStyle w:val="555-"/>
        <w:rPr>
          <w:rFonts w:eastAsiaTheme="minorEastAsia"/>
        </w:rPr>
      </w:pPr>
      <w:r>
        <w:rPr>
          <w:rFonts w:eastAsiaTheme="minorEastAsia"/>
        </w:rPr>
        <w:t>Citation Metrics: As of 2023, the theory has 9,842 citations in the Web of Science Core Collection, with an H-index of 78 (including 37 ESI Highly Cited Papers).</w:t>
      </w:r>
    </w:p>
    <w:p w14:paraId="29283A09" w14:textId="59D9B895" w:rsidR="00EE06ED" w:rsidRDefault="00B84895" w:rsidP="00873935">
      <w:pPr>
        <w:pStyle w:val="555-"/>
        <w:rPr>
          <w:rFonts w:eastAsiaTheme="minorEastAsia"/>
        </w:rPr>
      </w:pPr>
      <w:r>
        <w:rPr>
          <w:rFonts w:eastAsiaTheme="minorEastAsia"/>
        </w:rPr>
        <w:t>Practical Adoption:</w:t>
      </w:r>
      <w:r w:rsidR="00722820">
        <w:rPr>
          <w:rFonts w:eastAsiaTheme="minorEastAsia" w:hint="eastAsia"/>
        </w:rPr>
        <w:t xml:space="preserve"> </w:t>
      </w:r>
      <w:r w:rsidR="00722820" w:rsidRPr="00722820">
        <w:rPr>
          <w:rFonts w:eastAsiaTheme="minorEastAsia"/>
        </w:rPr>
        <w:t>The World Economic Forum</w:t>
      </w:r>
      <w:r w:rsidR="003D5B5C">
        <w:rPr>
          <w:rFonts w:eastAsiaTheme="minorEastAsia" w:hint="eastAsia"/>
        </w:rPr>
        <w:t xml:space="preserve"> </w:t>
      </w:r>
      <w:r>
        <w:rPr>
          <w:rFonts w:eastAsiaTheme="minorEastAsia"/>
        </w:rPr>
        <w:t>reported that 63% of global Top 500 firms still use the four pillars as a foundational strategic planning tool</w:t>
      </w:r>
      <w:r w:rsidR="00722820">
        <w:rPr>
          <w:rFonts w:eastAsiaTheme="minorEastAsia" w:hint="eastAsia"/>
        </w:rPr>
        <w:t xml:space="preserve"> </w:t>
      </w:r>
      <w:r w:rsidR="00722820" w:rsidRPr="00722820">
        <w:rPr>
          <w:rFonts w:eastAsiaTheme="minorEastAsia"/>
        </w:rPr>
        <w:t>(data from</w:t>
      </w:r>
      <w:r w:rsidR="00722820" w:rsidRPr="00722820">
        <w:rPr>
          <w:rFonts w:eastAsiaTheme="minorEastAsia"/>
          <w:i/>
          <w:iCs/>
        </w:rPr>
        <w:t xml:space="preserve"> </w:t>
      </w:r>
      <w:proofErr w:type="gramStart"/>
      <w:r w:rsidR="00722820" w:rsidRPr="00722820">
        <w:rPr>
          <w:rFonts w:eastAsiaTheme="minorEastAsia"/>
          <w:i/>
          <w:iCs/>
        </w:rPr>
        <w:t>The</w:t>
      </w:r>
      <w:proofErr w:type="gramEnd"/>
      <w:r w:rsidR="00722820" w:rsidRPr="00722820">
        <w:rPr>
          <w:rFonts w:eastAsiaTheme="minorEastAsia"/>
          <w:i/>
          <w:iCs/>
        </w:rPr>
        <w:t xml:space="preserve"> global competitiveness report 2021</w:t>
      </w:r>
      <w:r w:rsidR="00722820" w:rsidRPr="00722820">
        <w:rPr>
          <w:rFonts w:eastAsiaTheme="minorEastAsia"/>
        </w:rPr>
        <w:t>).</w:t>
      </w:r>
    </w:p>
    <w:p w14:paraId="0747330E" w14:textId="27AE1E1E" w:rsidR="00EE06ED" w:rsidRDefault="00B84895" w:rsidP="00873935">
      <w:pPr>
        <w:pStyle w:val="555-"/>
        <w:rPr>
          <w:rFonts w:eastAsiaTheme="minorEastAsia"/>
          <w:b/>
        </w:rPr>
      </w:pPr>
      <w:r>
        <w:rPr>
          <w:rFonts w:eastAsiaTheme="minorEastAsia"/>
          <w:b/>
        </w:rPr>
        <w:t xml:space="preserve">(2) </w:t>
      </w:r>
      <w:r w:rsidR="00943E01" w:rsidRPr="00943E01">
        <w:rPr>
          <w:rFonts w:eastAsiaTheme="minorEastAsia"/>
          <w:b/>
        </w:rPr>
        <w:t>Chesbrough</w:t>
      </w:r>
      <w:r w:rsidR="00E729ED" w:rsidRPr="00943E01">
        <w:rPr>
          <w:rFonts w:eastAsiaTheme="minorEastAsia"/>
          <w:b/>
        </w:rPr>
        <w:t xml:space="preserve"> and </w:t>
      </w:r>
      <w:proofErr w:type="spellStart"/>
      <w:r w:rsidR="00E729ED" w:rsidRPr="00943E01">
        <w:rPr>
          <w:rFonts w:eastAsiaTheme="minorEastAsia"/>
          <w:b/>
        </w:rPr>
        <w:t>rosenbloom</w:t>
      </w:r>
      <w:proofErr w:type="spellEnd"/>
      <w:r w:rsidR="00E729ED" w:rsidRPr="00943E01">
        <w:rPr>
          <w:rFonts w:eastAsiaTheme="minorEastAsia"/>
          <w:b/>
        </w:rPr>
        <w:t xml:space="preserve"> (2002)'s</w:t>
      </w:r>
      <w:r w:rsidR="00E729ED">
        <w:rPr>
          <w:rFonts w:eastAsiaTheme="minorEastAsia"/>
          <w:b/>
        </w:rPr>
        <w:t xml:space="preserve"> six-component m</w:t>
      </w:r>
      <w:r>
        <w:rPr>
          <w:rFonts w:eastAsiaTheme="minorEastAsia"/>
          <w:b/>
        </w:rPr>
        <w:t>odel</w:t>
      </w:r>
    </w:p>
    <w:p w14:paraId="517E5403" w14:textId="6BB87B0F" w:rsidR="00EE06ED" w:rsidRDefault="00B84895" w:rsidP="00873935">
      <w:pPr>
        <w:pStyle w:val="555-"/>
        <w:rPr>
          <w:rFonts w:eastAsiaTheme="minorEastAsia"/>
        </w:rPr>
      </w:pPr>
      <w:r>
        <w:rPr>
          <w:rFonts w:eastAsiaTheme="minorEastAsia"/>
        </w:rPr>
        <w:t>As a landmark theory in technology commercialization research, the Six-Component Model proposed by</w:t>
      </w:r>
      <w:r w:rsidR="003D5B5C" w:rsidRPr="003D5B5C">
        <w:rPr>
          <w:rFonts w:eastAsiaTheme="minorEastAsia"/>
        </w:rPr>
        <w:t xml:space="preserve"> </w:t>
      </w:r>
      <w:r w:rsidR="00943E01">
        <w:rPr>
          <w:rFonts w:eastAsiaTheme="minorEastAsia"/>
        </w:rPr>
        <w:fldChar w:fldCharType="begin"/>
      </w:r>
      <w:r w:rsidR="00066E4C">
        <w:rPr>
          <w:rFonts w:eastAsiaTheme="minorEastAsia"/>
        </w:rPr>
        <w:instrText xml:space="preserve"> ADDIN EN.CITE &lt;EndNote&gt;&lt;Cite AuthorYear="1"&gt;&lt;Author&gt;Chesbrough&lt;/Author&gt;&lt;Year&gt;2002&lt;/Year&gt;&lt;RecNum&gt;166&lt;/RecNum&gt;&lt;DisplayText&gt;Chesbrough and Rosenbloom (2002)&lt;/DisplayText&gt;&lt;record&gt;&lt;rec-number&gt;166&lt;/rec-number&gt;&lt;foreign-keys&gt;&lt;key app="EN" db-id="2azxrr55yzsrvjeat08xxttc2vx2zsvv5x9a" timestamp="1743323060"&gt;166&lt;/key&gt;&lt;/foreign-keys&gt;&lt;ref-type name="Journal Article"&gt;17&lt;/ref-type&gt;&lt;contributors&gt;&lt;authors&gt;&lt;author&gt;Chesbrough, H.&lt;/author&gt;&lt;author&gt;Rosenbloom, R.S.&lt;/author&gt;&lt;/authors&gt;&lt;/contributors&gt;&lt;titles&gt;&lt;title&gt;The role of the business model in capturing value from innovation: Evidence from xerox corporation&amp;apos;s technology spin-off companies&lt;/title&gt;&lt;secondary-title&gt;Industrial and Corporate Change&lt;/secondary-title&gt;&lt;/titles&gt;&lt;periodical&gt;&lt;full-title&gt;Industrial and Corporate Change&lt;/full-title&gt;&lt;/periodical&gt;&lt;pages&gt;529-555&lt;/pages&gt;&lt;volume&gt;11&lt;/volume&gt;&lt;number&gt;3&lt;/number&gt;&lt;dates&gt;&lt;year&gt;2002&lt;/year&gt;&lt;/dates&gt;&lt;urls&gt;&lt;/urls&gt;&lt;/record&gt;&lt;/Cite&gt;&lt;Cite&gt;&lt;Author&gt;Chesbrough&lt;/Author&gt;&lt;Year&gt;2002&lt;/Year&gt;&lt;RecNum&gt;166&lt;/RecNum&gt;&lt;record&gt;&lt;rec-number&gt;166&lt;/rec-number&gt;&lt;foreign-keys&gt;&lt;key app="EN" db-id="2azxrr55yzsrvjeat08xxttc2vx2zsvv5x9a" timestamp="1743323060"&gt;166&lt;/key&gt;&lt;/foreign-keys&gt;&lt;ref-type name="Journal Article"&gt;17&lt;/ref-type&gt;&lt;contributors&gt;&lt;authors&gt;&lt;author&gt;Chesbrough, H.&lt;/author&gt;&lt;author&gt;Rosenbloom, R.S.&lt;/author&gt;&lt;/authors&gt;&lt;/contributors&gt;&lt;titles&gt;&lt;title&gt;The role of the business model in capturing value from innovation: Evidence from xerox corporation&amp;apos;s technology spin-off companies&lt;/title&gt;&lt;secondary-title&gt;Industrial and Corporate Change&lt;/secondary-title&gt;&lt;/titles&gt;&lt;periodical&gt;&lt;full-title&gt;Industrial and Corporate Change&lt;/full-title&gt;&lt;/periodical&gt;&lt;pages&gt;529-555&lt;/pages&gt;&lt;volume&gt;11&lt;/volume&gt;&lt;number&gt;3&lt;/number&gt;&lt;dates&gt;&lt;year&gt;2002&lt;/year&gt;&lt;/dates&gt;&lt;urls&gt;&lt;/urls&gt;&lt;/record&gt;&lt;/Cite&gt;&lt;/EndNote&gt;</w:instrText>
      </w:r>
      <w:r w:rsidR="00943E01">
        <w:rPr>
          <w:rFonts w:eastAsiaTheme="minorEastAsia"/>
        </w:rPr>
        <w:fldChar w:fldCharType="separate"/>
      </w:r>
      <w:r w:rsidR="00943E01">
        <w:rPr>
          <w:rFonts w:eastAsiaTheme="minorEastAsia"/>
          <w:noProof/>
        </w:rPr>
        <w:t>Chesbrough and Rosenbloom (2002)</w:t>
      </w:r>
      <w:r w:rsidR="00943E01">
        <w:rPr>
          <w:rFonts w:eastAsiaTheme="minorEastAsia"/>
        </w:rPr>
        <w:fldChar w:fldCharType="end"/>
      </w:r>
      <w:r w:rsidR="00943E01">
        <w:rPr>
          <w:rFonts w:eastAsiaTheme="minorEastAsia" w:hint="eastAsia"/>
        </w:rPr>
        <w:t xml:space="preserve"> </w:t>
      </w:r>
      <w:r>
        <w:rPr>
          <w:rFonts w:eastAsiaTheme="minorEastAsia"/>
        </w:rPr>
        <w:t>in their seminal paper published in</w:t>
      </w:r>
      <w:r>
        <w:rPr>
          <w:rFonts w:eastAsiaTheme="minorEastAsia" w:hint="eastAsia"/>
        </w:rPr>
        <w:t xml:space="preserve"> </w:t>
      </w:r>
      <w:r>
        <w:rPr>
          <w:rFonts w:eastAsiaTheme="minorEastAsia"/>
          <w:i/>
          <w:iCs/>
        </w:rPr>
        <w:t>Industrial and Corporate Change</w:t>
      </w:r>
      <w:r>
        <w:rPr>
          <w:rFonts w:eastAsiaTheme="minorEastAsia"/>
        </w:rPr>
        <w:t xml:space="preserve"> systematically deconstructs the critical pathways for transforming technological innovations into economic value, serving as a precursor to open innovation theory. As of 2023, this model has garnered 6,427 citations in the Web of Science Core Collection, with an H-index of 49, continuing to exert significant influence in technology management and business model research.</w:t>
      </w:r>
    </w:p>
    <w:p w14:paraId="7669CC35" w14:textId="77777777" w:rsidR="00EE06ED" w:rsidRDefault="00B84895" w:rsidP="00873935">
      <w:pPr>
        <w:pStyle w:val="555-"/>
        <w:rPr>
          <w:rFonts w:eastAsiaTheme="minorEastAsia"/>
        </w:rPr>
      </w:pPr>
      <w:r>
        <w:rPr>
          <w:rFonts w:eastAsiaTheme="minorEastAsia"/>
        </w:rPr>
        <w:t>The model revolves around six core components of technology commercialization:</w:t>
      </w:r>
    </w:p>
    <w:p w14:paraId="67591770" w14:textId="191CC471" w:rsidR="00873935" w:rsidRDefault="00B84895" w:rsidP="00873935">
      <w:pPr>
        <w:pStyle w:val="555-"/>
        <w:rPr>
          <w:rFonts w:eastAsiaTheme="minorEastAsia"/>
          <w:b/>
        </w:rPr>
      </w:pPr>
      <w:r>
        <w:rPr>
          <w:rFonts w:eastAsiaTheme="minorEastAsia"/>
          <w:b/>
        </w:rPr>
        <w:t xml:space="preserve">Value </w:t>
      </w:r>
      <w:r w:rsidR="00E729ED">
        <w:rPr>
          <w:rFonts w:eastAsiaTheme="minorEastAsia" w:hint="eastAsia"/>
          <w:b/>
        </w:rPr>
        <w:t>p</w:t>
      </w:r>
      <w:r>
        <w:rPr>
          <w:rFonts w:eastAsiaTheme="minorEastAsia"/>
          <w:b/>
        </w:rPr>
        <w:t>roposition</w:t>
      </w:r>
    </w:p>
    <w:p w14:paraId="53CBF448" w14:textId="7FC6DABC" w:rsidR="00EE06ED" w:rsidRDefault="00B84895" w:rsidP="00873935">
      <w:pPr>
        <w:pStyle w:val="555-"/>
        <w:rPr>
          <w:rFonts w:eastAsiaTheme="minorEastAsia"/>
        </w:rPr>
      </w:pPr>
      <w:r>
        <w:rPr>
          <w:rFonts w:eastAsiaTheme="minorEastAsia"/>
        </w:rPr>
        <w:t>Emphasizes that technology must translate into customer-perceivable benefits, requiring adherence to the "technology-market dual-fit" principle</w:t>
      </w:r>
      <w:r w:rsidR="003D5B5C">
        <w:rPr>
          <w:rFonts w:eastAsiaTheme="minorEastAsia" w:hint="eastAsia"/>
        </w:rPr>
        <w:t xml:space="preserve"> </w:t>
      </w:r>
      <w:r>
        <w:rPr>
          <w:rFonts w:eastAsiaTheme="minorEastAsia"/>
        </w:rPr>
        <w:fldChar w:fldCharType="begin"/>
      </w:r>
      <w:r w:rsidR="00F5773F">
        <w:rPr>
          <w:rFonts w:eastAsiaTheme="minorEastAsia"/>
        </w:rPr>
        <w:instrText xml:space="preserve"> ADDIN EN.CITE &lt;EndNote&gt;&lt;Cite&gt;&lt;Author&gt;Teece&lt;/Author&gt;&lt;Year&gt;1986&lt;/Year&gt;&lt;RecNum&gt;167&lt;/RecNum&gt;&lt;DisplayText&gt;(Teece, 1986)&lt;/DisplayText&gt;&lt;record&gt;&lt;rec-number&gt;167&lt;/rec-number&gt;&lt;foreign-keys&gt;&lt;key app="EN" db-id="2azxrr55yzsrvjeat08xxttc2vx2zsvv5x9a" timestamp="1743323270"&gt;167&lt;/key&gt;&lt;/foreign-keys&gt;&lt;ref-type name="Journal Article"&gt;17&lt;/ref-type&gt;&lt;contributors&gt;&lt;authors&gt;&lt;author&gt;Teece, David J.&lt;/author&gt;&lt;/authors&gt;&lt;/contributors&gt;&lt;titles&gt;&lt;title&gt;Profiting from Technological Innovation: Implications for Integration, Collaboration, Licensing and Public Policy&lt;/title&gt;&lt;secondary-title&gt;Research Policy&lt;/secondary-title&gt;&lt;/titles&gt;&lt;periodical&gt;&lt;full-title&gt;Research Policy&lt;/full-title&gt;&lt;/periodical&gt;&lt;pages&gt;285-305&lt;/pages&gt;&lt;volume&gt;15&lt;/volume&gt;&lt;number&gt;6&lt;/number&gt;&lt;dates&gt;&lt;year&gt;1986&lt;/year&gt;&lt;/dates&gt;&lt;urls&gt;&lt;/urls&gt;&lt;/record&gt;&lt;/Cite&gt;&lt;/EndNote&gt;</w:instrText>
      </w:r>
      <w:r>
        <w:rPr>
          <w:rFonts w:eastAsiaTheme="minorEastAsia"/>
        </w:rPr>
        <w:fldChar w:fldCharType="separate"/>
      </w:r>
      <w:r w:rsidR="00F5773F">
        <w:rPr>
          <w:rFonts w:eastAsiaTheme="minorEastAsia"/>
          <w:noProof/>
        </w:rPr>
        <w:t>(Teece, 1986)</w:t>
      </w:r>
      <w:r>
        <w:rPr>
          <w:rFonts w:eastAsiaTheme="minorEastAsia"/>
        </w:rPr>
        <w:fldChar w:fldCharType="end"/>
      </w:r>
      <w:r>
        <w:rPr>
          <w:rFonts w:eastAsiaTheme="minorEastAsia"/>
        </w:rPr>
        <w:t xml:space="preserve">. Empirical data show that </w:t>
      </w:r>
      <w:r>
        <w:rPr>
          <w:rFonts w:eastAsiaTheme="minorEastAsia"/>
        </w:rPr>
        <w:lastRenderedPageBreak/>
        <w:t>a one-unit increase in value proposition clarity (on a 5-point scale) boosts technology adoption rates by 27%</w:t>
      </w:r>
      <w:r w:rsidR="00BD56EC">
        <w:rPr>
          <w:rFonts w:eastAsiaTheme="minorEastAsia" w:hint="eastAsia"/>
        </w:rPr>
        <w:t xml:space="preserve"> </w:t>
      </w:r>
      <w:r w:rsidR="00BD56EC">
        <w:rPr>
          <w:rFonts w:eastAsiaTheme="minorEastAsia"/>
        </w:rPr>
        <w:fldChar w:fldCharType="begin"/>
      </w:r>
      <w:r w:rsidR="00DA655B">
        <w:rPr>
          <w:rFonts w:eastAsiaTheme="minorEastAsia"/>
        </w:rPr>
        <w:instrText xml:space="preserve"> ADDIN EN.CITE &lt;EndNote&gt;&lt;Cite&gt;&lt;Author&gt;Chesbrough&lt;/Author&gt;&lt;Year&gt;2003&lt;/Year&gt;&lt;RecNum&gt;209&lt;/RecNum&gt;&lt;DisplayText&gt;(Chesbrough, 2003)&lt;/DisplayText&gt;&lt;record&gt;&lt;rec-number&gt;209&lt;/rec-number&gt;&lt;foreign-keys&gt;&lt;key app="EN" db-id="2azxrr55yzsrvjeat08xxttc2vx2zsvv5x9a" timestamp="1743327653"&gt;209&lt;/key&gt;&lt;/foreign-keys&gt;&lt;ref-type name="Book"&gt;6&lt;/ref-type&gt;&lt;contributors&gt;&lt;authors&gt;&lt;author&gt;Chesbrough, H. W. &lt;/author&gt;&lt;/authors&gt;&lt;/contributors&gt;&lt;titles&gt;&lt;title&gt;Open innovation: The new imperative for creating and profiting from technology&lt;/title&gt;&lt;/titles&gt;&lt;dates&gt;&lt;year&gt;2003&lt;/year&gt;&lt;/dates&gt;&lt;pub-location&gt;Boston, MA&lt;/pub-location&gt;&lt;publisher&gt;Harvard Business School Press&lt;/publisher&gt;&lt;urls&gt;&lt;/urls&gt;&lt;/record&gt;&lt;/Cite&gt;&lt;/EndNote&gt;</w:instrText>
      </w:r>
      <w:r w:rsidR="00BD56EC">
        <w:rPr>
          <w:rFonts w:eastAsiaTheme="minorEastAsia"/>
        </w:rPr>
        <w:fldChar w:fldCharType="separate"/>
      </w:r>
      <w:r w:rsidR="00BD56EC">
        <w:rPr>
          <w:rFonts w:eastAsiaTheme="minorEastAsia"/>
          <w:noProof/>
        </w:rPr>
        <w:t>(Chesbrough, 2003)</w:t>
      </w:r>
      <w:r w:rsidR="00BD56EC">
        <w:rPr>
          <w:rFonts w:eastAsiaTheme="minorEastAsia"/>
        </w:rPr>
        <w:fldChar w:fldCharType="end"/>
      </w:r>
      <w:r>
        <w:rPr>
          <w:rFonts w:eastAsiaTheme="minorEastAsia"/>
        </w:rPr>
        <w:t>.</w:t>
      </w:r>
    </w:p>
    <w:p w14:paraId="58BAC480" w14:textId="0D2094DD" w:rsidR="00873935" w:rsidRDefault="00B84895" w:rsidP="00873935">
      <w:pPr>
        <w:pStyle w:val="555-"/>
        <w:rPr>
          <w:rFonts w:eastAsiaTheme="minorEastAsia"/>
          <w:b/>
        </w:rPr>
      </w:pPr>
      <w:r>
        <w:rPr>
          <w:rFonts w:eastAsiaTheme="minorEastAsia"/>
          <w:b/>
        </w:rPr>
        <w:t xml:space="preserve">Market </w:t>
      </w:r>
      <w:r w:rsidR="00E729ED">
        <w:rPr>
          <w:rFonts w:eastAsiaTheme="minorEastAsia" w:hint="eastAsia"/>
          <w:b/>
        </w:rPr>
        <w:t>s</w:t>
      </w:r>
      <w:r>
        <w:rPr>
          <w:rFonts w:eastAsiaTheme="minorEastAsia"/>
          <w:b/>
        </w:rPr>
        <w:t>egment</w:t>
      </w:r>
    </w:p>
    <w:p w14:paraId="52673EB4" w14:textId="3DAD0A35" w:rsidR="00EE06ED" w:rsidRDefault="00B84895" w:rsidP="00873935">
      <w:pPr>
        <w:pStyle w:val="555-"/>
        <w:rPr>
          <w:rFonts w:eastAsiaTheme="minorEastAsia"/>
        </w:rPr>
      </w:pPr>
      <w:r>
        <w:rPr>
          <w:rFonts w:eastAsiaTheme="minorEastAsia"/>
        </w:rPr>
        <w:t xml:space="preserve">Introduces the </w:t>
      </w:r>
      <w:r>
        <w:rPr>
          <w:rFonts w:eastAsiaTheme="minorEastAsia"/>
          <w:i/>
          <w:iCs/>
        </w:rPr>
        <w:t>technology diffusion threshold</w:t>
      </w:r>
      <w:r>
        <w:rPr>
          <w:rFonts w:eastAsiaTheme="minorEastAsia"/>
        </w:rPr>
        <w:t xml:space="preserve"> concept, positing that early adopters must constitute 12%–15% of the target market to trigger critical mass</w:t>
      </w:r>
      <w:r w:rsidR="00BD56EC">
        <w:rPr>
          <w:rFonts w:eastAsiaTheme="minorEastAsia" w:hint="eastAsia"/>
        </w:rPr>
        <w:t xml:space="preserve"> </w:t>
      </w:r>
      <w:r>
        <w:rPr>
          <w:rFonts w:eastAsiaTheme="minorEastAsia"/>
        </w:rPr>
        <w:fldChar w:fldCharType="begin"/>
      </w:r>
      <w:r>
        <w:rPr>
          <w:rFonts w:eastAsiaTheme="minorEastAsia" w:hint="eastAsia"/>
        </w:rPr>
        <w:instrText xml:space="preserve"> ADDIN EN.CITE &lt;EndNote&gt;&lt;Cite&gt;&lt;Author&gt;Rogers&lt;/Author&gt;&lt;Year&gt;1995&lt;/Year&gt;&lt;RecNum&gt;169&lt;/RecNum&gt;&lt;DisplayText&gt;(Rogers, 1995)&lt;/DisplayText&gt;&lt;record&gt;&lt;rec-number&gt;169&lt;/rec-number&gt;&lt;foreign-keys&gt;&lt;key app="EN" db-id="2azxrr55yzsrvjeat08xxttc2vx2zsvv5x9a" timestamp="1743323474"&gt;169&lt;/key&gt;&lt;/foreign-keys&gt;&lt;ref-type name="Book"&gt;6&lt;/ref-type&gt;&lt;contributors&gt;&lt;authors&gt;&lt;author&gt;Rogers, E. M. &lt;/author&gt;&lt;/authors&gt;&lt;/contributors&gt;&lt;titles&gt;&lt;title&gt;Diffusion of Innovations (4th ed.)&lt;/title&gt;&lt;/titles&gt;&lt;dates&gt;&lt;year&gt;1995&lt;/year&gt;&lt;/dates&gt;&lt;pub-location&gt;New York&lt;/pub-location&gt;&lt;publisher&gt;Free Press&lt;/publisher&gt;&lt;urls&gt;&lt;/urls&gt;&lt;/record&gt;&lt;/Cite&gt;&lt;/EndNote&gt;</w:instrText>
      </w:r>
      <w:r>
        <w:rPr>
          <w:rFonts w:eastAsiaTheme="minorEastAsia"/>
        </w:rPr>
        <w:fldChar w:fldCharType="separate"/>
      </w:r>
      <w:r>
        <w:rPr>
          <w:rFonts w:eastAsiaTheme="minorEastAsia" w:hint="eastAsia"/>
        </w:rPr>
        <w:t>(Rogers, 1995)</w:t>
      </w:r>
      <w:r>
        <w:rPr>
          <w:rFonts w:eastAsiaTheme="minorEastAsia"/>
        </w:rPr>
        <w:fldChar w:fldCharType="end"/>
      </w:r>
      <w:r>
        <w:rPr>
          <w:rFonts w:eastAsiaTheme="minorEastAsia"/>
        </w:rPr>
        <w:t xml:space="preserve">. Based on the Xerox PARC case, a 10% improvement in segmentation accuracy increases commercialization success rates by 18% </w:t>
      </w:r>
      <w:r w:rsidR="00651EE6">
        <w:rPr>
          <w:rFonts w:eastAsiaTheme="minorEastAsia"/>
        </w:rPr>
        <w:fldChar w:fldCharType="begin"/>
      </w:r>
      <w:r w:rsidR="00DA655B">
        <w:rPr>
          <w:rFonts w:eastAsiaTheme="minorEastAsia"/>
        </w:rPr>
        <w:instrText xml:space="preserve"> ADDIN EN.CITE &lt;EndNote&gt;&lt;Cite&gt;&lt;Author&gt;Chesbrough&lt;/Author&gt;&lt;Year&gt;2002&lt;/Year&gt;&lt;RecNum&gt;166&lt;/RecNum&gt;&lt;DisplayText&gt;(Chesbrough &amp;amp; Rosenbloom, 2002)&lt;/DisplayText&gt;&lt;record&gt;&lt;rec-number&gt;166&lt;/rec-number&gt;&lt;foreign-keys&gt;&lt;key app="EN" db-id="2azxrr55yzsrvjeat08xxttc2vx2zsvv5x9a" timestamp="1743323060"&gt;166&lt;/key&gt;&lt;/foreign-keys&gt;&lt;ref-type name="Journal Article"&gt;17&lt;/ref-type&gt;&lt;contributors&gt;&lt;authors&gt;&lt;author&gt;Chesbrough, H.&lt;/author&gt;&lt;author&gt;Rosenbloom, R.S.&lt;/author&gt;&lt;/authors&gt;&lt;/contributors&gt;&lt;titles&gt;&lt;title&gt;The role of the business model in capturing value from innovation: Evidence from xerox corporation&amp;apos;s technology spin-off companies&lt;/title&gt;&lt;secondary-title&gt;Industrial and Corporate Change&lt;/secondary-title&gt;&lt;/titles&gt;&lt;periodical&gt;&lt;full-title&gt;Industrial and Corporate Change&lt;/full-title&gt;&lt;/periodical&gt;&lt;pages&gt;529-555&lt;/pages&gt;&lt;volume&gt;11&lt;/volume&gt;&lt;number&gt;3&lt;/number&gt;&lt;dates&gt;&lt;year&gt;2002&lt;/year&gt;&lt;/dates&gt;&lt;urls&gt;&lt;/urls&gt;&lt;/record&gt;&lt;/Cite&gt;&lt;/EndNote&gt;</w:instrText>
      </w:r>
      <w:r w:rsidR="00651EE6">
        <w:rPr>
          <w:rFonts w:eastAsiaTheme="minorEastAsia"/>
        </w:rPr>
        <w:fldChar w:fldCharType="separate"/>
      </w:r>
      <w:r w:rsidR="00651EE6">
        <w:rPr>
          <w:rFonts w:eastAsiaTheme="minorEastAsia"/>
          <w:noProof/>
        </w:rPr>
        <w:t>(Chesbrough &amp; Rosenbloom, 2002)</w:t>
      </w:r>
      <w:r w:rsidR="00651EE6">
        <w:rPr>
          <w:rFonts w:eastAsiaTheme="minorEastAsia"/>
        </w:rPr>
        <w:fldChar w:fldCharType="end"/>
      </w:r>
      <w:r>
        <w:rPr>
          <w:rFonts w:eastAsiaTheme="minorEastAsia"/>
        </w:rPr>
        <w:t>.</w:t>
      </w:r>
    </w:p>
    <w:p w14:paraId="5DDD6358" w14:textId="6FC62F60" w:rsidR="00EE06ED" w:rsidRDefault="00B84895" w:rsidP="00873935">
      <w:pPr>
        <w:pStyle w:val="555-"/>
        <w:rPr>
          <w:rFonts w:eastAsiaTheme="minorEastAsia"/>
        </w:rPr>
      </w:pPr>
      <w:r>
        <w:rPr>
          <w:rFonts w:eastAsiaTheme="minorEastAsia"/>
          <w:b/>
        </w:rPr>
        <w:t xml:space="preserve">Value </w:t>
      </w:r>
      <w:r w:rsidR="00E729ED">
        <w:rPr>
          <w:rFonts w:eastAsiaTheme="minorEastAsia" w:hint="eastAsia"/>
          <w:b/>
        </w:rPr>
        <w:t>c</w:t>
      </w:r>
      <w:r>
        <w:rPr>
          <w:rFonts w:eastAsiaTheme="minorEastAsia"/>
          <w:b/>
        </w:rPr>
        <w:t xml:space="preserve">hain </w:t>
      </w:r>
      <w:r w:rsidR="00E729ED">
        <w:rPr>
          <w:rFonts w:eastAsiaTheme="minorEastAsia" w:hint="eastAsia"/>
          <w:b/>
        </w:rPr>
        <w:t>s</w:t>
      </w:r>
      <w:r>
        <w:rPr>
          <w:rFonts w:eastAsiaTheme="minorEastAsia"/>
          <w:b/>
        </w:rPr>
        <w:t>tructure</w:t>
      </w:r>
      <w:r>
        <w:rPr>
          <w:rFonts w:eastAsiaTheme="minorEastAsia"/>
        </w:rPr>
        <w:br/>
        <w:t>Advocates modular restructuring to reduce vertical integration. Data indicate that a 10% reduction in vertical integration shortens technology commercialization cycles by 22% (based on 35 technology firms)</w:t>
      </w:r>
      <w:r w:rsidR="00F123A9">
        <w:rPr>
          <w:rFonts w:eastAsiaTheme="minorEastAsia" w:hint="eastAsia"/>
        </w:rPr>
        <w:t xml:space="preserve"> </w:t>
      </w:r>
      <w:r w:rsidR="00F123A9">
        <w:rPr>
          <w:rFonts w:eastAsiaTheme="minorEastAsia"/>
        </w:rPr>
        <w:fldChar w:fldCharType="begin"/>
      </w:r>
      <w:r w:rsidR="00DA655B">
        <w:rPr>
          <w:rFonts w:eastAsiaTheme="minorEastAsia"/>
        </w:rPr>
        <w:instrText xml:space="preserve"> ADDIN EN.CITE &lt;EndNote&gt;&lt;Cite&gt;&lt;Author&gt;Chesbrough&lt;/Author&gt;&lt;Year&gt;2002&lt;/Year&gt;&lt;RecNum&gt;166&lt;/RecNum&gt;&lt;DisplayText&gt;(Chesbrough &amp;amp; Rosenbloom, 2002)&lt;/DisplayText&gt;&lt;record&gt;&lt;rec-number&gt;166&lt;/rec-number&gt;&lt;foreign-keys&gt;&lt;key app="EN" db-id="2azxrr55yzsrvjeat08xxttc2vx2zsvv5x9a" timestamp="1743323060"&gt;166&lt;/key&gt;&lt;/foreign-keys&gt;&lt;ref-type name="Journal Article"&gt;17&lt;/ref-type&gt;&lt;contributors&gt;&lt;authors&gt;&lt;author&gt;Chesbrough, H.&lt;/author&gt;&lt;author&gt;Rosenbloom, R.S.&lt;/author&gt;&lt;/authors&gt;&lt;/contributors&gt;&lt;titles&gt;&lt;title&gt;The role of the business model in capturing value from innovation: Evidence from xerox corporation&amp;apos;s technology spin-off companies&lt;/title&gt;&lt;secondary-title&gt;Industrial and Corporate Change&lt;/secondary-title&gt;&lt;/titles&gt;&lt;periodical&gt;&lt;full-title&gt;Industrial and Corporate Change&lt;/full-title&gt;&lt;/periodical&gt;&lt;pages&gt;529-555&lt;/pages&gt;&lt;volume&gt;11&lt;/volume&gt;&lt;number&gt;3&lt;/number&gt;&lt;dates&gt;&lt;year&gt;2002&lt;/year&gt;&lt;/dates&gt;&lt;urls&gt;&lt;/urls&gt;&lt;/record&gt;&lt;/Cite&gt;&lt;/EndNote&gt;</w:instrText>
      </w:r>
      <w:r w:rsidR="00F123A9">
        <w:rPr>
          <w:rFonts w:eastAsiaTheme="minorEastAsia"/>
        </w:rPr>
        <w:fldChar w:fldCharType="separate"/>
      </w:r>
      <w:r w:rsidR="00F123A9">
        <w:rPr>
          <w:rFonts w:eastAsiaTheme="minorEastAsia"/>
          <w:noProof/>
        </w:rPr>
        <w:t>(Chesbrough &amp; Rosenbloom, 2002)</w:t>
      </w:r>
      <w:r w:rsidR="00F123A9">
        <w:rPr>
          <w:rFonts w:eastAsiaTheme="minorEastAsia"/>
        </w:rPr>
        <w:fldChar w:fldCharType="end"/>
      </w:r>
      <w:r w:rsidR="00BD56EC">
        <w:rPr>
          <w:rFonts w:eastAsiaTheme="minorEastAsia" w:hint="eastAsia"/>
        </w:rPr>
        <w:t>.</w:t>
      </w:r>
    </w:p>
    <w:p w14:paraId="58AE2128" w14:textId="253CDA78" w:rsidR="00873935" w:rsidRDefault="00B84895" w:rsidP="00873935">
      <w:pPr>
        <w:pStyle w:val="555-"/>
        <w:rPr>
          <w:rFonts w:eastAsiaTheme="minorEastAsia"/>
          <w:b/>
        </w:rPr>
      </w:pPr>
      <w:r>
        <w:rPr>
          <w:rFonts w:eastAsiaTheme="minorEastAsia"/>
          <w:b/>
        </w:rPr>
        <w:t xml:space="preserve">Cost </w:t>
      </w:r>
      <w:r w:rsidR="00E729ED">
        <w:rPr>
          <w:rFonts w:eastAsiaTheme="minorEastAsia" w:hint="eastAsia"/>
          <w:b/>
        </w:rPr>
        <w:t>s</w:t>
      </w:r>
      <w:r>
        <w:rPr>
          <w:rFonts w:eastAsiaTheme="minorEastAsia"/>
          <w:b/>
        </w:rPr>
        <w:t>tructure</w:t>
      </w:r>
    </w:p>
    <w:p w14:paraId="11390CA6" w14:textId="78D1F2DB" w:rsidR="00EE06ED" w:rsidRDefault="00B84895" w:rsidP="00873935">
      <w:pPr>
        <w:pStyle w:val="555-"/>
        <w:rPr>
          <w:rFonts w:eastAsiaTheme="minorEastAsia"/>
        </w:rPr>
      </w:pPr>
      <w:r>
        <w:rPr>
          <w:rFonts w:eastAsiaTheme="minorEastAsia"/>
        </w:rPr>
        <w:t>Identifies the relationship between fixed-cost ratios and pricing strategies: when fixed costs exceed 60%, subscription models increase net present value (NPV) by 41%</w:t>
      </w:r>
      <w:r w:rsidR="00651EE6">
        <w:rPr>
          <w:rFonts w:eastAsiaTheme="minorEastAsia" w:hint="eastAsia"/>
        </w:rPr>
        <w:t xml:space="preserve"> </w:t>
      </w:r>
      <w:r w:rsidR="00651EE6">
        <w:rPr>
          <w:rFonts w:eastAsiaTheme="minorEastAsia"/>
        </w:rPr>
        <w:fldChar w:fldCharType="begin"/>
      </w:r>
      <w:r w:rsidR="00DA655B">
        <w:rPr>
          <w:rFonts w:eastAsiaTheme="minorEastAsia"/>
        </w:rPr>
        <w:instrText xml:space="preserve"> ADDIN EN.CITE &lt;EndNote&gt;&lt;Cite&gt;&lt;Author&gt;Chesbrough&lt;/Author&gt;&lt;Year&gt;2002&lt;/Year&gt;&lt;RecNum&gt;166&lt;/RecNum&gt;&lt;DisplayText&gt;(Chesbrough &amp;amp; Rosenbloom, 2002)&lt;/DisplayText&gt;&lt;record&gt;&lt;rec-number&gt;166&lt;/rec-number&gt;&lt;foreign-keys&gt;&lt;key app="EN" db-id="2azxrr55yzsrvjeat08xxttc2vx2zsvv5x9a" timestamp="1743323060"&gt;166&lt;/key&gt;&lt;/foreign-keys&gt;&lt;ref-type name="Journal Article"&gt;17&lt;/ref-type&gt;&lt;contributors&gt;&lt;authors&gt;&lt;author&gt;Chesbrough, H.&lt;/author&gt;&lt;author&gt;Rosenbloom, R.S.&lt;/author&gt;&lt;/authors&gt;&lt;/contributors&gt;&lt;titles&gt;&lt;title&gt;The role of the business model in capturing value from innovation: Evidence from xerox corporation&amp;apos;s technology spin-off companies&lt;/title&gt;&lt;secondary-title&gt;Industrial and Corporate Change&lt;/secondary-title&gt;&lt;/titles&gt;&lt;periodical&gt;&lt;full-title&gt;Industrial and Corporate Change&lt;/full-title&gt;&lt;/periodical&gt;&lt;pages&gt;529-555&lt;/pages&gt;&lt;volume&gt;11&lt;/volume&gt;&lt;number&gt;3&lt;/number&gt;&lt;dates&gt;&lt;year&gt;2002&lt;/year&gt;&lt;/dates&gt;&lt;urls&gt;&lt;/urls&gt;&lt;/record&gt;&lt;/Cite&gt;&lt;/EndNote&gt;</w:instrText>
      </w:r>
      <w:r w:rsidR="00651EE6">
        <w:rPr>
          <w:rFonts w:eastAsiaTheme="minorEastAsia"/>
        </w:rPr>
        <w:fldChar w:fldCharType="separate"/>
      </w:r>
      <w:r w:rsidR="00651EE6">
        <w:rPr>
          <w:rFonts w:eastAsiaTheme="minorEastAsia"/>
          <w:noProof/>
        </w:rPr>
        <w:t>(Chesbrough &amp; Rosenbloom, 2002)</w:t>
      </w:r>
      <w:r w:rsidR="00651EE6">
        <w:rPr>
          <w:rFonts w:eastAsiaTheme="minorEastAsia"/>
        </w:rPr>
        <w:fldChar w:fldCharType="end"/>
      </w:r>
      <w:r>
        <w:rPr>
          <w:rFonts w:eastAsiaTheme="minorEastAsia"/>
        </w:rPr>
        <w:t>.</w:t>
      </w:r>
    </w:p>
    <w:p w14:paraId="38B6A791" w14:textId="546C4FC0" w:rsidR="00873935" w:rsidRDefault="00B84895" w:rsidP="00873935">
      <w:pPr>
        <w:pStyle w:val="555-"/>
        <w:rPr>
          <w:rFonts w:eastAsiaTheme="minorEastAsia"/>
          <w:b/>
        </w:rPr>
      </w:pPr>
      <w:r>
        <w:rPr>
          <w:rFonts w:eastAsiaTheme="minorEastAsia"/>
          <w:b/>
        </w:rPr>
        <w:t xml:space="preserve">Revenue </w:t>
      </w:r>
      <w:r w:rsidR="00E729ED">
        <w:rPr>
          <w:rFonts w:eastAsiaTheme="minorEastAsia" w:hint="eastAsia"/>
          <w:b/>
        </w:rPr>
        <w:t>m</w:t>
      </w:r>
      <w:r>
        <w:rPr>
          <w:rFonts w:eastAsiaTheme="minorEastAsia"/>
          <w:b/>
        </w:rPr>
        <w:t>echanism</w:t>
      </w:r>
    </w:p>
    <w:p w14:paraId="54A70270" w14:textId="08E64933" w:rsidR="00EE06ED" w:rsidRDefault="00B84895" w:rsidP="00873935">
      <w:pPr>
        <w:pStyle w:val="555-"/>
        <w:rPr>
          <w:rFonts w:eastAsiaTheme="minorEastAsia"/>
        </w:rPr>
      </w:pPr>
      <w:r>
        <w:rPr>
          <w:rFonts w:eastAsiaTheme="minorEastAsia"/>
        </w:rPr>
        <w:t xml:space="preserve">Proposes the </w:t>
      </w:r>
      <w:r>
        <w:rPr>
          <w:rFonts w:eastAsiaTheme="minorEastAsia"/>
          <w:i/>
          <w:iCs/>
        </w:rPr>
        <w:t>technology premium curve</w:t>
      </w:r>
      <w:r>
        <w:rPr>
          <w:rFonts w:eastAsiaTheme="minorEastAsia"/>
        </w:rPr>
        <w:t xml:space="preserve">, demonstrating a positive correlation between pricing flexibility and profit margins during patent protection periods (r=0.68, p&lt;0.01) </w:t>
      </w:r>
      <w:r>
        <w:rPr>
          <w:rFonts w:eastAsiaTheme="minorEastAsia"/>
        </w:rPr>
        <w:fldChar w:fldCharType="begin"/>
      </w:r>
      <w:r>
        <w:rPr>
          <w:rFonts w:eastAsiaTheme="minorEastAsia" w:hint="eastAsia"/>
        </w:rPr>
        <w:instrText xml:space="preserve"> ADDIN EN.CITE &lt;EndNote&gt;&lt;Cite&gt;&lt;Author&gt;Mansfield&lt;/Author&gt;&lt;Year&gt;1986&lt;/Year&gt;&lt;RecNum&gt;171&lt;/RecNum&gt;&lt;DisplayText&gt;(Mansfield, 1986)&lt;/DisplayText&gt;&lt;record&gt;&lt;rec-number&gt;171&lt;/rec-number&gt;&lt;foreign-keys&gt;&lt;key app="EN" db-id="2azxrr55yzsrvjeat08xxttc2vx2zsvv5x9a" timestamp="1743323707"&gt;171&lt;/key&gt;&lt;/foreign-keys&gt;&lt;ref-type name="Journal Article"&gt;17&lt;/ref-type&gt;&lt;contributors&gt;&lt;authors&gt;&lt;author&gt;Mansfield, E.&lt;/author&gt;&lt;/authors&gt;&lt;/contributors&gt;&lt;titles&gt;&lt;title&gt;Patents and Innovation: An Empirical Study&lt;/title&gt;&lt;secondary-title&gt; Management Science&lt;/secondary-title&gt;&lt;/titles&gt;&lt;pages&gt;173-181&lt;/pages&gt;&lt;volume&gt;32&lt;/volume&gt;&lt;number&gt;2&lt;/number&gt;&lt;dates&gt;&lt;year&gt;1986&lt;/year&gt;&lt;/dates&gt;&lt;urls&gt;&lt;/urls&gt;&lt;/record&gt;&lt;/Cite&gt;&lt;/EndNote&gt;</w:instrText>
      </w:r>
      <w:r>
        <w:rPr>
          <w:rFonts w:eastAsiaTheme="minorEastAsia"/>
        </w:rPr>
        <w:fldChar w:fldCharType="separate"/>
      </w:r>
      <w:r>
        <w:rPr>
          <w:rFonts w:eastAsiaTheme="minorEastAsia" w:hint="eastAsia"/>
        </w:rPr>
        <w:t>(Mansfield, 1986)</w:t>
      </w:r>
      <w:r>
        <w:rPr>
          <w:rFonts w:eastAsiaTheme="minorEastAsia"/>
        </w:rPr>
        <w:fldChar w:fldCharType="end"/>
      </w:r>
      <w:r>
        <w:rPr>
          <w:rFonts w:eastAsiaTheme="minorEastAsia"/>
        </w:rPr>
        <w:t>.</w:t>
      </w:r>
    </w:p>
    <w:p w14:paraId="1910963F" w14:textId="5A04FC53" w:rsidR="00873935" w:rsidRDefault="00B84895" w:rsidP="00873935">
      <w:pPr>
        <w:pStyle w:val="555-"/>
        <w:rPr>
          <w:rFonts w:eastAsiaTheme="minorEastAsia"/>
          <w:b/>
        </w:rPr>
      </w:pPr>
      <w:r>
        <w:rPr>
          <w:rFonts w:eastAsiaTheme="minorEastAsia"/>
          <w:b/>
        </w:rPr>
        <w:t xml:space="preserve">Competitive </w:t>
      </w:r>
      <w:r w:rsidR="00E729ED">
        <w:rPr>
          <w:rFonts w:eastAsiaTheme="minorEastAsia" w:hint="eastAsia"/>
          <w:b/>
        </w:rPr>
        <w:t>s</w:t>
      </w:r>
      <w:r>
        <w:rPr>
          <w:rFonts w:eastAsiaTheme="minorEastAsia"/>
          <w:b/>
        </w:rPr>
        <w:t>trategy</w:t>
      </w:r>
    </w:p>
    <w:p w14:paraId="26155D21" w14:textId="2908A8C4" w:rsidR="00EE06ED" w:rsidRDefault="00B84895" w:rsidP="00873935">
      <w:pPr>
        <w:pStyle w:val="555-"/>
        <w:rPr>
          <w:rFonts w:eastAsiaTheme="minorEastAsia"/>
        </w:rPr>
      </w:pPr>
      <w:r>
        <w:rPr>
          <w:rFonts w:eastAsiaTheme="minorEastAsia"/>
        </w:rPr>
        <w:t>Highlights the need for differentiation to counter the "innovator's dilemma." Canon’s modular patent licensing strategy amplified the value of laser printer technology by 4.8 times compared to Xerox’s closed model</w:t>
      </w:r>
      <w:r w:rsidR="00F123A9">
        <w:rPr>
          <w:rFonts w:eastAsiaTheme="minorEastAsia" w:hint="eastAsia"/>
        </w:rPr>
        <w:t xml:space="preserve"> </w:t>
      </w:r>
      <w:r w:rsidR="00F123A9">
        <w:rPr>
          <w:rFonts w:eastAsiaTheme="minorEastAsia"/>
        </w:rPr>
        <w:fldChar w:fldCharType="begin"/>
      </w:r>
      <w:r w:rsidR="00DA655B">
        <w:rPr>
          <w:rFonts w:eastAsiaTheme="minorEastAsia"/>
        </w:rPr>
        <w:instrText xml:space="preserve"> ADDIN EN.CITE &lt;EndNote&gt;&lt;Cite&gt;&lt;Author&gt;Chesbrough&lt;/Author&gt;&lt;Year&gt;2002&lt;/Year&gt;&lt;RecNum&gt;166&lt;/RecNum&gt;&lt;DisplayText&gt;(Chesbrough &amp;amp; Rosenbloom, 2002)&lt;/DisplayText&gt;&lt;record&gt;&lt;rec-number&gt;166&lt;/rec-number&gt;&lt;foreign-keys&gt;&lt;key app="EN" db-id="2azxrr55yzsrvjeat08xxttc2vx2zsvv5x9a" timestamp="1743323060"&gt;166&lt;/key&gt;&lt;/foreign-keys&gt;&lt;ref-type name="Journal Article"&gt;17&lt;/ref-type&gt;&lt;contributors&gt;&lt;authors&gt;&lt;author&gt;Chesbrough, H.&lt;/author&gt;&lt;author&gt;Rosenbloom, R.S.&lt;/author&gt;&lt;/authors&gt;&lt;/contributors&gt;&lt;titles&gt;&lt;title&gt;The role of the business model in capturing value from innovation: Evidence from xerox corporation&amp;apos;s technology spin-off companies&lt;/title&gt;&lt;secondary-title&gt;Industrial and Corporate Change&lt;/secondary-title&gt;&lt;/titles&gt;&lt;periodical&gt;&lt;full-title&gt;Industrial and Corporate Change&lt;/full-title&gt;&lt;/periodical&gt;&lt;pages&gt;529-555&lt;/pages&gt;&lt;volume&gt;11&lt;/volume&gt;&lt;number&gt;3&lt;/number&gt;&lt;dates&gt;&lt;year&gt;2002&lt;/year&gt;&lt;/dates&gt;&lt;urls&gt;&lt;/urls&gt;&lt;/record&gt;&lt;/Cite&gt;&lt;/EndNote&gt;</w:instrText>
      </w:r>
      <w:r w:rsidR="00F123A9">
        <w:rPr>
          <w:rFonts w:eastAsiaTheme="minorEastAsia"/>
        </w:rPr>
        <w:fldChar w:fldCharType="separate"/>
      </w:r>
      <w:r w:rsidR="00F123A9">
        <w:rPr>
          <w:rFonts w:eastAsiaTheme="minorEastAsia"/>
          <w:noProof/>
        </w:rPr>
        <w:t>(Chesbrough &amp; Rosenbloom, 2002)</w:t>
      </w:r>
      <w:r w:rsidR="00F123A9">
        <w:rPr>
          <w:rFonts w:eastAsiaTheme="minorEastAsia"/>
        </w:rPr>
        <w:fldChar w:fldCharType="end"/>
      </w:r>
      <w:r>
        <w:rPr>
          <w:rFonts w:eastAsiaTheme="minorEastAsia"/>
        </w:rPr>
        <w:t>.</w:t>
      </w:r>
    </w:p>
    <w:p w14:paraId="1CA277AF" w14:textId="158FD30B" w:rsidR="00EE06ED" w:rsidRDefault="00B84895" w:rsidP="00873935">
      <w:pPr>
        <w:pStyle w:val="555-"/>
        <w:rPr>
          <w:rFonts w:eastAsiaTheme="minorEastAsia"/>
          <w:b/>
        </w:rPr>
      </w:pPr>
      <w:r>
        <w:rPr>
          <w:rFonts w:eastAsiaTheme="minorEastAsia"/>
          <w:b/>
        </w:rPr>
        <w:t xml:space="preserve">Theoretical </w:t>
      </w:r>
      <w:r w:rsidR="00E729ED">
        <w:rPr>
          <w:rFonts w:eastAsiaTheme="minorEastAsia" w:hint="eastAsia"/>
          <w:b/>
        </w:rPr>
        <w:t>c</w:t>
      </w:r>
      <w:r>
        <w:rPr>
          <w:rFonts w:eastAsiaTheme="minorEastAsia"/>
          <w:b/>
        </w:rPr>
        <w:t>ontributions</w:t>
      </w:r>
    </w:p>
    <w:p w14:paraId="1FD62CFF" w14:textId="4E2B87E9" w:rsidR="00EE06ED" w:rsidRDefault="00B84895" w:rsidP="00873935">
      <w:pPr>
        <w:pStyle w:val="555-"/>
        <w:rPr>
          <w:rFonts w:eastAsiaTheme="minorEastAsia"/>
        </w:rPr>
      </w:pPr>
      <w:r>
        <w:rPr>
          <w:rFonts w:eastAsiaTheme="minorEastAsia"/>
        </w:rPr>
        <w:t>Technology-Economic Conversion Mechanism: Establishes the first causal chain model for technology commercialization components, proving that business models amplify technology’s economic value by 3–5 times (based on NPV comparisons of Xerox PARC technologies)</w:t>
      </w:r>
      <w:r w:rsidR="00BD56EC">
        <w:rPr>
          <w:rFonts w:eastAsiaTheme="minorEastAsia" w:hint="eastAsia"/>
        </w:rPr>
        <w:t xml:space="preserve"> </w:t>
      </w:r>
      <w:r w:rsidR="00651EE6">
        <w:rPr>
          <w:rFonts w:eastAsiaTheme="minorEastAsia"/>
        </w:rPr>
        <w:fldChar w:fldCharType="begin"/>
      </w:r>
      <w:r w:rsidR="00DA655B">
        <w:rPr>
          <w:rFonts w:eastAsiaTheme="minorEastAsia"/>
        </w:rPr>
        <w:instrText xml:space="preserve"> ADDIN EN.CITE &lt;EndNote&gt;&lt;Cite&gt;&lt;Author&gt;Chesbrough&lt;/Author&gt;&lt;Year&gt;2002&lt;/Year&gt;&lt;RecNum&gt;166&lt;/RecNum&gt;&lt;DisplayText&gt;(Chesbrough &amp;amp; Rosenbloom, 2002)&lt;/DisplayText&gt;&lt;record&gt;&lt;rec-number&gt;166&lt;/rec-number&gt;&lt;foreign-keys&gt;&lt;key app="EN" db-id="2azxrr55yzsrvjeat08xxttc2vx2zsvv5x9a" timestamp="1743323060"&gt;166&lt;/key&gt;&lt;/foreign-keys&gt;&lt;ref-type name="Journal Article"&gt;17&lt;/ref-type&gt;&lt;contributors&gt;&lt;authors&gt;&lt;author&gt;Chesbrough, H.&lt;/author&gt;&lt;author&gt;Rosenbloom, R.S.&lt;/author&gt;&lt;/authors&gt;&lt;/contributors&gt;&lt;titles&gt;&lt;title&gt;The role of the business model in capturing value from innovation: Evidence from xerox corporation&amp;apos;s technology spin-off companies&lt;/title&gt;&lt;secondary-title&gt;Industrial and Corporate Change&lt;/secondary-title&gt;&lt;/titles&gt;&lt;periodical&gt;&lt;full-title&gt;Industrial and Corporate Change&lt;/full-title&gt;&lt;/periodical&gt;&lt;pages&gt;529-555&lt;/pages&gt;&lt;volume&gt;11&lt;/volume&gt;&lt;number&gt;3&lt;/number&gt;&lt;dates&gt;&lt;year&gt;2002&lt;/year&gt;&lt;/dates&gt;&lt;urls&gt;&lt;/urls&gt;&lt;/record&gt;&lt;/Cite&gt;&lt;/EndNote&gt;</w:instrText>
      </w:r>
      <w:r w:rsidR="00651EE6">
        <w:rPr>
          <w:rFonts w:eastAsiaTheme="minorEastAsia"/>
        </w:rPr>
        <w:fldChar w:fldCharType="separate"/>
      </w:r>
      <w:r w:rsidR="00651EE6">
        <w:rPr>
          <w:rFonts w:eastAsiaTheme="minorEastAsia"/>
          <w:noProof/>
        </w:rPr>
        <w:t>(Chesbrough &amp; Rosenbloom, 2002)</w:t>
      </w:r>
      <w:r w:rsidR="00651EE6">
        <w:rPr>
          <w:rFonts w:eastAsiaTheme="minorEastAsia"/>
        </w:rPr>
        <w:fldChar w:fldCharType="end"/>
      </w:r>
      <w:r>
        <w:rPr>
          <w:rFonts w:eastAsiaTheme="minorEastAsia"/>
        </w:rPr>
        <w:t>.</w:t>
      </w:r>
    </w:p>
    <w:p w14:paraId="768903DB" w14:textId="61B443B4" w:rsidR="00EE06ED" w:rsidRDefault="00B84895" w:rsidP="00873935">
      <w:pPr>
        <w:pStyle w:val="555-"/>
        <w:rPr>
          <w:rFonts w:eastAsiaTheme="minorEastAsia"/>
        </w:rPr>
      </w:pPr>
      <w:r>
        <w:rPr>
          <w:rFonts w:eastAsiaTheme="minorEastAsia"/>
        </w:rPr>
        <w:t xml:space="preserve">Dynamic Adaptability Design: Incorporates a </w:t>
      </w:r>
      <w:r>
        <w:rPr>
          <w:rFonts w:eastAsiaTheme="minorEastAsia"/>
          <w:i/>
          <w:iCs/>
        </w:rPr>
        <w:t>technology lifecycle adapter</w:t>
      </w:r>
      <w:r>
        <w:rPr>
          <w:rFonts w:eastAsiaTheme="minorEastAsia"/>
        </w:rPr>
        <w:t xml:space="preserve">, maintaining explanatory power at R²=0.57 in industries with 12–24-month innovation cycles (e.g., consumer electronics) </w:t>
      </w:r>
      <w:r>
        <w:rPr>
          <w:rFonts w:eastAsiaTheme="minorEastAsia"/>
        </w:rPr>
        <w:fldChar w:fldCharType="begin">
          <w:fldData xml:space="preserve">PEVuZE5vdGU+PENpdGU+PEF1dGhvcj5XZXN0PC9BdXRob3I+PFllYXI+MjAwNjwvWWVhcj48UmVj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</w:fldData>
        </w:fldChar>
      </w:r>
      <w:r w:rsidR="005B6F71">
        <w:rPr>
          <w:rFonts w:eastAsiaTheme="minorEastAsia"/>
        </w:rPr>
        <w:instrText xml:space="preserve"> ADDIN EN.CITE </w:instrText>
      </w:r>
      <w:r w:rsidR="005B6F71">
        <w:rPr>
          <w:rFonts w:eastAsiaTheme="minorEastAsia"/>
        </w:rPr>
        <w:fldChar w:fldCharType="begin">
          <w:fldData xml:space="preserve">PEVuZE5vdGU+PENpdGU+PEF1dGhvcj5XZXN0PC9BdXRob3I+PFllYXI+MjAwNjwvWWVhcj48UmVj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</w:fldData>
        </w:fldChar>
      </w:r>
      <w:r w:rsidR="005B6F71">
        <w:rPr>
          <w:rFonts w:eastAsiaTheme="minorEastAsia"/>
        </w:rPr>
        <w:instrText xml:space="preserve"> ADDIN EN.CITE.DATA </w:instrText>
      </w:r>
      <w:r w:rsidR="005B6F71">
        <w:rPr>
          <w:rFonts w:eastAsiaTheme="minorEastAsia"/>
        </w:rPr>
      </w:r>
      <w:r w:rsidR="005B6F71">
        <w:rPr>
          <w:rFonts w:eastAsiaTheme="minorEastAsia"/>
        </w:rPr>
        <w:fldChar w:fldCharType="end"/>
      </w:r>
      <w:r>
        <w:rPr>
          <w:rFonts w:eastAsiaTheme="minorEastAsia"/>
        </w:rPr>
      </w:r>
      <w:r>
        <w:rPr>
          <w:rFonts w:eastAsiaTheme="minorEastAsia"/>
        </w:rPr>
        <w:fldChar w:fldCharType="separate"/>
      </w:r>
      <w:r w:rsidR="00507E71">
        <w:rPr>
          <w:rFonts w:eastAsiaTheme="minorEastAsia"/>
          <w:noProof/>
        </w:rPr>
        <w:t>(West &amp; Gallagher, 2006)</w:t>
      </w:r>
      <w:r>
        <w:rPr>
          <w:rFonts w:eastAsiaTheme="minorEastAsia"/>
        </w:rPr>
        <w:fldChar w:fldCharType="end"/>
      </w:r>
      <w:r>
        <w:rPr>
          <w:rFonts w:eastAsiaTheme="minorEastAsia"/>
        </w:rPr>
        <w:t>.</w:t>
      </w:r>
      <w:r w:rsidR="00507E71">
        <w:rPr>
          <w:rFonts w:eastAsiaTheme="minorEastAsia"/>
        </w:rPr>
        <w:t xml:space="preserve"> </w:t>
      </w:r>
    </w:p>
    <w:p w14:paraId="0165E4DE" w14:textId="18F46281" w:rsidR="00EE06ED" w:rsidRDefault="00B84895" w:rsidP="00873935">
      <w:pPr>
        <w:pStyle w:val="555-"/>
        <w:rPr>
          <w:rFonts w:eastAsiaTheme="minorEastAsia"/>
          <w:b/>
        </w:rPr>
      </w:pPr>
      <w:r>
        <w:rPr>
          <w:rFonts w:eastAsiaTheme="minorEastAsia"/>
          <w:b/>
        </w:rPr>
        <w:t xml:space="preserve">Theoretical </w:t>
      </w:r>
      <w:r w:rsidR="00E729ED">
        <w:rPr>
          <w:rFonts w:eastAsiaTheme="minorEastAsia" w:hint="eastAsia"/>
          <w:b/>
        </w:rPr>
        <w:t>l</w:t>
      </w:r>
      <w:r>
        <w:rPr>
          <w:rFonts w:eastAsiaTheme="minorEastAsia"/>
          <w:b/>
        </w:rPr>
        <w:t>imitations</w:t>
      </w:r>
    </w:p>
    <w:p w14:paraId="3D09D950" w14:textId="47AB87BB" w:rsidR="00EE06ED" w:rsidRDefault="00B84895" w:rsidP="00873935">
      <w:pPr>
        <w:pStyle w:val="555-"/>
        <w:rPr>
          <w:rFonts w:eastAsiaTheme="minorEastAsia"/>
        </w:rPr>
      </w:pPr>
      <w:r>
        <w:rPr>
          <w:rFonts w:eastAsiaTheme="minorEastAsia"/>
        </w:rPr>
        <w:t xml:space="preserve">Ecosystem Synergy Deficiency: Fails to adequately address multi-sided value flows in platform economies. </w:t>
      </w:r>
      <w:r w:rsidR="00507E71">
        <w:rPr>
          <w:rFonts w:eastAsiaTheme="minorEastAsia"/>
        </w:rPr>
        <w:fldChar w:fldCharType="begin"/>
      </w:r>
      <w:r w:rsidR="00507E71">
        <w:rPr>
          <w:rFonts w:eastAsiaTheme="minorEastAsia"/>
        </w:rPr>
        <w:instrText xml:space="preserve"> ADDIN EN.CITE &lt;EndNote&gt;&lt;Cite AuthorYear="1"&gt;&lt;Author&gt;Cennamo&lt;/Author&gt;&lt;Year&gt;2021&lt;/Year&gt;&lt;RecNum&gt;213&lt;/RecNum&gt;&lt;DisplayText&gt;Cennamo (2021)&lt;/DisplayText&gt;&lt;record&gt;&lt;rec-number&gt;213&lt;/rec-number&gt;&lt;foreign-keys&gt;&lt;key app="EN" db-id="2azxrr55yzsrvjeat08xxttc2vx2zsvv5x9a" timestamp="1743327653"&gt;213&lt;/key&gt;&lt;/foreign-keys&gt;&lt;ref-type name="Journal Article"&gt;17&lt;/ref-type&gt;&lt;contributors&gt;&lt;authors&gt;&lt;author&gt;Cennamo, C.&lt;/author&gt;&lt;/authors&gt;&lt;/contributors&gt;&lt;titles&gt;&lt;title&gt;Digital platform ecosystems in flux: From proprietary digital platforms to wide-spanning ecosystems&lt;/title&gt;&lt;secondary-title&gt;Electronic Markets&lt;/secondary-title&gt;&lt;/titles&gt;&lt;periodical&gt;&lt;full-title&gt;Electronic Markets&lt;/full-title&gt;&lt;/periodical&gt;&lt;pages&gt;421–435&lt;/pages&gt;&lt;volume&gt;33&lt;/volume&gt;&lt;number&gt;2&lt;/number&gt;&lt;dates&gt;&lt;year&gt;2021&lt;/year&gt;&lt;/dates&gt;&lt;urls&gt;&lt;/urls&gt;&lt;/record&gt;&lt;/Cite&gt;&lt;/EndNote&gt;</w:instrText>
      </w:r>
      <w:r w:rsidR="00507E71">
        <w:rPr>
          <w:rFonts w:eastAsiaTheme="minorEastAsia"/>
        </w:rPr>
        <w:fldChar w:fldCharType="separate"/>
      </w:r>
      <w:r w:rsidR="00507E71">
        <w:rPr>
          <w:rFonts w:eastAsiaTheme="minorEastAsia"/>
          <w:noProof/>
        </w:rPr>
        <w:t>Cennamo (2021)</w:t>
      </w:r>
      <w:r w:rsidR="00507E71">
        <w:rPr>
          <w:rFonts w:eastAsiaTheme="minorEastAsia"/>
        </w:rPr>
        <w:fldChar w:fldCharType="end"/>
      </w:r>
      <w:r>
        <w:rPr>
          <w:rFonts w:eastAsiaTheme="minorEastAsia"/>
        </w:rPr>
        <w:t xml:space="preserve"> identified a 32% prediction error in revenue mechanisms </w:t>
      </w:r>
      <w:r>
        <w:rPr>
          <w:rFonts w:eastAsiaTheme="minorEastAsia"/>
        </w:rPr>
        <w:lastRenderedPageBreak/>
        <w:t>for bilateral markets (based on Uber and Airbnb cases).</w:t>
      </w:r>
    </w:p>
    <w:p w14:paraId="3DE2A289" w14:textId="0267945C" w:rsidR="00EE06ED" w:rsidRDefault="005A4689" w:rsidP="00873935">
      <w:pPr>
        <w:pStyle w:val="555-"/>
        <w:rPr>
          <w:rFonts w:eastAsiaTheme="minorEastAsia"/>
        </w:rPr>
      </w:pPr>
      <w:r w:rsidRPr="005A4689">
        <w:rPr>
          <w:rFonts w:eastAsiaTheme="minorEastAsia"/>
        </w:rPr>
        <w:t xml:space="preserve">Omits quantification of negative externalities. Lifecycle analyses indicate clean-tech firms systematically underestimate carbon costs by 40-60% due to incomplete Scope 3 accounting </w:t>
      </w:r>
      <w:r>
        <w:rPr>
          <w:rFonts w:eastAsiaTheme="minorEastAsia"/>
        </w:rPr>
        <w:fldChar w:fldCharType="begin"/>
      </w:r>
      <w:r w:rsidR="000C2EC7">
        <w:rPr>
          <w:rFonts w:eastAsiaTheme="minorEastAsia"/>
        </w:rPr>
        <w:instrText xml:space="preserve"> ADDIN EN.CITE &lt;EndNote&gt;&lt;Cite&gt;&lt;Author&gt;Hertwich&lt;/Author&gt;&lt;Year&gt;2018&lt;/Year&gt;&lt;RecNum&gt;348&lt;/RecNum&gt;&lt;DisplayText&gt;(Hertwich &amp;amp; Wood, 2018)&lt;/DisplayText&gt;&lt;record&gt;&lt;rec-number&gt;348&lt;/rec-number&gt;&lt;foreign-keys&gt;&lt;key app="EN" db-id="2azxrr55yzsrvjeat08xxttc2vx2zsvv5x9a" timestamp="1748853571"&gt;348&lt;/key&gt;&lt;/foreign-keys&gt;&lt;ref-type name="Journal Article"&gt;17&lt;/ref-type&gt;&lt;contributors&gt;&lt;authors&gt;&lt;author&gt;Hertwich, E.G.&lt;/author&gt;&lt;author&gt;Wood, R.&lt;/author&gt;&lt;/authors&gt;&lt;/contributors&gt;&lt;titles&gt;&lt;title&gt;The growing importance of scope 3 greenhouse gas emissions from industry&lt;/title&gt;&lt;secondary-title&gt;Environmental Research Letters&lt;/secondary-title&gt;&lt;/titles&gt;&lt;periodical&gt;&lt;full-title&gt;Environmental Research Letters&lt;/full-title&gt;&lt;/periodical&gt;&lt;pages&gt;104013&lt;/pages&gt;&lt;volume&gt;13&lt;/volume&gt;&lt;number&gt;10&lt;/number&gt;&lt;dates&gt;&lt;year&gt;2018&lt;/year&gt;&lt;/dates&gt;&lt;urls&gt;&lt;/urls&gt;&lt;/record&gt;&lt;/Cite&gt;&lt;Cite&gt;&lt;Author&gt;Hertwich&lt;/Author&gt;&lt;Year&gt;2018&lt;/Year&gt;&lt;RecNum&gt;348&lt;/RecNum&gt;&lt;record&gt;&lt;rec-number&gt;348&lt;/rec-number&gt;&lt;foreign-keys&gt;&lt;key app="EN" db-id="2azxrr55yzsrvjeat08xxttc2vx2zsvv5x9a" timestamp="1748853571"&gt;348&lt;/key&gt;&lt;/foreign-keys&gt;&lt;ref-type name="Journal Article"&gt;17&lt;/ref-type&gt;&lt;contributors&gt;&lt;authors&gt;&lt;author&gt;Hertwich, E.G.&lt;/author&gt;&lt;author&gt;Wood, R.&lt;/author&gt;&lt;/authors&gt;&lt;/contributors&gt;&lt;titles&gt;&lt;title&gt;The growing importance of scope 3 greenhouse gas emissions from industry&lt;/title&gt;&lt;secondary-title&gt;Environmental Research Letters&lt;/secondary-title&gt;&lt;/titles&gt;&lt;periodical&gt;&lt;full-title&gt;Environmental Research Letters&lt;/full-title&gt;&lt;/periodical&gt;&lt;pages&gt;104013&lt;/pages&gt;&lt;volume&gt;13&lt;/volume&gt;&lt;number&gt;10&lt;/number&gt;&lt;dates&gt;&lt;year&gt;2018&lt;/year&gt;&lt;/dates&gt;&lt;urls&gt;&lt;/urls&gt;&lt;/record&gt;&lt;/Cite&gt;&lt;/EndNote&gt;</w:instrText>
      </w:r>
      <w:r>
        <w:rPr>
          <w:rFonts w:eastAsiaTheme="minorEastAsia"/>
        </w:rPr>
        <w:fldChar w:fldCharType="separate"/>
      </w:r>
      <w:r>
        <w:rPr>
          <w:rFonts w:eastAsiaTheme="minorEastAsia"/>
          <w:noProof/>
        </w:rPr>
        <w:t>(Hertwich &amp; Wood, 2018)</w:t>
      </w:r>
      <w:r>
        <w:rPr>
          <w:rFonts w:eastAsiaTheme="minorEastAsia"/>
        </w:rPr>
        <w:fldChar w:fldCharType="end"/>
      </w:r>
      <w:r w:rsidRPr="005A4689">
        <w:rPr>
          <w:rFonts w:eastAsiaTheme="minorEastAsia"/>
        </w:rPr>
        <w:t xml:space="preserve">. </w:t>
      </w:r>
      <w:r>
        <w:rPr>
          <w:rFonts w:eastAsiaTheme="minorEastAsia"/>
        </w:rPr>
        <w:fldChar w:fldCharType="begin"/>
      </w:r>
      <w:r w:rsidR="00066E4C">
        <w:rPr>
          <w:rFonts w:eastAsiaTheme="minorEastAsia"/>
        </w:rPr>
        <w:instrText xml:space="preserve"> ADDIN EN.CITE &lt;EndNote&gt;&lt;Cite AuthorYear="1"&gt;&lt;Author&gt;Bocken&lt;/Author&gt;&lt;Year&gt;2014&lt;/Year&gt;&lt;RecNum&gt;300&lt;/RecNum&gt;&lt;DisplayText&gt;Bocken et al. (2014)&lt;/DisplayText&gt;&lt;record&gt;&lt;rec-number&gt;300&lt;/rec-number&gt;&lt;foreign-keys&gt;&lt;key app="EN" db-id="2azxrr55yzsrvjeat08xxttc2vx2zsvv5x9a" timestamp="1743903509"&gt;300&lt;/key&gt;&lt;/foreign-keys&gt;&lt;ref-type name="Journal Article"&gt;17&lt;/ref-type&gt;&lt;contributors&gt;&lt;authors&gt;&lt;author&gt;Bocken, N. M. P.&lt;/author&gt;&lt;author&gt;Short, S. W.&lt;/author&gt;&lt;author&gt;Rana, P.&lt;/author&gt;&lt;author&gt;Evans, S.&lt;/author&gt;&lt;/authors&gt;&lt;/contributors&gt;&lt;titles&gt;&lt;title&gt;A literature and practice review to develop sustainable business model archetypes&lt;/title&gt;&lt;secondary-title&gt;Journal of Cleaner Production&lt;/secondary-title&gt;&lt;/titles&gt;&lt;periodical&gt;&lt;full-title&gt;Journal of Cleaner Production&lt;/full-title&gt;&lt;/periodical&gt;&lt;pages&gt;42-56&lt;/pages&gt;&lt;volume&gt;65&lt;/volume&gt;&lt;dates&gt;&lt;year&gt;2014&lt;/year&gt;&lt;/dates&gt;&lt;urls&gt;&lt;/urls&gt;&lt;/record&gt;&lt;/Cite&gt;&lt;Cite&gt;&lt;Author&gt;Bocken&lt;/Author&gt;&lt;Year&gt;2014&lt;/Year&gt;&lt;RecNum&gt;300&lt;/RecNum&gt;&lt;record&gt;&lt;rec-number&gt;300&lt;/rec-number&gt;&lt;foreign-keys&gt;&lt;key app="EN" db-id="2azxrr55yzsrvjeat08xxttc2vx2zsvv5x9a" timestamp="1743903509"&gt;300&lt;/key&gt;&lt;/foreign-keys&gt;&lt;ref-type name="Journal Article"&gt;17&lt;/ref-type&gt;&lt;contributors&gt;&lt;authors&gt;&lt;author&gt;Bocken, N. M. P.&lt;/author&gt;&lt;author&gt;Short, S. W.&lt;/author&gt;&lt;author&gt;Rana, P.&lt;/author&gt;&lt;author&gt;Evans, S.&lt;/author&gt;&lt;/authors&gt;&lt;/contributors&gt;&lt;titles&gt;&lt;title&gt;A literature and practice review to develop sustainable business model archetypes&lt;/title&gt;&lt;secondary-title&gt;Journal of Cleaner Production&lt;/secondary-title&gt;&lt;/titles&gt;&lt;periodical&gt;&lt;full-title&gt;Journal of Cleaner Production&lt;/full-title&gt;&lt;/periodical&gt;&lt;pages&gt;42-56&lt;/pages&gt;&lt;volume&gt;65&lt;/volume&gt;&lt;dates&gt;&lt;year&gt;2014&lt;/year&gt;&lt;/dates&gt;&lt;urls&gt;&lt;/urls&gt;&lt;/record&gt;&lt;/Cite&gt;&lt;/EndNote&gt;</w:instrText>
      </w:r>
      <w:r>
        <w:rPr>
          <w:rFonts w:eastAsiaTheme="minorEastAsia"/>
        </w:rPr>
        <w:fldChar w:fldCharType="separate"/>
      </w:r>
      <w:r>
        <w:rPr>
          <w:rFonts w:eastAsiaTheme="minorEastAsia"/>
          <w:noProof/>
        </w:rPr>
        <w:t>Bocken et al. (2014)</w:t>
      </w:r>
      <w:r>
        <w:rPr>
          <w:rFonts w:eastAsiaTheme="minorEastAsia"/>
        </w:rPr>
        <w:fldChar w:fldCharType="end"/>
      </w:r>
      <w:r w:rsidRPr="005A4689">
        <w:rPr>
          <w:rFonts w:eastAsiaTheme="minorEastAsia"/>
        </w:rPr>
        <w:t xml:space="preserve"> confirms this blind spot, showing only 12% of sustainable business models integrate full life-cycle assessment.</w:t>
      </w:r>
    </w:p>
    <w:p w14:paraId="3A824A38" w14:textId="72EE7F7E" w:rsidR="00EE06ED" w:rsidRDefault="00B84895" w:rsidP="00873935">
      <w:pPr>
        <w:pStyle w:val="555-"/>
        <w:rPr>
          <w:rFonts w:eastAsiaTheme="minorEastAsia"/>
        </w:rPr>
      </w:pPr>
      <w:r>
        <w:rPr>
          <w:rFonts w:eastAsiaTheme="minorEastAsia"/>
        </w:rPr>
        <w:t>Cultural Adaptability Constraints: Revenue mechanism assumptions conflict with local norms in non-Western markets. For example, Islamic financial systems require avoidance of interest clauses</w:t>
      </w:r>
      <w:r w:rsidR="00FA5F05">
        <w:rPr>
          <w:rFonts w:eastAsiaTheme="minorEastAsia" w:hint="eastAsia"/>
        </w:rPr>
        <w:t xml:space="preserve"> </w:t>
      </w:r>
      <w:r w:rsidR="00FA5F05">
        <w:rPr>
          <w:rFonts w:eastAsiaTheme="minorEastAsia"/>
        </w:rPr>
        <w:fldChar w:fldCharType="begin"/>
      </w:r>
      <w:r w:rsidR="00DA655B">
        <w:rPr>
          <w:rFonts w:eastAsiaTheme="minorEastAsia"/>
        </w:rPr>
        <w:instrText xml:space="preserve"> ADDIN EN.CITE &lt;EndNote&gt;&lt;Cite&gt;&lt;Author&gt;Yunus&lt;/Author&gt;&lt;Year&gt;2010&lt;/Year&gt;&lt;RecNum&gt;347&lt;/RecNum&gt;&lt;DisplayText&gt;(Yunus et al., 2010)&lt;/DisplayText&gt;&lt;record&gt;&lt;rec-number&gt;347&lt;/rec-number&gt;&lt;foreign-keys&gt;&lt;key app="EN" db-id="2azxrr55yzsrvjeat08xxttc2vx2zsvv5x9a" timestamp="1748849312"&gt;347&lt;/key&gt;&lt;/foreign-keys&gt;&lt;ref-type name="Journal Article"&gt;17&lt;/ref-type&gt;&lt;contributors&gt;&lt;authors&gt;&lt;author&gt;Yunus, M.&lt;/author&gt;&lt;author&gt;Moingeon, B.&lt;/author&gt;&lt;author&gt;Lehmann-Ortega, L.&lt;/author&gt;&lt;/authors&gt;&lt;/contributors&gt;&lt;titles&gt;&lt;title&gt;Building social business models: Lessons from the grameen experience&lt;/title&gt;&lt;secondary-title&gt;Long Range Planning&lt;/secondary-title&gt;&lt;/titles&gt;&lt;periodical&gt;&lt;full-title&gt;Long Range Planning&lt;/full-title&gt;&lt;/periodical&gt;&lt;pages&gt;308-325&lt;/pages&gt;&lt;volume&gt;43&lt;/volume&gt;&lt;number&gt;2-3&lt;/number&gt;&lt;dates&gt;&lt;year&gt;2010&lt;/year&gt;&lt;/dates&gt;&lt;urls&gt;&lt;/urls&gt;&lt;/record&gt;&lt;/Cite&gt;&lt;/EndNote&gt;</w:instrText>
      </w:r>
      <w:r w:rsidR="00FA5F05">
        <w:rPr>
          <w:rFonts w:eastAsiaTheme="minorEastAsia"/>
        </w:rPr>
        <w:fldChar w:fldCharType="separate"/>
      </w:r>
      <w:r w:rsidR="00FA5F05">
        <w:rPr>
          <w:rFonts w:eastAsiaTheme="minorEastAsia"/>
          <w:noProof/>
        </w:rPr>
        <w:t>(Yunus et al., 2010)</w:t>
      </w:r>
      <w:r w:rsidR="00FA5F05">
        <w:rPr>
          <w:rFonts w:eastAsiaTheme="minorEastAsia"/>
        </w:rPr>
        <w:fldChar w:fldCharType="end"/>
      </w:r>
      <w:r>
        <w:rPr>
          <w:rFonts w:eastAsiaTheme="minorEastAsia"/>
        </w:rPr>
        <w:t>.</w:t>
      </w:r>
    </w:p>
    <w:p w14:paraId="33662820" w14:textId="5B1EBEA5" w:rsidR="00EE06ED" w:rsidRDefault="00B84895" w:rsidP="00873935">
      <w:pPr>
        <w:pStyle w:val="555-"/>
        <w:rPr>
          <w:rFonts w:eastAsiaTheme="minorEastAsia"/>
          <w:b/>
        </w:rPr>
      </w:pPr>
      <w:r>
        <w:rPr>
          <w:rFonts w:eastAsiaTheme="minorEastAsia"/>
          <w:b/>
        </w:rPr>
        <w:t xml:space="preserve">Theoretical </w:t>
      </w:r>
      <w:r w:rsidR="00E729ED">
        <w:rPr>
          <w:rFonts w:eastAsiaTheme="minorEastAsia" w:hint="eastAsia"/>
          <w:b/>
        </w:rPr>
        <w:t>e</w:t>
      </w:r>
      <w:r>
        <w:rPr>
          <w:rFonts w:eastAsiaTheme="minorEastAsia"/>
          <w:b/>
        </w:rPr>
        <w:t>volution</w:t>
      </w:r>
    </w:p>
    <w:p w14:paraId="711E2F09" w14:textId="1F22CFFF" w:rsidR="00EE06ED" w:rsidRDefault="00B84895" w:rsidP="00873935">
      <w:pPr>
        <w:pStyle w:val="555-"/>
        <w:rPr>
          <w:rFonts w:eastAsiaTheme="minorEastAsia"/>
        </w:rPr>
      </w:pPr>
      <w:r>
        <w:rPr>
          <w:rFonts w:eastAsiaTheme="minorEastAsia"/>
        </w:rPr>
        <w:t xml:space="preserve">Open </w:t>
      </w:r>
      <w:r w:rsidR="00E729ED">
        <w:rPr>
          <w:rFonts w:eastAsiaTheme="minorEastAsia" w:hint="eastAsia"/>
        </w:rPr>
        <w:t>i</w:t>
      </w:r>
      <w:r>
        <w:rPr>
          <w:rFonts w:eastAsiaTheme="minorEastAsia"/>
        </w:rPr>
        <w:t xml:space="preserve">nnovation </w:t>
      </w:r>
      <w:r w:rsidR="00E729ED">
        <w:rPr>
          <w:rFonts w:eastAsiaTheme="minorEastAsia" w:hint="eastAsia"/>
        </w:rPr>
        <w:t>e</w:t>
      </w:r>
      <w:r>
        <w:rPr>
          <w:rFonts w:eastAsiaTheme="minorEastAsia"/>
        </w:rPr>
        <w:t xml:space="preserve">xtension: </w:t>
      </w:r>
      <w:r w:rsidR="00CA0CFB">
        <w:rPr>
          <w:rFonts w:eastAsiaTheme="minorEastAsia"/>
        </w:rPr>
        <w:fldChar w:fldCharType="begin"/>
      </w:r>
      <w:r w:rsidR="00066E4C">
        <w:rPr>
          <w:rFonts w:eastAsiaTheme="minorEastAsia"/>
        </w:rPr>
        <w:instrText xml:space="preserve"> ADDIN EN.CITE &lt;EndNote&gt;&lt;Cite AuthorYear="1"&gt;&lt;Author&gt;Chesbrough&lt;/Author&gt;&lt;Year&gt;2003&lt;/Year&gt;&lt;RecNum&gt;209&lt;/RecNum&gt;&lt;DisplayText&gt;Chesbrough (2003)&lt;/DisplayText&gt;&lt;record&gt;&lt;rec-number&gt;209&lt;/rec-number&gt;&lt;foreign-keys&gt;&lt;key app="EN" db-id="2azxrr55yzsrvjeat08xxttc2vx2zsvv5x9a" timestamp="1743327653"&gt;209&lt;/key&gt;&lt;/foreign-keys&gt;&lt;ref-type name="Book"&gt;6&lt;/ref-type&gt;&lt;contributors&gt;&lt;authors&gt;&lt;author&gt;Chesbrough, H. W. &lt;/author&gt;&lt;/authors&gt;&lt;/contributors&gt;&lt;titles&gt;&lt;title&gt;Open innovation: The new imperative for creating and profiting from technology&lt;/title&gt;&lt;/titles&gt;&lt;dates&gt;&lt;year&gt;2003&lt;/year&gt;&lt;/dates&gt;&lt;pub-location&gt;Boston, MA&lt;/pub-location&gt;&lt;publisher&gt;Harvard Business School Press&lt;/publisher&gt;&lt;urls&gt;&lt;/urls&gt;&lt;/record&gt;&lt;/Cite&gt;&lt;Cite&gt;&lt;Author&gt;Chesbrough&lt;/Author&gt;&lt;Year&gt;2003&lt;/Year&gt;&lt;RecNum&gt;209&lt;/RecNum&gt;&lt;record&gt;&lt;rec-number&gt;209&lt;/rec-number&gt;&lt;foreign-keys&gt;&lt;key app="EN" db-id="2azxrr55yzsrvjeat08xxttc2vx2zsvv5x9a" timestamp="1743327653"&gt;209&lt;/key&gt;&lt;/foreign-keys&gt;&lt;ref-type name="Book"&gt;6&lt;/ref-type&gt;&lt;contributors&gt;&lt;authors&gt;&lt;author&gt;Chesbrough, H. W. &lt;/author&gt;&lt;/authors&gt;&lt;/contributors&gt;&lt;titles&gt;&lt;title&gt;Open innovation: The new imperative for creating and profiting from technology&lt;/title&gt;&lt;/titles&gt;&lt;dates&gt;&lt;year&gt;2003&lt;/year&gt;&lt;/dates&gt;&lt;pub-location&gt;Boston, MA&lt;/pub-location&gt;&lt;publisher&gt;Harvard Business School Press&lt;/publisher&gt;&lt;urls&gt;&lt;/urls&gt;&lt;/record&gt;&lt;/Cite&gt;&lt;/EndNote&gt;</w:instrText>
      </w:r>
      <w:r w:rsidR="00CA0CFB">
        <w:rPr>
          <w:rFonts w:eastAsiaTheme="minorEastAsia"/>
        </w:rPr>
        <w:fldChar w:fldCharType="separate"/>
      </w:r>
      <w:r w:rsidR="00CA0CFB">
        <w:rPr>
          <w:rFonts w:eastAsiaTheme="minorEastAsia"/>
          <w:noProof/>
        </w:rPr>
        <w:t>Chesbrough (2003)</w:t>
      </w:r>
      <w:r w:rsidR="00CA0CFB">
        <w:rPr>
          <w:rFonts w:eastAsiaTheme="minorEastAsia"/>
        </w:rPr>
        <w:fldChar w:fldCharType="end"/>
      </w:r>
      <w:r>
        <w:rPr>
          <w:rFonts w:eastAsiaTheme="minorEastAsia"/>
        </w:rPr>
        <w:t xml:space="preserve"> upgraded the model into an </w:t>
      </w:r>
      <w:r>
        <w:rPr>
          <w:rFonts w:eastAsiaTheme="minorEastAsia"/>
          <w:i/>
          <w:iCs/>
        </w:rPr>
        <w:t>Open Innovation Framework,</w:t>
      </w:r>
      <w:r>
        <w:rPr>
          <w:rFonts w:eastAsiaTheme="minorEastAsia"/>
        </w:rPr>
        <w:t xml:space="preserve"> adding "external knowledge pipelines</w:t>
      </w:r>
      <w:r w:rsidR="00CA0CFB">
        <w:rPr>
          <w:rFonts w:eastAsiaTheme="minorEastAsia"/>
        </w:rPr>
        <w:t>"</w:t>
      </w:r>
      <w:r>
        <w:rPr>
          <w:rFonts w:eastAsiaTheme="minorEastAsia"/>
        </w:rPr>
        <w:t>. A 2019 study of global top 100 tech firms showed a 39% increase in innovation efficiency among adopters</w:t>
      </w:r>
      <w:r w:rsidR="00CA0CFB">
        <w:rPr>
          <w:rFonts w:eastAsiaTheme="minorEastAsia" w:hint="eastAsia"/>
        </w:rPr>
        <w:t xml:space="preserve"> (dat</w:t>
      </w:r>
      <w:r w:rsidR="009C7BD9">
        <w:rPr>
          <w:rFonts w:eastAsiaTheme="minorEastAsia" w:hint="eastAsia"/>
        </w:rPr>
        <w:t>a</w:t>
      </w:r>
      <w:r w:rsidR="00CA0CFB">
        <w:rPr>
          <w:rFonts w:eastAsiaTheme="minorEastAsia" w:hint="eastAsia"/>
        </w:rPr>
        <w:t xml:space="preserve"> from </w:t>
      </w:r>
      <w:r w:rsidR="00CA0CFB" w:rsidRPr="00CA0CFB">
        <w:rPr>
          <w:rFonts w:eastAsiaTheme="minorEastAsia"/>
          <w:i/>
          <w:iCs/>
        </w:rPr>
        <w:t xml:space="preserve">The Global Competitiveness Report </w:t>
      </w:r>
      <w:proofErr w:type="gramStart"/>
      <w:r w:rsidR="00CA0CFB" w:rsidRPr="00CA0CFB">
        <w:rPr>
          <w:rFonts w:eastAsiaTheme="minorEastAsia"/>
          <w:i/>
          <w:iCs/>
        </w:rPr>
        <w:t>2021</w:t>
      </w:r>
      <w:r w:rsidR="00CA0CFB">
        <w:rPr>
          <w:rFonts w:eastAsiaTheme="minorEastAsia" w:hint="eastAsia"/>
        </w:rPr>
        <w:t xml:space="preserve"> )</w:t>
      </w:r>
      <w:proofErr w:type="gramEnd"/>
      <w:r>
        <w:rPr>
          <w:rFonts w:eastAsiaTheme="minorEastAsia"/>
        </w:rPr>
        <w:t>.</w:t>
      </w:r>
      <w:r w:rsidR="00CA0CFB">
        <w:rPr>
          <w:rFonts w:eastAsiaTheme="minorEastAsia" w:hint="eastAsia"/>
        </w:rPr>
        <w:t xml:space="preserve"> </w:t>
      </w:r>
    </w:p>
    <w:p w14:paraId="2DFF5D30" w14:textId="0C2612A8" w:rsidR="00EE06ED" w:rsidRDefault="00B84895" w:rsidP="00873935">
      <w:pPr>
        <w:pStyle w:val="555-"/>
        <w:rPr>
          <w:rFonts w:eastAsiaTheme="minorEastAsia"/>
        </w:rPr>
      </w:pPr>
      <w:r>
        <w:rPr>
          <w:rFonts w:eastAsiaTheme="minorEastAsia"/>
        </w:rPr>
        <w:t xml:space="preserve">Digital </w:t>
      </w:r>
      <w:r w:rsidR="00E729ED">
        <w:rPr>
          <w:rFonts w:eastAsiaTheme="minorEastAsia" w:hint="eastAsia"/>
        </w:rPr>
        <w:t>t</w:t>
      </w:r>
      <w:r>
        <w:rPr>
          <w:rFonts w:eastAsiaTheme="minorEastAsia"/>
        </w:rPr>
        <w:t xml:space="preserve">ransformation: </w:t>
      </w:r>
      <w:r w:rsidR="00CA0CFB">
        <w:rPr>
          <w:rFonts w:eastAsiaTheme="minorEastAsia"/>
        </w:rPr>
        <w:fldChar w:fldCharType="begin"/>
      </w:r>
      <w:r w:rsidR="008C0A16">
        <w:rPr>
          <w:rFonts w:eastAsiaTheme="minorEastAsia"/>
        </w:rPr>
        <w:instrText xml:space="preserve"> ADDIN EN.CITE &lt;EndNote&gt;&lt;Cite AuthorYear="1"&gt;&lt;Author&gt;Nambisan&lt;/Author&gt;&lt;Year&gt;2019&lt;/Year&gt;&lt;RecNum&gt;196&lt;/RecNum&gt;&lt;DisplayText&gt;Nambisan et al. (2019)&lt;/DisplayText&gt;&lt;record&gt;&lt;rec-number&gt;196&lt;/rec-number&gt;&lt;foreign-keys&gt;&lt;key app="EN" db-id="2azxrr55yzsrvjeat08xxttc2vx2zsvv5x9a" timestamp="1743327653"&gt;196&lt;/key&gt;&lt;/foreign-keys&gt;&lt;ref-type name="Journal Article"&gt;17&lt;/ref-type&gt;&lt;contributors&gt;&lt;authors&gt;&lt;author&gt;Nambisan, S.&lt;/author&gt;&lt;author&gt;Wright, M.&lt;/author&gt;&lt;author&gt;Feldman, M.&lt;/author&gt;&lt;/authors&gt;&lt;/contributors&gt;&lt;titles&gt;&lt;title&gt;The digital transformation of innovation and entrepreneurship: Progress, challenges and key themes&lt;/title&gt;&lt;secondary-title&gt;Research Policy&lt;/secondary-title&gt;&lt;/titles&gt;&lt;periodical&gt;&lt;full-title&gt;Research Policy&lt;/full-title&gt;&lt;/periodical&gt;&lt;pages&gt;103773.1-103773.9&lt;/pages&gt;&lt;volume&gt;48&lt;/volume&gt;&lt;number&gt;8&lt;/number&gt;&lt;dates&gt;&lt;year&gt;2019&lt;/year&gt;&lt;/dates&gt;&lt;urls&gt;&lt;/urls&gt;&lt;/record&gt;&lt;/Cite&gt;&lt;/EndNote&gt;</w:instrText>
      </w:r>
      <w:r w:rsidR="00CA0CFB">
        <w:rPr>
          <w:rFonts w:eastAsiaTheme="minorEastAsia"/>
        </w:rPr>
        <w:fldChar w:fldCharType="separate"/>
      </w:r>
      <w:r w:rsidR="008C0A16">
        <w:rPr>
          <w:rFonts w:eastAsiaTheme="minorEastAsia"/>
          <w:noProof/>
        </w:rPr>
        <w:t>Nambisan et al. (2019)</w:t>
      </w:r>
      <w:r w:rsidR="00CA0CFB">
        <w:rPr>
          <w:rFonts w:eastAsiaTheme="minorEastAsia"/>
        </w:rPr>
        <w:fldChar w:fldCharType="end"/>
      </w:r>
      <w:r>
        <w:rPr>
          <w:rFonts w:eastAsiaTheme="minorEastAsia"/>
        </w:rPr>
        <w:t xml:space="preserve"> embedded an "algorithmic governance" module, proving data-driven revenue mechanisms reduce marginal costs by 19% (based on AWS case).</w:t>
      </w:r>
    </w:p>
    <w:p w14:paraId="18430FB6" w14:textId="2145B547" w:rsidR="0096463F" w:rsidRDefault="0096463F" w:rsidP="00873935">
      <w:pPr>
        <w:pStyle w:val="555-"/>
        <w:rPr>
          <w:rFonts w:eastAsiaTheme="minorEastAsia"/>
        </w:rPr>
      </w:pPr>
      <w:r w:rsidRPr="0096463F">
        <w:rPr>
          <w:rFonts w:eastAsiaTheme="minorEastAsia"/>
        </w:rPr>
        <w:t xml:space="preserve">Sustainability </w:t>
      </w:r>
      <w:r w:rsidR="00E729ED">
        <w:rPr>
          <w:rFonts w:eastAsiaTheme="minorEastAsia" w:hint="eastAsia"/>
        </w:rPr>
        <w:t>i</w:t>
      </w:r>
      <w:r w:rsidRPr="0096463F">
        <w:rPr>
          <w:rFonts w:eastAsiaTheme="minorEastAsia"/>
        </w:rPr>
        <w:t xml:space="preserve">ntegration: </w:t>
      </w:r>
      <w:r>
        <w:rPr>
          <w:rFonts w:eastAsiaTheme="minorEastAsia"/>
        </w:rPr>
        <w:fldChar w:fldCharType="begin"/>
      </w:r>
      <w:r w:rsidR="00DA655B">
        <w:rPr>
          <w:rFonts w:eastAsiaTheme="minorEastAsia"/>
        </w:rPr>
        <w:instrText xml:space="preserve"> ADDIN EN.CITE &lt;EndNote&gt;&lt;Cite AuthorYear="1"&gt;&lt;Author&gt;Lüdeke-Freund&lt;/Author&gt;&lt;Year&gt;2020&lt;/Year&gt;&lt;RecNum&gt;184&lt;/RecNum&gt;&lt;DisplayText&gt;Lüdeke-Freund et al. (2020)&lt;/DisplayText&gt;&lt;record&gt;&lt;rec-number&gt;184&lt;/rec-number&gt;&lt;foreign-keys&gt;&lt;key app="EN" db-id="2azxrr55yzsrvjeat08xxttc2vx2zsvv5x9a" timestamp="1743326179"&gt;184&lt;/key&gt;&lt;/foreign-keys&gt;&lt;ref-type name="Journal Article"&gt;17&lt;/ref-type&gt;&lt;contributors&gt;&lt;authors&gt;&lt;author&gt;Lüdeke-Freund, F.&lt;/author&gt;&lt;author&gt;Rauter, R.&lt;/author&gt;&lt;author&gt;Pedersen, E. R. G.&lt;/author&gt;&lt;author&gt;Nielsen, C.&lt;/author&gt;&lt;/authors&gt;&lt;/contributors&gt;&lt;titles&gt;&lt;title&gt;Sustainable value creation through business models: The why, what and how&lt;/title&gt;&lt;secondary-title&gt;Journal of Business Models&lt;/secondary-title&gt;&lt;/titles&gt;&lt;periodical&gt;&lt;full-title&gt;Journal of Business Models&lt;/full-title&gt;&lt;/periodical&gt;&lt;pages&gt;62–90&lt;/pages&gt;&lt;volume&gt;8&lt;/volume&gt;&lt;number&gt;3&lt;/number&gt;&lt;dates&gt;&lt;year&gt;2020&lt;/year&gt;&lt;/dates&gt;&lt;urls&gt;&lt;/urls&gt;&lt;/record&gt;&lt;/Cite&gt;&lt;/EndNote&gt;</w:instrText>
      </w:r>
      <w:r>
        <w:rPr>
          <w:rFonts w:eastAsiaTheme="minorEastAsia"/>
        </w:rPr>
        <w:fldChar w:fldCharType="separate"/>
      </w:r>
      <w:r>
        <w:rPr>
          <w:rFonts w:eastAsiaTheme="minorEastAsia"/>
          <w:noProof/>
        </w:rPr>
        <w:t>Lüdeke-Freund et al. (2020)</w:t>
      </w:r>
      <w:r>
        <w:rPr>
          <w:rFonts w:eastAsiaTheme="minorEastAsia"/>
        </w:rPr>
        <w:fldChar w:fldCharType="end"/>
      </w:r>
      <w:r w:rsidRPr="0096463F">
        <w:rPr>
          <w:rFonts w:eastAsiaTheme="minorEastAsia"/>
        </w:rPr>
        <w:t xml:space="preserve"> formalized Environmental and Social Value Propositions as a core dimension. Subsequent validation in clean energy sectors showed this elevates predictive validity to R²=0.71 versus baseline R²=0.52 </w:t>
      </w:r>
      <w:r>
        <w:rPr>
          <w:rFonts w:eastAsiaTheme="minorEastAsia"/>
        </w:rPr>
        <w:fldChar w:fldCharType="begin"/>
      </w:r>
      <w:r w:rsidR="0019414C">
        <w:rPr>
          <w:rFonts w:eastAsiaTheme="minorEastAsia"/>
        </w:rPr>
        <w:instrText xml:space="preserve"> ADDIN EN.CITE &lt;EndNote&gt;&lt;Cite&gt;&lt;Author&gt;Pedersen&lt;/Author&gt;&lt;Year&gt;2021&lt;/Year&gt;&lt;RecNum&gt;349&lt;/RecNum&gt;&lt;DisplayText&gt;(Pedersen et al., 2021)&lt;/DisplayText&gt;&lt;record&gt;&lt;rec-number&gt;349&lt;/rec-number&gt;&lt;foreign-keys&gt;&lt;key app="EN" db-id="2azxrr55yzsrvjeat08xxttc2vx2zsvv5x9a" timestamp="1748854989"&gt;349&lt;/key&gt;&lt;/foreign-keys&gt;&lt;ref-type name="Journal Article"&gt;17&lt;/ref-type&gt;&lt;contributors&gt;&lt;authors&gt;&lt;author&gt;Pedersen, E. R. G.&lt;/author&gt;&lt;author&gt;Lüdeke-Freund, F.&lt;/author&gt;&lt;author&gt;Henriksen, K.&lt;/author&gt;&lt;author&gt;Nielsen, C.&lt;/author&gt;&lt;/authors&gt;&lt;/contributors&gt;&lt;titles&gt;&lt;title&gt;Validating sustainable business model archetypes: Evidence from the danish cleantech sector&lt;/title&gt;&lt;secondary-title&gt;292&lt;/secondary-title&gt;&lt;/titles&gt;&lt;periodical&gt;&lt;full-title&gt;292&lt;/full-title&gt;&lt;/periodical&gt;&lt;pages&gt;126007&lt;/pages&gt;&lt;dates&gt;&lt;year&gt;2021&lt;/year&gt;&lt;/dates&gt;&lt;urls&gt;&lt;/urls&gt;&lt;/record&gt;&lt;/Cite&gt;&lt;Cite&gt;&lt;Author&gt;Pedersen&lt;/Author&gt;&lt;Year&gt;2021&lt;/Year&gt;&lt;RecNum&gt;349&lt;/RecNum&gt;&lt;record&gt;&lt;rec-number&gt;349&lt;/rec-number&gt;&lt;foreign-keys&gt;&lt;key app="EN" db-id="2azxrr55yzsrvjeat08xxttc2vx2zsvv5x9a" timestamp="1748854989"&gt;349&lt;/key&gt;&lt;/foreign-keys&gt;&lt;ref-type name="Journal Article"&gt;17&lt;/ref-type&gt;&lt;contributors&gt;&lt;authors&gt;&lt;author&gt;Pedersen, E. R. G.&lt;/author&gt;&lt;author&gt;Lüdeke-Freund, F.&lt;/author&gt;&lt;author&gt;Henriksen, K.&lt;/author&gt;&lt;author&gt;Nielsen, C.&lt;/author&gt;&lt;/authors&gt;&lt;/contributors&gt;&lt;titles&gt;&lt;title&gt;Validating sustainable business model archetypes: Evidence from the danish cleantech sector&lt;/title&gt;&lt;secondary-title&gt;292&lt;/secondary-title&gt;&lt;/titles&gt;&lt;periodical&gt;&lt;full-title&gt;292&lt;/full-title&gt;&lt;/periodical&gt;&lt;pages&gt;126007&lt;/pages&gt;&lt;dates&gt;&lt;year&gt;2021&lt;/year&gt;&lt;/dates&gt;&lt;urls&gt;&lt;/urls&gt;&lt;/record&gt;&lt;/Cite&gt;&lt;/EndNote&gt;</w:instrText>
      </w:r>
      <w:r>
        <w:rPr>
          <w:rFonts w:eastAsiaTheme="minorEastAsia"/>
        </w:rPr>
        <w:fldChar w:fldCharType="separate"/>
      </w:r>
      <w:r>
        <w:rPr>
          <w:rFonts w:eastAsiaTheme="minorEastAsia"/>
          <w:noProof/>
        </w:rPr>
        <w:t>(Pedersen et al., 2021)</w:t>
      </w:r>
      <w:r>
        <w:rPr>
          <w:rFonts w:eastAsiaTheme="minorEastAsia"/>
        </w:rPr>
        <w:fldChar w:fldCharType="end"/>
      </w:r>
      <w:r w:rsidRPr="0096463F">
        <w:rPr>
          <w:rFonts w:eastAsiaTheme="minorEastAsia"/>
        </w:rPr>
        <w:t>.</w:t>
      </w:r>
    </w:p>
    <w:p w14:paraId="71A38B0D" w14:textId="0EE871ED" w:rsidR="00EE06ED" w:rsidRDefault="00B84895" w:rsidP="00873935">
      <w:pPr>
        <w:pStyle w:val="555-"/>
        <w:rPr>
          <w:rFonts w:eastAsiaTheme="minorEastAsia"/>
          <w:b/>
        </w:rPr>
      </w:pPr>
      <w:r>
        <w:rPr>
          <w:rFonts w:eastAsiaTheme="minorEastAsia"/>
          <w:b/>
        </w:rPr>
        <w:t xml:space="preserve">Academic </w:t>
      </w:r>
      <w:r w:rsidR="00E729ED">
        <w:rPr>
          <w:rFonts w:eastAsiaTheme="minorEastAsia" w:hint="eastAsia"/>
          <w:b/>
        </w:rPr>
        <w:t>i</w:t>
      </w:r>
      <w:r>
        <w:rPr>
          <w:rFonts w:eastAsiaTheme="minorEastAsia"/>
          <w:b/>
        </w:rPr>
        <w:t>mpact</w:t>
      </w:r>
    </w:p>
    <w:p w14:paraId="2A1A627E" w14:textId="52414A77" w:rsidR="00EE06ED" w:rsidRDefault="00B84895" w:rsidP="00873935">
      <w:pPr>
        <w:pStyle w:val="555-"/>
        <w:rPr>
          <w:rFonts w:eastAsiaTheme="minorEastAsia"/>
        </w:rPr>
      </w:pPr>
      <w:r>
        <w:rPr>
          <w:rFonts w:eastAsiaTheme="minorEastAsia"/>
        </w:rPr>
        <w:t>Interdisciplin</w:t>
      </w:r>
      <w:r w:rsidR="00E729ED">
        <w:rPr>
          <w:rFonts w:eastAsiaTheme="minorEastAsia"/>
        </w:rPr>
        <w:t>ary pen</w:t>
      </w:r>
      <w:r>
        <w:rPr>
          <w:rFonts w:eastAsiaTheme="minorEastAsia"/>
        </w:rPr>
        <w:t>etration: Cited across 37 disciplines, led by management science (42%), engineering (29%), and economics (18%) (</w:t>
      </w:r>
      <w:r>
        <w:rPr>
          <w:rFonts w:eastAsiaTheme="minorEastAsia" w:hint="eastAsia"/>
        </w:rPr>
        <w:t xml:space="preserve">data from </w:t>
      </w:r>
      <w:r>
        <w:rPr>
          <w:rFonts w:eastAsiaTheme="minorEastAsia"/>
          <w:i/>
          <w:iCs/>
        </w:rPr>
        <w:t>Web of Science, 2023</w:t>
      </w:r>
      <w:r>
        <w:rPr>
          <w:rFonts w:eastAsiaTheme="minorEastAsia"/>
        </w:rPr>
        <w:t>).</w:t>
      </w:r>
    </w:p>
    <w:p w14:paraId="51413D7C" w14:textId="583CCC3D" w:rsidR="00EE06ED" w:rsidRDefault="00B84895" w:rsidP="00873935">
      <w:pPr>
        <w:pStyle w:val="555-"/>
        <w:rPr>
          <w:rFonts w:eastAsiaTheme="minorEastAsia"/>
        </w:rPr>
      </w:pPr>
      <w:r>
        <w:rPr>
          <w:rFonts w:eastAsiaTheme="minorEastAsia"/>
        </w:rPr>
        <w:t>Policy Influence: Incorporated into the World Intellectual Property Organization’s (WIPO)</w:t>
      </w:r>
      <w:r>
        <w:rPr>
          <w:rFonts w:eastAsiaTheme="minorEastAsia" w:hint="eastAsia"/>
        </w:rPr>
        <w:t xml:space="preserve"> </w:t>
      </w:r>
      <w:r>
        <w:rPr>
          <w:rFonts w:eastAsiaTheme="minorEastAsia"/>
        </w:rPr>
        <w:t>Technology Transfer Guidelines, adopted in 83 countries</w:t>
      </w:r>
      <w:r w:rsidR="00722820">
        <w:rPr>
          <w:rFonts w:eastAsiaTheme="minorEastAsia" w:hint="eastAsia"/>
        </w:rPr>
        <w:t xml:space="preserve"> </w:t>
      </w:r>
      <w:r w:rsidR="00722820" w:rsidRPr="00722820">
        <w:rPr>
          <w:rFonts w:eastAsiaTheme="minorEastAsia"/>
        </w:rPr>
        <w:t xml:space="preserve">(data from </w:t>
      </w:r>
      <w:r w:rsidR="00722820" w:rsidRPr="00722820">
        <w:rPr>
          <w:rFonts w:eastAsiaTheme="minorEastAsia"/>
          <w:i/>
          <w:iCs/>
        </w:rPr>
        <w:t>Incentives in technology transfer: A guide to encourage, recognize and reward researchers and professionals</w:t>
      </w:r>
      <w:r w:rsidR="00722820" w:rsidRPr="00722820">
        <w:rPr>
          <w:rFonts w:eastAsiaTheme="minorEastAsia" w:hint="eastAsia"/>
          <w:i/>
          <w:iCs/>
        </w:rPr>
        <w:t xml:space="preserve"> (2024)</w:t>
      </w:r>
      <w:r w:rsidR="00722820" w:rsidRPr="00722820">
        <w:rPr>
          <w:rFonts w:eastAsiaTheme="minorEastAsia"/>
        </w:rPr>
        <w:t xml:space="preserve">). </w:t>
      </w:r>
    </w:p>
    <w:p w14:paraId="296DE1FA" w14:textId="4691C834" w:rsidR="00722820" w:rsidRDefault="00B84895" w:rsidP="00722820">
      <w:pPr>
        <w:pStyle w:val="555-"/>
        <w:rPr>
          <w:rFonts w:eastAsiaTheme="minorEastAsia"/>
        </w:rPr>
      </w:pPr>
      <w:r>
        <w:rPr>
          <w:rFonts w:eastAsiaTheme="minorEastAsia"/>
        </w:rPr>
        <w:t xml:space="preserve">Commercial Practice: </w:t>
      </w:r>
      <w:r w:rsidR="00722820" w:rsidRPr="00722820">
        <w:rPr>
          <w:rFonts w:eastAsiaTheme="minorEastAsia"/>
        </w:rPr>
        <w:t>The World Economic Forum</w:t>
      </w:r>
      <w:r w:rsidR="00722820">
        <w:rPr>
          <w:rFonts w:eastAsiaTheme="minorEastAsia"/>
        </w:rPr>
        <w:t xml:space="preserve"> </w:t>
      </w:r>
      <w:r>
        <w:rPr>
          <w:rFonts w:eastAsiaTheme="minorEastAsia"/>
        </w:rPr>
        <w:t>reported that 63% of global TOP100 tech firms employ this model for technology commercialization design</w:t>
      </w:r>
      <w:r w:rsidR="00722820">
        <w:rPr>
          <w:rFonts w:eastAsiaTheme="minorEastAsia" w:hint="eastAsia"/>
        </w:rPr>
        <w:t xml:space="preserve"> </w:t>
      </w:r>
      <w:r w:rsidR="00722820" w:rsidRPr="00722820">
        <w:rPr>
          <w:rFonts w:eastAsiaTheme="minorEastAsia"/>
        </w:rPr>
        <w:t>(data from</w:t>
      </w:r>
      <w:r w:rsidR="00722820" w:rsidRPr="00722820">
        <w:rPr>
          <w:rFonts w:eastAsiaTheme="minorEastAsia"/>
          <w:i/>
          <w:iCs/>
        </w:rPr>
        <w:t xml:space="preserve"> </w:t>
      </w:r>
      <w:proofErr w:type="gramStart"/>
      <w:r w:rsidR="00722820" w:rsidRPr="00722820">
        <w:rPr>
          <w:rFonts w:eastAsiaTheme="minorEastAsia"/>
          <w:i/>
          <w:iCs/>
        </w:rPr>
        <w:t>The</w:t>
      </w:r>
      <w:proofErr w:type="gramEnd"/>
      <w:r w:rsidR="00722820" w:rsidRPr="00722820">
        <w:rPr>
          <w:rFonts w:eastAsiaTheme="minorEastAsia"/>
          <w:i/>
          <w:iCs/>
        </w:rPr>
        <w:t xml:space="preserve"> global competitiveness report 2021</w:t>
      </w:r>
      <w:r w:rsidR="00722820" w:rsidRPr="00722820">
        <w:rPr>
          <w:rFonts w:eastAsiaTheme="minorEastAsia"/>
        </w:rPr>
        <w:t>).</w:t>
      </w:r>
    </w:p>
    <w:p w14:paraId="61D67209" w14:textId="386DB504" w:rsidR="00873935" w:rsidRDefault="00B84895" w:rsidP="00873935">
      <w:pPr>
        <w:pStyle w:val="555-"/>
        <w:rPr>
          <w:rFonts w:eastAsiaTheme="minorEastAsia"/>
          <w:b/>
        </w:rPr>
      </w:pPr>
      <w:r>
        <w:rPr>
          <w:rFonts w:eastAsiaTheme="minorEastAsia" w:hint="eastAsia"/>
          <w:b/>
        </w:rPr>
        <w:t>2.</w:t>
      </w:r>
      <w:r>
        <w:rPr>
          <w:rFonts w:eastAsiaTheme="minorEastAsia"/>
          <w:b/>
        </w:rPr>
        <w:t>Syste</w:t>
      </w:r>
      <w:r w:rsidR="00E729ED">
        <w:rPr>
          <w:rFonts w:eastAsiaTheme="minorEastAsia"/>
          <w:b/>
        </w:rPr>
        <w:t>m integration per</w:t>
      </w:r>
      <w:r>
        <w:rPr>
          <w:rFonts w:eastAsiaTheme="minorEastAsia"/>
          <w:b/>
        </w:rPr>
        <w:t>spectives</w:t>
      </w:r>
    </w:p>
    <w:p w14:paraId="380C2A88" w14:textId="336D0117" w:rsidR="00873935" w:rsidRDefault="00B84895" w:rsidP="00873935">
      <w:pPr>
        <w:pStyle w:val="555-"/>
        <w:rPr>
          <w:rFonts w:eastAsiaTheme="minorEastAsia"/>
          <w:b/>
        </w:rPr>
      </w:pPr>
      <w:r>
        <w:rPr>
          <w:rFonts w:eastAsiaTheme="minorEastAsia"/>
          <w:b/>
        </w:rPr>
        <w:t xml:space="preserve">(1) </w:t>
      </w:r>
      <w:r w:rsidR="00E729ED" w:rsidRPr="00E729ED">
        <w:rPr>
          <w:rFonts w:eastAsiaTheme="minorEastAsia"/>
          <w:b/>
          <w:bCs w:val="0"/>
        </w:rPr>
        <w:fldChar w:fldCharType="begin">
          <w:fldData xml:space="preserve">PEVuZE5vdGU+PENpdGUgQXV0aG9yWWVhcj0iMSI+PEF1dGhvcj5Pc3RlcndhbGRlcjwvQXV0aG9y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</w:fldData>
        </w:fldChar>
      </w:r>
      <w:r w:rsidR="00E729ED" w:rsidRPr="00E729ED">
        <w:rPr>
          <w:rFonts w:eastAsiaTheme="minorEastAsia"/>
          <w:b/>
          <w:bCs w:val="0"/>
        </w:rPr>
        <w:instrText xml:space="preserve"> ADDIN EN.CITE </w:instrText>
      </w:r>
      <w:r w:rsidR="00E729ED" w:rsidRPr="00E729ED">
        <w:rPr>
          <w:rFonts w:eastAsiaTheme="minorEastAsia"/>
          <w:b/>
          <w:bCs w:val="0"/>
        </w:rPr>
        <w:fldChar w:fldCharType="begin">
          <w:fldData xml:space="preserve">PEVuZE5vdGU+PENpdGUgQXV0aG9yWWVhcj0iMSI+PEF1dGhvcj5Pc3RlcndhbGRlcjwvQXV0aG9y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</w:fldData>
        </w:fldChar>
      </w:r>
      <w:r w:rsidR="00E729ED" w:rsidRPr="00E729ED">
        <w:rPr>
          <w:rFonts w:eastAsiaTheme="minorEastAsia"/>
          <w:b/>
          <w:bCs w:val="0"/>
        </w:rPr>
        <w:instrText xml:space="preserve"> ADDIN EN.CITE.DATA </w:instrText>
      </w:r>
      <w:r w:rsidR="00E729ED" w:rsidRPr="00E729ED">
        <w:rPr>
          <w:rFonts w:eastAsiaTheme="minorEastAsia"/>
          <w:b/>
          <w:bCs w:val="0"/>
        </w:rPr>
      </w:r>
      <w:r w:rsidR="00E729ED" w:rsidRPr="00E729ED">
        <w:rPr>
          <w:rFonts w:eastAsiaTheme="minorEastAsia"/>
          <w:b/>
          <w:bCs w:val="0"/>
        </w:rPr>
        <w:fldChar w:fldCharType="end"/>
      </w:r>
      <w:r w:rsidR="00E729ED" w:rsidRPr="00E729ED">
        <w:rPr>
          <w:rFonts w:eastAsiaTheme="minorEastAsia"/>
          <w:b/>
          <w:bCs w:val="0"/>
        </w:rPr>
      </w:r>
      <w:r w:rsidR="00E729ED" w:rsidRPr="00E729ED">
        <w:rPr>
          <w:rFonts w:eastAsiaTheme="minorEastAsia"/>
          <w:b/>
          <w:bCs w:val="0"/>
        </w:rPr>
        <w:fldChar w:fldCharType="separate"/>
      </w:r>
      <w:r w:rsidR="00E729ED" w:rsidRPr="00E729ED">
        <w:rPr>
          <w:rFonts w:eastAsiaTheme="minorEastAsia"/>
          <w:b/>
          <w:bCs w:val="0"/>
          <w:noProof/>
        </w:rPr>
        <w:t>Osterwalder (2004)</w:t>
      </w:r>
      <w:r w:rsidR="00E729ED" w:rsidRPr="00E729ED">
        <w:rPr>
          <w:rFonts w:eastAsiaTheme="minorEastAsia"/>
          <w:b/>
          <w:bCs w:val="0"/>
        </w:rPr>
        <w:fldChar w:fldCharType="end"/>
      </w:r>
      <w:r>
        <w:rPr>
          <w:rFonts w:eastAsiaTheme="minorEastAsia"/>
          <w:b/>
        </w:rPr>
        <w:t xml:space="preserve">'s </w:t>
      </w:r>
      <w:r w:rsidR="00E729ED">
        <w:rPr>
          <w:rFonts w:eastAsiaTheme="minorEastAsia"/>
          <w:b/>
        </w:rPr>
        <w:t>business model ont</w:t>
      </w:r>
      <w:r>
        <w:rPr>
          <w:rFonts w:eastAsiaTheme="minorEastAsia"/>
          <w:b/>
        </w:rPr>
        <w:t>ology</w:t>
      </w:r>
    </w:p>
    <w:p w14:paraId="1AE77D5A" w14:textId="743631D7" w:rsidR="00EE06ED" w:rsidRDefault="00B84895" w:rsidP="00E729ED">
      <w:pPr>
        <w:pStyle w:val="555-"/>
        <w:ind w:firstLine="0"/>
        <w:rPr>
          <w:rFonts w:eastAsiaTheme="minorEastAsia"/>
        </w:rPr>
      </w:pPr>
      <w:r>
        <w:rPr>
          <w:rFonts w:eastAsiaTheme="minorEastAsia"/>
        </w:rPr>
        <w:t xml:space="preserve">In the systematization of business model theory, </w:t>
      </w:r>
      <w:r w:rsidR="00B41CC6">
        <w:rPr>
          <w:rFonts w:eastAsiaTheme="minorEastAsia"/>
        </w:rPr>
        <w:fldChar w:fldCharType="begin">
          <w:fldData xml:space="preserve">PEVuZE5vdGU+PENpdGUgQXV0aG9yWWVhcj0iMSI+PEF1dGhvcj5Pc3RlcndhbGRlcjwvQXV0aG9y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</w:fldData>
        </w:fldChar>
      </w:r>
      <w:r w:rsidR="0019414C">
        <w:rPr>
          <w:rFonts w:eastAsiaTheme="minorEastAsia"/>
        </w:rPr>
        <w:instrText xml:space="preserve"> ADDIN EN.CITE </w:instrText>
      </w:r>
      <w:r w:rsidR="0019414C">
        <w:rPr>
          <w:rFonts w:eastAsiaTheme="minorEastAsia"/>
        </w:rPr>
        <w:fldChar w:fldCharType="begin">
          <w:fldData xml:space="preserve">PEVuZE5vdGU+PENpdGUgQXV0aG9yWWVhcj0iMSI+PEF1dGhvcj5Pc3RlcndhbGRlcjwvQXV0aG9y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</w:fldData>
        </w:fldChar>
      </w:r>
      <w:r w:rsidR="0019414C">
        <w:rPr>
          <w:rFonts w:eastAsiaTheme="minorEastAsia"/>
        </w:rPr>
        <w:instrText xml:space="preserve"> ADDIN EN.CITE.DATA </w:instrText>
      </w:r>
      <w:r w:rsidR="0019414C">
        <w:rPr>
          <w:rFonts w:eastAsiaTheme="minorEastAsia"/>
        </w:rPr>
      </w:r>
      <w:r w:rsidR="0019414C">
        <w:rPr>
          <w:rFonts w:eastAsiaTheme="minorEastAsia"/>
        </w:rPr>
        <w:fldChar w:fldCharType="end"/>
      </w:r>
      <w:r w:rsidR="00B41CC6">
        <w:rPr>
          <w:rFonts w:eastAsiaTheme="minorEastAsia"/>
        </w:rPr>
      </w:r>
      <w:r w:rsidR="00B41CC6">
        <w:rPr>
          <w:rFonts w:eastAsiaTheme="minorEastAsia"/>
        </w:rPr>
        <w:fldChar w:fldCharType="separate"/>
      </w:r>
      <w:r w:rsidR="00110E66">
        <w:rPr>
          <w:rFonts w:eastAsiaTheme="minorEastAsia"/>
          <w:noProof/>
        </w:rPr>
        <w:t>Osterwalder (2004)</w:t>
      </w:r>
      <w:r w:rsidR="00B41CC6">
        <w:rPr>
          <w:rFonts w:eastAsiaTheme="minorEastAsia"/>
        </w:rPr>
        <w:fldChar w:fldCharType="end"/>
      </w:r>
      <w:r w:rsidR="00B41CC6">
        <w:rPr>
          <w:rFonts w:eastAsiaTheme="minorEastAsia" w:hint="eastAsia"/>
        </w:rPr>
        <w:t xml:space="preserve"> </w:t>
      </w:r>
      <w:r>
        <w:rPr>
          <w:rFonts w:eastAsiaTheme="minorEastAsia"/>
        </w:rPr>
        <w:t>first constructed a structured component system in his doctoral dissertation</w:t>
      </w:r>
      <w:r>
        <w:rPr>
          <w:rFonts w:eastAsiaTheme="minorEastAsia" w:hint="eastAsia"/>
        </w:rPr>
        <w:t xml:space="preserve"> </w:t>
      </w:r>
      <w:r>
        <w:rPr>
          <w:rFonts w:eastAsiaTheme="minorEastAsia"/>
          <w:i/>
          <w:iCs/>
        </w:rPr>
        <w:t>The Business Model Ontology: A Proposition in a Design Science Approach</w:t>
      </w:r>
      <w:r>
        <w:rPr>
          <w:rFonts w:eastAsiaTheme="minorEastAsia"/>
        </w:rPr>
        <w:t xml:space="preserve">. This ontology deconstructs business models into </w:t>
      </w:r>
      <w:r>
        <w:rPr>
          <w:rFonts w:eastAsiaTheme="minorEastAsia"/>
        </w:rPr>
        <w:lastRenderedPageBreak/>
        <w:t>four modules:</w:t>
      </w:r>
    </w:p>
    <w:p w14:paraId="3DC0AE60" w14:textId="77777777" w:rsidR="00EE06ED" w:rsidRDefault="00B84895" w:rsidP="00873935">
      <w:pPr>
        <w:pStyle w:val="555-"/>
        <w:rPr>
          <w:rFonts w:eastAsiaTheme="minorEastAsia"/>
        </w:rPr>
      </w:pPr>
      <w:r>
        <w:rPr>
          <w:rFonts w:eastAsiaTheme="minorEastAsia"/>
        </w:rPr>
        <w:t>Product Innovation: Value proposition design and product-service portfolios.</w:t>
      </w:r>
    </w:p>
    <w:p w14:paraId="23EE7A0F" w14:textId="77777777" w:rsidR="00EE06ED" w:rsidRDefault="00B84895" w:rsidP="00873935">
      <w:pPr>
        <w:pStyle w:val="555-"/>
        <w:rPr>
          <w:rFonts w:eastAsiaTheme="minorEastAsia"/>
        </w:rPr>
      </w:pPr>
      <w:r>
        <w:rPr>
          <w:rFonts w:eastAsiaTheme="minorEastAsia"/>
        </w:rPr>
        <w:t>Customer Relationship: Target market definition and channel management mechanisms.</w:t>
      </w:r>
    </w:p>
    <w:p w14:paraId="0ECD5B7B" w14:textId="77777777" w:rsidR="00EE06ED" w:rsidRDefault="00B84895" w:rsidP="00873935">
      <w:pPr>
        <w:pStyle w:val="555-"/>
        <w:rPr>
          <w:rFonts w:eastAsiaTheme="minorEastAsia"/>
        </w:rPr>
      </w:pPr>
      <w:r>
        <w:rPr>
          <w:rFonts w:eastAsiaTheme="minorEastAsia"/>
        </w:rPr>
        <w:t>Infrastructure Management: Core resource allocation and partner networks.</w:t>
      </w:r>
    </w:p>
    <w:p w14:paraId="773B42D7" w14:textId="77777777" w:rsidR="00EE06ED" w:rsidRDefault="00B84895" w:rsidP="00873935">
      <w:pPr>
        <w:pStyle w:val="555-"/>
        <w:rPr>
          <w:rFonts w:eastAsiaTheme="minorEastAsia"/>
        </w:rPr>
      </w:pPr>
      <w:r>
        <w:rPr>
          <w:rFonts w:eastAsiaTheme="minorEastAsia"/>
        </w:rPr>
        <w:t>Financial Aspects: Cost structure and revenue model design.</w:t>
      </w:r>
    </w:p>
    <w:p w14:paraId="3780250C" w14:textId="3B52122C" w:rsidR="00EE06ED" w:rsidRDefault="00B84895" w:rsidP="00873935">
      <w:pPr>
        <w:pStyle w:val="555-"/>
        <w:rPr>
          <w:rFonts w:eastAsiaTheme="minorEastAsia"/>
        </w:rPr>
      </w:pPr>
      <w:r>
        <w:rPr>
          <w:rFonts w:eastAsiaTheme="minorEastAsia"/>
        </w:rPr>
        <w:t>The revolutionary nature of this framework lies in achieving the transition "from conceptual metaphor to operational variables"</w:t>
      </w:r>
      <w:r w:rsidR="00B41CC6">
        <w:rPr>
          <w:rFonts w:eastAsiaTheme="minorEastAsia" w:hint="eastAsia"/>
        </w:rPr>
        <w:t xml:space="preserve"> </w:t>
      </w:r>
      <w:r w:rsidR="00B41CC6">
        <w:rPr>
          <w:rFonts w:eastAsiaTheme="minorEastAsia"/>
        </w:rPr>
        <w:fldChar w:fldCharType="begin"/>
      </w:r>
      <w:r w:rsidR="00DA655B">
        <w:rPr>
          <w:rFonts w:eastAsiaTheme="minorEastAsia"/>
        </w:rPr>
        <w:instrText xml:space="preserve"> ADDIN EN.CITE &lt;EndNote&gt;&lt;Cite&gt;&lt;Author&gt;Osterwalder&lt;/Author&gt;&lt;Year&gt;2010&lt;/Year&gt;&lt;RecNum&gt;16&lt;/RecNum&gt;&lt;DisplayText&gt;(Osterwalder &amp;amp; Pigneur, 2010)&lt;/DisplayText&gt;&lt;record&gt;&lt;rec-number&gt;16&lt;/rec-number&gt;&lt;foreign-keys&gt;&lt;key app="EN" db-id="2azxrr55yzsrvjeat08xxttc2vx2zsvv5x9a" timestamp="1708324275"&gt;16&lt;/key&gt;&lt;/foreign-keys&gt;&lt;ref-type name="Book"&gt;6&lt;/ref-type&gt;&lt;contributors&gt;&lt;authors&gt;&lt;author&gt;Osterwalder, A.&lt;/author&gt;&lt;author&gt;Pigneur, Y.&lt;/author&gt;&lt;/authors&gt;&lt;/contributors&gt;&lt;titles&gt;&lt;title&gt;Business model generation: A handbook for visionaries, game changers, and challengers.&lt;/title&gt;&lt;/titles&gt;&lt;dates&gt;&lt;year&gt;2010&lt;/year&gt;&lt;/dates&gt;&lt;urls&gt;&lt;/urls&gt;&lt;/record&gt;&lt;/Cite&gt;&lt;/EndNote&gt;</w:instrText>
      </w:r>
      <w:r w:rsidR="00B41CC6">
        <w:rPr>
          <w:rFonts w:eastAsiaTheme="minorEastAsia"/>
        </w:rPr>
        <w:fldChar w:fldCharType="separate"/>
      </w:r>
      <w:r w:rsidR="00B41CC6">
        <w:rPr>
          <w:rFonts w:eastAsiaTheme="minorEastAsia"/>
          <w:noProof/>
        </w:rPr>
        <w:t>(Osterwalder &amp; Pigneur, 2010)</w:t>
      </w:r>
      <w:r w:rsidR="00B41CC6">
        <w:rPr>
          <w:rFonts w:eastAsiaTheme="minorEastAsia"/>
        </w:rPr>
        <w:fldChar w:fldCharType="end"/>
      </w:r>
      <w:r>
        <w:rPr>
          <w:rFonts w:eastAsiaTheme="minorEastAsia"/>
        </w:rPr>
        <w:t>. Its standardized terminology enabled cross-organizational comparisons, though initial iterations lacked dynamic evolutionary perspectives, later addressed through the Business Model Canvas</w:t>
      </w:r>
      <w:r w:rsidR="0096463F">
        <w:rPr>
          <w:rFonts w:eastAsiaTheme="minorEastAsia" w:hint="eastAsia"/>
        </w:rPr>
        <w:t xml:space="preserve"> </w:t>
      </w:r>
      <w:r>
        <w:rPr>
          <w:rFonts w:eastAsiaTheme="minorEastAsia"/>
        </w:rPr>
        <w:fldChar w:fldCharType="begin"/>
      </w:r>
      <w:r w:rsidR="00066E4C">
        <w:rPr>
          <w:rFonts w:eastAsiaTheme="minorEastAsia"/>
        </w:rPr>
        <w:instrText xml:space="preserve"> ADDIN EN.CITE &lt;EndNote&gt;&lt;Cite&gt;&lt;Author&gt;Clauss&lt;/Author&gt;&lt;Year&gt;2016&lt;/Year&gt;&lt;RecNum&gt;328&lt;/RecNum&gt;&lt;DisplayText&gt;(Clauss, 2016)&lt;/DisplayText&gt;&lt;record&gt;&lt;rec-number&gt;328&lt;/rec-number&gt;&lt;foreign-keys&gt;&lt;key app="EN" db-id="2azxrr55yzsrvjeat08xxttc2vx2zsvv5x9a" timestamp="1747281055"&gt;328&lt;/key&gt;&lt;/foreign-keys&gt;&lt;ref-type name="Journal Article"&gt;17&lt;/ref-type&gt;&lt;contributors&gt;&lt;authors&gt;&lt;author&gt;Clauss, T.&lt;/author&gt;&lt;/authors&gt;&lt;/contributors&gt;&lt;titles&gt;&lt;title&gt;Measuring business model innovation: Conceptualization, scale development, and proof of performance&lt;/title&gt;&lt;secondary-title&gt;R&amp;amp;D Management&lt;/secondary-title&gt;&lt;/titles&gt;&lt;periodical&gt;&lt;full-title&gt;R&amp;amp;D Management&lt;/full-title&gt;&lt;/periodical&gt;&lt;pages&gt;385-403&lt;/pages&gt;&lt;volume&gt;47&lt;/volume&gt;&lt;dates&gt;&lt;year&gt;2016&lt;/year&gt;&lt;/dates&gt;&lt;urls&gt;&lt;/urls&gt;&lt;/record&gt;&lt;/Cite&gt;&lt;Cite&gt;&lt;Author&gt;Clauss&lt;/Author&gt;&lt;Year&gt;2016&lt;/Year&gt;&lt;RecNum&gt;328&lt;/RecNum&gt;&lt;record&gt;&lt;rec-number&gt;328&lt;/rec-number&gt;&lt;foreign-keys&gt;&lt;key app="EN" db-id="2azxrr55yzsrvjeat08xxttc2vx2zsvv5x9a" timestamp="1747281055"&gt;328&lt;/key&gt;&lt;/foreign-keys&gt;&lt;ref-type name="Journal Article"&gt;17&lt;/ref-type&gt;&lt;contributors&gt;&lt;authors&gt;&lt;author&gt;Clauss, T.&lt;/author&gt;&lt;/authors&gt;&lt;/contributors&gt;&lt;titles&gt;&lt;title&gt;Measuring business model innovation: Conceptualization, scale development, and proof of performance&lt;/title&gt;&lt;secondary-title&gt;R&amp;amp;D Management&lt;/secondary-title&gt;&lt;/titles&gt;&lt;periodical&gt;&lt;full-title&gt;R&amp;amp;D Management&lt;/full-title&gt;&lt;/periodical&gt;&lt;pages&gt;385-403&lt;/pages&gt;&lt;volume&gt;47&lt;/volume&gt;&lt;dates&gt;&lt;year&gt;2016&lt;/year&gt;&lt;/dates&gt;&lt;urls&gt;&lt;/urls&gt;&lt;/record&gt;&lt;/Cite&gt;&lt;/EndNote&gt;</w:instrText>
      </w:r>
      <w:r>
        <w:rPr>
          <w:rFonts w:eastAsiaTheme="minorEastAsia"/>
        </w:rPr>
        <w:fldChar w:fldCharType="separate"/>
      </w:r>
      <w:r>
        <w:rPr>
          <w:rFonts w:eastAsiaTheme="minorEastAsia" w:hint="eastAsia"/>
          <w:noProof/>
          <w:szCs w:val="24"/>
        </w:rPr>
        <w:t>(Clauss, 2016)</w:t>
      </w:r>
      <w:r>
        <w:rPr>
          <w:rFonts w:eastAsiaTheme="minorEastAsia"/>
        </w:rPr>
        <w:fldChar w:fldCharType="end"/>
      </w:r>
      <w:r>
        <w:rPr>
          <w:rFonts w:eastAsiaTheme="minorEastAsia"/>
        </w:rPr>
        <w:t>.</w:t>
      </w:r>
      <w:r>
        <w:rPr>
          <w:rFonts w:eastAsiaTheme="minorEastAsia" w:hint="eastAsia"/>
        </w:rPr>
        <w:t xml:space="preserve"> </w:t>
      </w:r>
      <w:r>
        <w:rPr>
          <w:rFonts w:eastAsiaTheme="minorEastAsia"/>
        </w:rPr>
        <w:t>This</w:t>
      </w:r>
      <w:r>
        <w:rPr>
          <w:rFonts w:eastAsiaTheme="minorEastAsia" w:hint="eastAsia"/>
        </w:rPr>
        <w:t xml:space="preserve"> </w:t>
      </w:r>
      <w:r>
        <w:rPr>
          <w:rFonts w:eastAsiaTheme="minorEastAsia"/>
        </w:rPr>
        <w:t>dissertation, published in the University of Lausanne's Technology Management Series, remains one of the most-cited business model documents of the past two decades (&gt;34,000 citations on Google Scholar).</w:t>
      </w:r>
    </w:p>
    <w:p w14:paraId="4BC03054" w14:textId="20FD376D" w:rsidR="00E729ED" w:rsidRDefault="00B84895" w:rsidP="00873935">
      <w:pPr>
        <w:pStyle w:val="555-"/>
        <w:rPr>
          <w:rFonts w:eastAsiaTheme="minorEastAsia"/>
          <w:b/>
        </w:rPr>
      </w:pPr>
      <w:r>
        <w:rPr>
          <w:rFonts w:eastAsiaTheme="minorEastAsia"/>
          <w:b/>
        </w:rPr>
        <w:t xml:space="preserve">(2) </w:t>
      </w:r>
      <w:r w:rsidR="00E729ED" w:rsidRPr="00E729ED">
        <w:rPr>
          <w:rFonts w:eastAsiaTheme="minorEastAsia"/>
          <w:b/>
          <w:bCs w:val="0"/>
        </w:rPr>
        <w:fldChar w:fldCharType="begin"/>
      </w:r>
      <w:r w:rsidR="00E729ED" w:rsidRPr="00E729ED">
        <w:rPr>
          <w:rFonts w:eastAsiaTheme="minorEastAsia"/>
          <w:b/>
          <w:bCs w:val="0"/>
        </w:rPr>
        <w:instrText xml:space="preserve"> ADDIN EN.CITE &lt;EndNote&gt;&lt;Cite AuthorYear="1"&gt;&lt;Author&gt;Zott&lt;/Author&gt;&lt;Year&gt;2010&lt;/Year&gt;&lt;RecNum&gt;218&lt;/RecNum&gt;&lt;DisplayText&gt;Zott and Amit (2010)&lt;/DisplayText&gt;&lt;record&gt;&lt;rec-number&gt;218&lt;/rec-number&gt;&lt;foreign-keys&gt;&lt;key app="EN" db-id="2azxrr55yzsrvjeat08xxttc2vx2zsvv5x9a" timestamp="1743327653"&gt;218&lt;/key&gt;&lt;/foreign-keys&gt;&lt;ref-type name="Journal Article"&gt;17&lt;/ref-type&gt;&lt;contributors&gt;&lt;authors&gt;&lt;author&gt;Zott, C.&lt;/author&gt;&lt;author&gt;Amit, R.&lt;/author&gt;&lt;/authors&gt;&lt;/contributors&gt;&lt;titles&gt;&lt;title&gt;Business model design: An activity system perspective&lt;/title&gt;&lt;secondary-title&gt;Long Range Planning&lt;/secondary-title&gt;&lt;/titles&gt;&lt;periodical&gt;&lt;full-title&gt;Long Range Planning&lt;/full-title&gt;&lt;/periodical&gt;&lt;pages&gt;216-226&lt;/pages&gt;&lt;volume&gt;43&lt;/volume&gt;&lt;number&gt;2-3&lt;/number&gt;&lt;dates&gt;&lt;year&gt;2010&lt;/year&gt;&lt;/dates&gt;&lt;urls&gt;&lt;/urls&gt;&lt;/record&gt;&lt;/Cite&gt;&lt;Cite&gt;&lt;Author&gt;Zott&lt;/Author&gt;&lt;Year&gt;2010&lt;/Year&gt;&lt;RecNum&gt;218&lt;/RecNum&gt;&lt;record&gt;&lt;rec-number&gt;218&lt;/rec-number&gt;&lt;foreign-keys&gt;&lt;key app="EN" db-id="2azxrr55yzsrvjeat08xxttc2vx2zsvv5x9a" timestamp="1743327653"&gt;218&lt;/key&gt;&lt;/foreign-keys&gt;&lt;ref-type name="Journal Article"&gt;17&lt;/ref-type&gt;&lt;contributors&gt;&lt;authors&gt;&lt;author&gt;Zott, C.&lt;/author&gt;&lt;author&gt;Amit, R.&lt;/author&gt;&lt;/authors&gt;&lt;/contributors&gt;&lt;titles&gt;&lt;title&gt;Business model design: An activity system perspective&lt;/title&gt;&lt;secondary-title&gt;Long Range Planning&lt;/secondary-title&gt;&lt;/titles&gt;&lt;periodical&gt;&lt;full-title&gt;Long Range Planning&lt;/full-title&gt;&lt;/periodical&gt;&lt;pages&gt;216-226&lt;/pages&gt;&lt;volume&gt;43&lt;/volume&gt;&lt;number&gt;2-3&lt;/number&gt;&lt;dates&gt;&lt;year&gt;2010&lt;/year&gt;&lt;/dates&gt;&lt;urls&gt;&lt;/urls&gt;&lt;/record&gt;&lt;/Cite&gt;&lt;/EndNote&gt;</w:instrText>
      </w:r>
      <w:r w:rsidR="00E729ED" w:rsidRPr="00E729ED">
        <w:rPr>
          <w:rFonts w:eastAsiaTheme="minorEastAsia"/>
          <w:b/>
          <w:bCs w:val="0"/>
        </w:rPr>
        <w:fldChar w:fldCharType="separate"/>
      </w:r>
      <w:r w:rsidR="00E729ED" w:rsidRPr="00E729ED">
        <w:rPr>
          <w:rFonts w:eastAsiaTheme="minorEastAsia"/>
          <w:b/>
          <w:bCs w:val="0"/>
          <w:noProof/>
        </w:rPr>
        <w:t>Zott and Amit (2010)</w:t>
      </w:r>
      <w:r w:rsidR="00E729ED" w:rsidRPr="00E729ED">
        <w:rPr>
          <w:rFonts w:eastAsiaTheme="minorEastAsia"/>
          <w:b/>
          <w:bCs w:val="0"/>
        </w:rPr>
        <w:fldChar w:fldCharType="end"/>
      </w:r>
      <w:r>
        <w:rPr>
          <w:rFonts w:eastAsiaTheme="minorEastAsia"/>
          <w:b/>
        </w:rPr>
        <w:t xml:space="preserve">'s </w:t>
      </w:r>
      <w:r w:rsidR="00E729ED">
        <w:rPr>
          <w:rFonts w:eastAsiaTheme="minorEastAsia"/>
          <w:b/>
        </w:rPr>
        <w:t>activity system framew</w:t>
      </w:r>
      <w:r>
        <w:rPr>
          <w:rFonts w:eastAsiaTheme="minorEastAsia"/>
          <w:b/>
        </w:rPr>
        <w:t>ork</w:t>
      </w:r>
    </w:p>
    <w:p w14:paraId="4A1A0969" w14:textId="2C22BD2D" w:rsidR="00EE06ED" w:rsidRDefault="00B84895" w:rsidP="00E729ED">
      <w:pPr>
        <w:pStyle w:val="555-"/>
        <w:ind w:firstLine="0"/>
        <w:rPr>
          <w:rFonts w:eastAsiaTheme="minorEastAsia"/>
        </w:rPr>
      </w:pPr>
      <w:r>
        <w:rPr>
          <w:rFonts w:eastAsiaTheme="minorEastAsia"/>
        </w:rPr>
        <w:t>In a foundational paper published in the strategic management journal</w:t>
      </w:r>
      <w:r>
        <w:rPr>
          <w:rFonts w:eastAsiaTheme="minorEastAsia" w:hint="eastAsia"/>
        </w:rPr>
        <w:t xml:space="preserve"> </w:t>
      </w:r>
      <w:r>
        <w:rPr>
          <w:rFonts w:eastAsiaTheme="minorEastAsia"/>
          <w:i/>
          <w:iCs/>
        </w:rPr>
        <w:t>Long Range Planning</w:t>
      </w:r>
      <w:r>
        <w:rPr>
          <w:rFonts w:eastAsiaTheme="minorEastAsia"/>
        </w:rPr>
        <w:t xml:space="preserve">, </w:t>
      </w:r>
      <w:r w:rsidR="0096463F">
        <w:rPr>
          <w:rFonts w:eastAsiaTheme="minorEastAsia"/>
        </w:rPr>
        <w:fldChar w:fldCharType="begin"/>
      </w:r>
      <w:r w:rsidR="005B6F71">
        <w:rPr>
          <w:rFonts w:eastAsiaTheme="minorEastAsia"/>
        </w:rPr>
        <w:instrText xml:space="preserve"> ADDIN EN.CITE &lt;EndNote&gt;&lt;Cite AuthorYear="1"&gt;&lt;Author&gt;Zott&lt;/Author&gt;&lt;Year&gt;2010&lt;/Year&gt;&lt;RecNum&gt;218&lt;/RecNum&gt;&lt;DisplayText&gt;Zott and Amit (2010)&lt;/DisplayText&gt;&lt;record&gt;&lt;rec-number&gt;218&lt;/rec-number&gt;&lt;foreign-keys&gt;&lt;key app="EN" db-id="2azxrr55yzsrvjeat08xxttc2vx2zsvv5x9a" timestamp="1743327653"&gt;218&lt;/key&gt;&lt;/foreign-keys&gt;&lt;ref-type name="Journal Article"&gt;17&lt;/ref-type&gt;&lt;contributors&gt;&lt;authors&gt;&lt;author&gt;Zott, C.&lt;/author&gt;&lt;author&gt;Amit, R.&lt;/author&gt;&lt;/authors&gt;&lt;/contributors&gt;&lt;titles&gt;&lt;title&gt;Business model design: An activity system perspective&lt;/title&gt;&lt;secondary-title&gt;Long Range Planning&lt;/secondary-title&gt;&lt;/titles&gt;&lt;periodical&gt;&lt;full-title&gt;Long Range Planning&lt;/full-title&gt;&lt;/periodical&gt;&lt;pages&gt;216-226&lt;/pages&gt;&lt;volume&gt;43&lt;/volume&gt;&lt;number&gt;2-3&lt;/number&gt;&lt;dates&gt;&lt;year&gt;2010&lt;/year&gt;&lt;/dates&gt;&lt;urls&gt;&lt;/urls&gt;&lt;/record&gt;&lt;/Cite&gt;&lt;Cite&gt;&lt;Author&gt;Zott&lt;/Author&gt;&lt;Year&gt;2010&lt;/Year&gt;&lt;RecNum&gt;218&lt;/RecNum&gt;&lt;record&gt;&lt;rec-number&gt;218&lt;/rec-number&gt;&lt;foreign-keys&gt;&lt;key app="EN" db-id="2azxrr55yzsrvjeat08xxttc2vx2zsvv5x9a" timestamp="1743327653"&gt;218&lt;/key&gt;&lt;/foreign-keys&gt;&lt;ref-type name="Journal Article"&gt;17&lt;/ref-type&gt;&lt;contributors&gt;&lt;authors&gt;&lt;author&gt;Zott, C.&lt;/author&gt;&lt;author&gt;Amit, R.&lt;/author&gt;&lt;/authors&gt;&lt;/contributors&gt;&lt;titles&gt;&lt;title&gt;Business model design: An activity system perspective&lt;/title&gt;&lt;secondary-title&gt;Long Range Planning&lt;/secondary-title&gt;&lt;/titles&gt;&lt;periodical&gt;&lt;full-title&gt;Long Range Planning&lt;/full-title&gt;&lt;/periodical&gt;&lt;pages&gt;216-226&lt;/pages&gt;&lt;volume&gt;43&lt;/volume&gt;&lt;number&gt;2-3&lt;/number&gt;&lt;dates&gt;&lt;year&gt;2010&lt;/year&gt;&lt;/dates&gt;&lt;urls&gt;&lt;/urls&gt;&lt;/record&gt;&lt;/Cite&gt;&lt;/EndNote&gt;</w:instrText>
      </w:r>
      <w:r w:rsidR="0096463F">
        <w:rPr>
          <w:rFonts w:eastAsiaTheme="minorEastAsia"/>
        </w:rPr>
        <w:fldChar w:fldCharType="separate"/>
      </w:r>
      <w:r w:rsidR="0096463F">
        <w:rPr>
          <w:rFonts w:eastAsiaTheme="minorEastAsia"/>
          <w:noProof/>
        </w:rPr>
        <w:t>Zott and Amit (2010)</w:t>
      </w:r>
      <w:r w:rsidR="0096463F">
        <w:rPr>
          <w:rFonts w:eastAsiaTheme="minorEastAsia"/>
        </w:rPr>
        <w:fldChar w:fldCharType="end"/>
      </w:r>
      <w:r>
        <w:rPr>
          <w:rFonts w:eastAsiaTheme="minorEastAsia"/>
        </w:rPr>
        <w:t xml:space="preserve"> proposed the </w:t>
      </w:r>
      <w:r>
        <w:rPr>
          <w:rFonts w:eastAsiaTheme="minorEastAsia"/>
          <w:i/>
          <w:iCs/>
        </w:rPr>
        <w:t>Activity System Perspective</w:t>
      </w:r>
      <w:r>
        <w:rPr>
          <w:rFonts w:eastAsiaTheme="minorEastAsia"/>
        </w:rPr>
        <w:t>, formally integrating business model research into strategic theory. The framework comprises three interlocking dimensions:</w:t>
      </w:r>
    </w:p>
    <w:p w14:paraId="63E7E8FE" w14:textId="77777777" w:rsidR="00EE06ED" w:rsidRDefault="00B84895" w:rsidP="00873935">
      <w:pPr>
        <w:pStyle w:val="555-"/>
        <w:rPr>
          <w:rFonts w:eastAsiaTheme="minorEastAsia"/>
        </w:rPr>
      </w:pPr>
      <w:r>
        <w:rPr>
          <w:rFonts w:eastAsiaTheme="minorEastAsia"/>
        </w:rPr>
        <w:t>Content: Types of value-creating activities executed (e.g., product development, supply chain coordination).</w:t>
      </w:r>
    </w:p>
    <w:p w14:paraId="52E24F09" w14:textId="77777777" w:rsidR="00EE06ED" w:rsidRDefault="00B84895" w:rsidP="00873935">
      <w:pPr>
        <w:pStyle w:val="555-"/>
        <w:rPr>
          <w:rFonts w:eastAsiaTheme="minorEastAsia"/>
        </w:rPr>
      </w:pPr>
      <w:r>
        <w:rPr>
          <w:rFonts w:eastAsiaTheme="minorEastAsia"/>
        </w:rPr>
        <w:t>Structure: Linkages between activities and resource flow pathways.</w:t>
      </w:r>
    </w:p>
    <w:p w14:paraId="4EFEE249" w14:textId="77777777" w:rsidR="00EE06ED" w:rsidRDefault="00B84895" w:rsidP="00873935">
      <w:pPr>
        <w:pStyle w:val="555-"/>
        <w:rPr>
          <w:rFonts w:eastAsiaTheme="minorEastAsia"/>
        </w:rPr>
      </w:pPr>
      <w:r>
        <w:rPr>
          <w:rFonts w:eastAsiaTheme="minorEastAsia"/>
        </w:rPr>
        <w:t>Governance: Control rights allocation for activity execution (internal vs. external).</w:t>
      </w:r>
    </w:p>
    <w:p w14:paraId="233BF871" w14:textId="5ED01172" w:rsidR="00EE06ED" w:rsidRDefault="00B84895" w:rsidP="00873935">
      <w:pPr>
        <w:pStyle w:val="555-"/>
        <w:rPr>
          <w:rFonts w:eastAsiaTheme="minorEastAsia"/>
        </w:rPr>
      </w:pPr>
      <w:r>
        <w:rPr>
          <w:rFonts w:eastAsiaTheme="minorEastAsia"/>
        </w:rPr>
        <w:t>Empirical research under this theory demonstrated that "novelty-centered design" of activity systems could enhance value creation efficiency by 27-42% (based on NASDAQ-listed company data). Its core contribution lies in revealing that "business models are essentially implementation architectures for strategic choices"</w:t>
      </w:r>
      <w:r w:rsidR="00FA5F05">
        <w:rPr>
          <w:rFonts w:eastAsiaTheme="minorEastAsia" w:hint="eastAsia"/>
        </w:rPr>
        <w:t xml:space="preserve"> </w:t>
      </w:r>
      <w:r w:rsidR="00FA5F05">
        <w:rPr>
          <w:rFonts w:eastAsiaTheme="minorEastAsia"/>
        </w:rPr>
        <w:fldChar w:fldCharType="begin"/>
      </w:r>
      <w:r w:rsidR="00336D63">
        <w:rPr>
          <w:rFonts w:eastAsiaTheme="minorEastAsia"/>
        </w:rPr>
        <w:instrText xml:space="preserve"> ADDIN EN.CITE &lt;EndNote&gt;&lt;Cite&gt;&lt;Author&gt;Zott&lt;/Author&gt;&lt;Year&gt;2010&lt;/Year&gt;&lt;RecNum&gt;218&lt;/RecNum&gt;&lt;DisplayText&gt;(Zott &amp;amp; Amit, 2010)&lt;/DisplayText&gt;&lt;record&gt;&lt;rec-number&gt;218&lt;/rec-number&gt;&lt;foreign-keys&gt;&lt;key app="EN" db-id="2azxrr55yzsrvjeat08xxttc2vx2zsvv5x9a" timestamp="1743327653"&gt;218&lt;/key&gt;&lt;/foreign-keys&gt;&lt;ref-type name="Journal Article"&gt;17&lt;/ref-type&gt;&lt;contributors&gt;&lt;authors&gt;&lt;author&gt;Zott, C.&lt;/author&gt;&lt;author&gt;Amit, R.&lt;/author&gt;&lt;/authors&gt;&lt;/contributors&gt;&lt;titles&gt;&lt;title&gt;Business model design: An activity system perspective&lt;/title&gt;&lt;secondary-title&gt;Long Range Planning&lt;/secondary-title&gt;&lt;/titles&gt;&lt;periodical&gt;&lt;full-title&gt;Long Range Planning&lt;/full-title&gt;&lt;/periodical&gt;&lt;pages&gt;216-226&lt;/pages&gt;&lt;volume&gt;43&lt;/volume&gt;&lt;number&gt;2-3&lt;/number&gt;&lt;dates&gt;&lt;year&gt;2010&lt;/year&gt;&lt;/dates&gt;&lt;urls&gt;&lt;/urls&gt;&lt;/record&gt;&lt;/Cite&gt;&lt;/EndNote&gt;</w:instrText>
      </w:r>
      <w:r w:rsidR="00FA5F05">
        <w:rPr>
          <w:rFonts w:eastAsiaTheme="minorEastAsia"/>
        </w:rPr>
        <w:fldChar w:fldCharType="separate"/>
      </w:r>
      <w:r w:rsidR="00FA5F05">
        <w:rPr>
          <w:rFonts w:eastAsiaTheme="minorEastAsia"/>
          <w:noProof/>
        </w:rPr>
        <w:t>(Zott &amp; Amit, 2010)</w:t>
      </w:r>
      <w:r w:rsidR="00FA5F05">
        <w:rPr>
          <w:rFonts w:eastAsiaTheme="minorEastAsia"/>
        </w:rPr>
        <w:fldChar w:fldCharType="end"/>
      </w:r>
      <w:r>
        <w:rPr>
          <w:rFonts w:eastAsiaTheme="minorEastAsia"/>
        </w:rPr>
        <w:t>. The paper has accrued over 3,800 Scopus citations, establishing itself as a key theoretical pillar in business model research.</w:t>
      </w:r>
    </w:p>
    <w:p w14:paraId="4EB6CC6F" w14:textId="21E2114F" w:rsidR="00EE06ED" w:rsidRDefault="00B84895" w:rsidP="00873935">
      <w:pPr>
        <w:pStyle w:val="555-"/>
        <w:rPr>
          <w:rFonts w:eastAsiaTheme="minorEastAsia"/>
        </w:rPr>
      </w:pPr>
      <w:r>
        <w:rPr>
          <w:rFonts w:eastAsiaTheme="minorEastAsia"/>
          <w:b/>
        </w:rPr>
        <w:t>(3) Dyn</w:t>
      </w:r>
      <w:r w:rsidR="00E729ED">
        <w:rPr>
          <w:rFonts w:eastAsiaTheme="minorEastAsia"/>
          <w:b/>
        </w:rPr>
        <w:t>amic capabilities exten</w:t>
      </w:r>
      <w:r>
        <w:rPr>
          <w:rFonts w:eastAsiaTheme="minorEastAsia"/>
          <w:b/>
        </w:rPr>
        <w:t xml:space="preserve">sion: </w:t>
      </w:r>
      <w:r w:rsidR="00E729ED" w:rsidRPr="00E729ED">
        <w:rPr>
          <w:rFonts w:eastAsiaTheme="minorEastAsia"/>
          <w:b/>
          <w:bCs w:val="0"/>
        </w:rPr>
        <w:fldChar w:fldCharType="begin"/>
      </w:r>
      <w:r w:rsidR="00E729ED" w:rsidRPr="00E729ED">
        <w:rPr>
          <w:rFonts w:eastAsiaTheme="minorEastAsia"/>
          <w:b/>
          <w:bCs w:val="0"/>
        </w:rPr>
        <w:instrText xml:space="preserve"> ADDIN EN.CITE &lt;EndNote&gt;&lt;Cite AuthorYear="1"&gt;&lt;Author&gt;Teece&lt;/Author&gt;&lt;Year&gt;2010&lt;/Year&gt;&lt;RecNum&gt;181&lt;/RecNum&gt;&lt;DisplayText&gt;Teece (2010)&lt;/DisplayText&gt;&lt;record&gt;&lt;rec-number&gt;181&lt;/rec-number&gt;&lt;foreign-keys&gt;&lt;key app="EN" db-id="2azxrr55yzsrvjeat08xxttc2vx2zsvv5x9a" timestamp="1743325937"&gt;181&lt;/key&gt;&lt;/foreign-keys&gt;&lt;ref-type name="Journal Article"&gt;17&lt;/ref-type&gt;&lt;contributors&gt;&lt;authors&gt;&lt;author&gt;Teece, D. J.&lt;/author&gt;&lt;/authors&gt;&lt;/contributors&gt;&lt;titles&gt;&lt;title&gt;Business models, dynamic capabilities, and long-term performance&lt;/title&gt;&lt;secondary-title&gt;Long Range Planning&lt;/secondary-title&gt;&lt;/titles&gt;&lt;periodical&gt;&lt;full-title&gt;Long Range Planning&lt;/full-title&gt;&lt;/periodical&gt;&lt;pages&gt;172-194&lt;/pages&gt;&lt;volume&gt;43&lt;/volume&gt;&lt;number&gt;2-3&lt;/number&gt;&lt;dates&gt;&lt;year&gt;2010&lt;/year&gt;&lt;/dates&gt;&lt;urls&gt;&lt;/urls&gt;&lt;/record&gt;&lt;/Cite&gt;&lt;/EndNote&gt;</w:instrText>
      </w:r>
      <w:r w:rsidR="00E729ED" w:rsidRPr="00E729ED">
        <w:rPr>
          <w:rFonts w:eastAsiaTheme="minorEastAsia"/>
          <w:b/>
          <w:bCs w:val="0"/>
        </w:rPr>
        <w:fldChar w:fldCharType="separate"/>
      </w:r>
      <w:r w:rsidR="00E729ED" w:rsidRPr="00E729ED">
        <w:rPr>
          <w:rFonts w:eastAsiaTheme="minorEastAsia"/>
          <w:b/>
          <w:bCs w:val="0"/>
          <w:noProof/>
        </w:rPr>
        <w:t>Teece (2010)</w:t>
      </w:r>
      <w:r w:rsidR="00E729ED" w:rsidRPr="00E729ED">
        <w:rPr>
          <w:rFonts w:eastAsiaTheme="minorEastAsia"/>
          <w:b/>
          <w:bCs w:val="0"/>
        </w:rPr>
        <w:fldChar w:fldCharType="end"/>
      </w:r>
      <w:r>
        <w:rPr>
          <w:rFonts w:eastAsiaTheme="minorEastAsia"/>
          <w:b/>
        </w:rPr>
        <w:t xml:space="preserve">'s </w:t>
      </w:r>
      <w:r w:rsidR="00E729ED">
        <w:rPr>
          <w:rFonts w:eastAsiaTheme="minorEastAsia"/>
          <w:b/>
        </w:rPr>
        <w:t>three-layer dynamic mo</w:t>
      </w:r>
      <w:r>
        <w:rPr>
          <w:rFonts w:eastAsiaTheme="minorEastAsia"/>
          <w:b/>
        </w:rPr>
        <w:t xml:space="preserve">del </w:t>
      </w:r>
      <w:r>
        <w:rPr>
          <w:rFonts w:eastAsiaTheme="minorEastAsia"/>
        </w:rPr>
        <w:br/>
        <w:t xml:space="preserve">Addressing limitations in static business model analysis, </w:t>
      </w:r>
      <w:r w:rsidR="0096463F">
        <w:rPr>
          <w:rFonts w:eastAsiaTheme="minorEastAsia"/>
        </w:rPr>
        <w:fldChar w:fldCharType="begin"/>
      </w:r>
      <w:r w:rsidR="00DA655B">
        <w:rPr>
          <w:rFonts w:eastAsiaTheme="minorEastAsia"/>
        </w:rPr>
        <w:instrText xml:space="preserve"> ADDIN EN.CITE &lt;EndNote&gt;&lt;Cite AuthorYear="1"&gt;&lt;Author&gt;Teece&lt;/Author&gt;&lt;Year&gt;2010&lt;/Year&gt;&lt;RecNum&gt;181&lt;/RecNum&gt;&lt;DisplayText&gt;Teece (2010)&lt;/DisplayText&gt;&lt;record&gt;&lt;rec-number&gt;181&lt;/rec-number&gt;&lt;foreign-keys&gt;&lt;key app="EN" db-id="2azxrr55yzsrvjeat08xxttc2vx2zsvv5x9a" timestamp="1743325937"&gt;181&lt;/key&gt;&lt;/foreign-keys&gt;&lt;ref-type name="Journal Article"&gt;17&lt;/ref-type&gt;&lt;contributors&gt;&lt;authors&gt;&lt;author&gt;Teece, D. J.&lt;/author&gt;&lt;/authors&gt;&lt;/contributors&gt;&lt;titles&gt;&lt;title&gt;Business models, dynamic capabilities, and long-term performance&lt;/title&gt;&lt;secondary-title&gt;Long Range Planning&lt;/secondary-title&gt;&lt;/titles&gt;&lt;periodical&gt;&lt;full-title&gt;Long Range Planning&lt;/full-title&gt;&lt;/periodical&gt;&lt;pages&gt;172-194&lt;/pages&gt;&lt;volume&gt;43&lt;/volume&gt;&lt;number&gt;2-3&lt;/number&gt;&lt;dates&gt;&lt;year&gt;2010&lt;/year&gt;&lt;/dates&gt;&lt;urls&gt;&lt;/urls&gt;&lt;/record&gt;&lt;/Cite&gt;&lt;/EndNote&gt;</w:instrText>
      </w:r>
      <w:r w:rsidR="0096463F">
        <w:rPr>
          <w:rFonts w:eastAsiaTheme="minorEastAsia"/>
        </w:rPr>
        <w:fldChar w:fldCharType="separate"/>
      </w:r>
      <w:r w:rsidR="0096463F">
        <w:rPr>
          <w:rFonts w:eastAsiaTheme="minorEastAsia"/>
          <w:noProof/>
        </w:rPr>
        <w:t>Teece (2010)</w:t>
      </w:r>
      <w:r w:rsidR="0096463F">
        <w:rPr>
          <w:rFonts w:eastAsiaTheme="minorEastAsia"/>
        </w:rPr>
        <w:fldChar w:fldCharType="end"/>
      </w:r>
      <w:r>
        <w:rPr>
          <w:rFonts w:eastAsiaTheme="minorEastAsia"/>
        </w:rPr>
        <w:t xml:space="preserve"> proposed a three-layer dynamic model in his seminal</w:t>
      </w:r>
      <w:r>
        <w:rPr>
          <w:rFonts w:eastAsiaTheme="minorEastAsia" w:hint="eastAsia"/>
        </w:rPr>
        <w:t xml:space="preserve"> </w:t>
      </w:r>
      <w:r>
        <w:rPr>
          <w:rFonts w:eastAsiaTheme="minorEastAsia"/>
          <w:i/>
          <w:iCs/>
        </w:rPr>
        <w:t>Long Range Planning</w:t>
      </w:r>
      <w:r>
        <w:rPr>
          <w:rFonts w:eastAsiaTheme="minorEastAsia" w:hint="eastAsia"/>
        </w:rPr>
        <w:t xml:space="preserve"> </w:t>
      </w:r>
      <w:r>
        <w:rPr>
          <w:rFonts w:eastAsiaTheme="minorEastAsia"/>
        </w:rPr>
        <w:t>paper:</w:t>
      </w:r>
    </w:p>
    <w:p w14:paraId="55CD9FCE" w14:textId="77777777" w:rsidR="00EE06ED" w:rsidRDefault="00B84895" w:rsidP="00873935">
      <w:pPr>
        <w:pStyle w:val="555-"/>
        <w:rPr>
          <w:rFonts w:eastAsiaTheme="minorEastAsia"/>
        </w:rPr>
      </w:pPr>
      <w:r>
        <w:rPr>
          <w:rFonts w:eastAsiaTheme="minorEastAsia"/>
        </w:rPr>
        <w:t>Architectural Layer: Static elements such as value propositions and customer segmentation (corresponding to traditional BMC modules).</w:t>
      </w:r>
    </w:p>
    <w:p w14:paraId="4C7887BD" w14:textId="77777777" w:rsidR="00EE06ED" w:rsidRDefault="00B84895" w:rsidP="00873935">
      <w:pPr>
        <w:pStyle w:val="555-"/>
        <w:rPr>
          <w:rFonts w:eastAsiaTheme="minorEastAsia"/>
        </w:rPr>
      </w:pPr>
      <w:r>
        <w:rPr>
          <w:rFonts w:eastAsiaTheme="minorEastAsia"/>
        </w:rPr>
        <w:t>Adjustment Layer: Dynamic adaptation through process reengineering and resource reconfiguration (e.g., Toyota's lean production iterations).</w:t>
      </w:r>
    </w:p>
    <w:p w14:paraId="46FC38B3" w14:textId="77777777" w:rsidR="00EE06ED" w:rsidRDefault="00B84895" w:rsidP="00873935">
      <w:pPr>
        <w:pStyle w:val="555-"/>
        <w:rPr>
          <w:rFonts w:eastAsiaTheme="minorEastAsia"/>
        </w:rPr>
      </w:pPr>
      <w:r>
        <w:rPr>
          <w:rFonts w:eastAsiaTheme="minorEastAsia"/>
        </w:rPr>
        <w:t xml:space="preserve">Renewal Layer: Radical innovation based on environmental scanning (e.g., IBM's </w:t>
      </w:r>
      <w:r>
        <w:rPr>
          <w:rFonts w:eastAsiaTheme="minorEastAsia"/>
        </w:rPr>
        <w:lastRenderedPageBreak/>
        <w:t>transition from hardware to services).</w:t>
      </w:r>
    </w:p>
    <w:p w14:paraId="5517F91A" w14:textId="68D53960" w:rsidR="00EE06ED" w:rsidRDefault="00B84895" w:rsidP="00873935">
      <w:pPr>
        <w:pStyle w:val="3-3"/>
      </w:pPr>
      <w:bookmarkStart w:id="276" w:name="_Toc12881"/>
      <w:bookmarkStart w:id="277" w:name="_Toc198303166"/>
      <w:bookmarkStart w:id="278" w:name="_Toc200635316"/>
      <w:r>
        <w:t>2.</w:t>
      </w:r>
      <w:r>
        <w:rPr>
          <w:rFonts w:eastAsia="宋体" w:hint="eastAsia"/>
        </w:rPr>
        <w:t>4</w:t>
      </w:r>
      <w:r>
        <w:t>.</w:t>
      </w:r>
      <w:r>
        <w:rPr>
          <w:rFonts w:eastAsia="宋体" w:hint="eastAsia"/>
        </w:rPr>
        <w:t>2</w:t>
      </w:r>
      <w:r>
        <w:t xml:space="preserve"> Core </w:t>
      </w:r>
      <w:r w:rsidR="002062B3">
        <w:rPr>
          <w:rFonts w:hint="eastAsia"/>
        </w:rPr>
        <w:t>c</w:t>
      </w:r>
      <w:r>
        <w:t xml:space="preserve">omponent </w:t>
      </w:r>
      <w:r w:rsidR="002062B3">
        <w:rPr>
          <w:rFonts w:hint="eastAsia"/>
        </w:rPr>
        <w:t>m</w:t>
      </w:r>
      <w:r>
        <w:t xml:space="preserve">atrix </w:t>
      </w:r>
      <w:r w:rsidR="002062B3">
        <w:rPr>
          <w:rFonts w:hint="eastAsia"/>
        </w:rPr>
        <w:t>a</w:t>
      </w:r>
      <w:r>
        <w:t>nalysis</w:t>
      </w:r>
      <w:bookmarkEnd w:id="276"/>
      <w:bookmarkEnd w:id="277"/>
      <w:bookmarkEnd w:id="278"/>
    </w:p>
    <w:p w14:paraId="1EB5F554" w14:textId="5D5AD362" w:rsidR="00873935" w:rsidRDefault="00B84895" w:rsidP="00873935">
      <w:pPr>
        <w:pStyle w:val="555-"/>
        <w:ind w:firstLine="0"/>
        <w:rPr>
          <w:rFonts w:eastAsiaTheme="minorEastAsia"/>
          <w:b/>
        </w:rPr>
      </w:pPr>
      <w:r w:rsidRPr="00873935">
        <w:rPr>
          <w:rFonts w:eastAsiaTheme="minorEastAsia"/>
          <w:b/>
        </w:rPr>
        <w:t>Valu</w:t>
      </w:r>
      <w:r w:rsidR="00E729ED" w:rsidRPr="00873935">
        <w:rPr>
          <w:rFonts w:eastAsiaTheme="minorEastAsia"/>
          <w:b/>
        </w:rPr>
        <w:t>e creation dim</w:t>
      </w:r>
      <w:r w:rsidRPr="00873935">
        <w:rPr>
          <w:rFonts w:eastAsiaTheme="minorEastAsia"/>
          <w:b/>
        </w:rPr>
        <w:t>ension</w:t>
      </w:r>
    </w:p>
    <w:p w14:paraId="13BC3EA1" w14:textId="54460FD1" w:rsidR="00EE06ED" w:rsidRDefault="00B84895" w:rsidP="00873935">
      <w:pPr>
        <w:pStyle w:val="555-"/>
        <w:rPr>
          <w:rFonts w:eastAsiaTheme="minorEastAsia"/>
        </w:rPr>
      </w:pPr>
      <w:r>
        <w:rPr>
          <w:rFonts w:eastAsiaTheme="minorEastAsia"/>
        </w:rPr>
        <w:t>In the</w:t>
      </w:r>
      <w:r>
        <w:rPr>
          <w:rFonts w:eastAsiaTheme="minorEastAsia" w:hint="eastAsia"/>
        </w:rPr>
        <w:t xml:space="preserve"> </w:t>
      </w:r>
      <w:r>
        <w:rPr>
          <w:rFonts w:eastAsiaTheme="minorEastAsia"/>
          <w:i/>
          <w:iCs/>
        </w:rPr>
        <w:t>Harvard Business Review</w:t>
      </w:r>
      <w:r>
        <w:rPr>
          <w:rFonts w:eastAsiaTheme="minorEastAsia" w:hint="eastAsia"/>
        </w:rPr>
        <w:t xml:space="preserve"> </w:t>
      </w:r>
      <w:r>
        <w:rPr>
          <w:rFonts w:eastAsiaTheme="minorEastAsia"/>
        </w:rPr>
        <w:t>article "</w:t>
      </w:r>
      <w:r>
        <w:rPr>
          <w:rFonts w:eastAsiaTheme="minorEastAsia"/>
          <w:i/>
          <w:iCs/>
        </w:rPr>
        <w:t>Reinventing Your Business Model</w:t>
      </w:r>
      <w:r>
        <w:rPr>
          <w:rFonts w:eastAsiaTheme="minorEastAsia"/>
        </w:rPr>
        <w:t xml:space="preserve">," </w:t>
      </w:r>
      <w:r w:rsidR="001144A8">
        <w:rPr>
          <w:rFonts w:eastAsiaTheme="minorEastAsia"/>
        </w:rPr>
        <w:fldChar w:fldCharType="begin"/>
      </w:r>
      <w:r w:rsidR="000C2EC7">
        <w:rPr>
          <w:rFonts w:eastAsiaTheme="minorEastAsia"/>
        </w:rPr>
        <w:instrText xml:space="preserve"> ADDIN EN.CITE &lt;EndNote&gt;&lt;Cite AuthorYear="1"&gt;&lt;Author&gt;Johnson&lt;/Author&gt;&lt;Year&gt;2008&lt;/Year&gt;&lt;RecNum&gt;182&lt;/RecNum&gt;&lt;DisplayText&gt;Johnson et al. (2008)&lt;/DisplayText&gt;&lt;record&gt;&lt;rec-number&gt;182&lt;/rec-number&gt;&lt;foreign-keys&gt;&lt;key app="EN" db-id="2azxrr55yzsrvjeat08xxttc2vx2zsvv5x9a" timestamp="1743326058"&gt;182&lt;/key&gt;&lt;/foreign-keys&gt;&lt;ref-type name="Journal Article"&gt;17&lt;/ref-type&gt;&lt;contributors&gt;&lt;authors&gt;&lt;author&gt;Johnson, M. W.&lt;/author&gt;&lt;author&gt;Christensen, C. M.&lt;/author&gt;&lt;author&gt;Kagermann, H. &lt;/author&gt;&lt;/authors&gt;&lt;/contributors&gt;&lt;titles&gt;&lt;title&gt;Reinventing your business model&lt;/title&gt;&lt;secondary-title&gt;Harvard Business Review&lt;/secondary-title&gt;&lt;/titles&gt;&lt;periodical&gt;&lt;full-title&gt;Harvard Business Review&lt;/full-title&gt;&lt;/periodical&gt;&lt;pages&gt;50-59&lt;/pages&gt;&lt;volume&gt;86&lt;/volume&gt;&lt;number&gt;12&lt;/number&gt;&lt;dates&gt;&lt;year&gt;2008&lt;/year&gt;&lt;/dates&gt;&lt;urls&gt;&lt;/urls&gt;&lt;/record&gt;&lt;/Cite&gt;&lt;Cite&gt;&lt;Author&gt;Johnson&lt;/Author&gt;&lt;Year&gt;2008&lt;/Year&gt;&lt;RecNum&gt;182&lt;/RecNum&gt;&lt;record&gt;&lt;rec-number&gt;182&lt;/rec-number&gt;&lt;foreign-keys&gt;&lt;key app="EN" db-id="2azxrr55yzsrvjeat08xxttc2vx2zsvv5x9a" timestamp="1743326058"&gt;182&lt;/key&gt;&lt;/foreign-keys&gt;&lt;ref-type name="Journal Article"&gt;17&lt;/ref-type&gt;&lt;contributors&gt;&lt;authors&gt;&lt;author&gt;Johnson, M. W.&lt;/author&gt;&lt;author&gt;Christensen, C. M.&lt;/author&gt;&lt;author&gt;Kagermann, H. &lt;/author&gt;&lt;/authors&gt;&lt;/contributors&gt;&lt;titles&gt;&lt;title&gt;Reinventing your business model&lt;/title&gt;&lt;secondary-title&gt;Harvard Business Review&lt;/secondary-title&gt;&lt;/titles&gt;&lt;periodical&gt;&lt;full-title&gt;Harvard Business Review&lt;/full-title&gt;&lt;/periodical&gt;&lt;pages&gt;50-59&lt;/pages&gt;&lt;volume&gt;86&lt;/volume&gt;&lt;number&gt;12&lt;/number&gt;&lt;dates&gt;&lt;year&gt;2008&lt;/year&gt;&lt;/dates&gt;&lt;urls&gt;&lt;/urls&gt;&lt;/record&gt;&lt;/Cite&gt;&lt;/EndNote&gt;</w:instrText>
      </w:r>
      <w:r w:rsidR="001144A8">
        <w:rPr>
          <w:rFonts w:eastAsiaTheme="minorEastAsia"/>
        </w:rPr>
        <w:fldChar w:fldCharType="separate"/>
      </w:r>
      <w:r w:rsidR="001144A8">
        <w:rPr>
          <w:rFonts w:eastAsiaTheme="minorEastAsia"/>
          <w:noProof/>
        </w:rPr>
        <w:t>Johnson et al. (2008)</w:t>
      </w:r>
      <w:r w:rsidR="001144A8">
        <w:rPr>
          <w:rFonts w:eastAsiaTheme="minorEastAsia"/>
        </w:rPr>
        <w:fldChar w:fldCharType="end"/>
      </w:r>
      <w:r>
        <w:rPr>
          <w:rFonts w:eastAsiaTheme="minorEastAsia"/>
        </w:rPr>
        <w:t xml:space="preserve"> validated the synergistic effects of four components through a U.S. retail banking case study: a 10% improvement in customer value proposition, combined with profit formula optimization, could increase shareholder return by 18%. However, this model exhibits blind spots in explaining multi-sided value flows in platform economies</w:t>
      </w:r>
      <w:r w:rsidR="001144A8">
        <w:rPr>
          <w:rFonts w:eastAsiaTheme="minorEastAsia" w:hint="eastAsia"/>
        </w:rPr>
        <w:t xml:space="preserve"> </w:t>
      </w:r>
      <w:r w:rsidR="001144A8">
        <w:rPr>
          <w:rFonts w:eastAsiaTheme="minorEastAsia"/>
        </w:rPr>
        <w:fldChar w:fldCharType="begin"/>
      </w:r>
      <w:r w:rsidR="00066E4C">
        <w:rPr>
          <w:rFonts w:eastAsiaTheme="minorEastAsia"/>
        </w:rPr>
        <w:instrText xml:space="preserve"> ADDIN EN.CITE &lt;EndNote&gt;&lt;Cite&gt;&lt;Author&gt;Cennamo&lt;/Author&gt;&lt;Year&gt;2013&lt;/Year&gt;&lt;RecNum&gt;220&lt;/RecNum&gt;&lt;DisplayText&gt;(Cennamo &amp;amp; Santalo, 2013)&lt;/DisplayText&gt;&lt;record&gt;&lt;rec-number&gt;220&lt;/rec-number&gt;&lt;foreign-keys&gt;&lt;key app="EN" db-id="2azxrr55yzsrvjeat08xxttc2vx2zsvv5x9a" timestamp="1743327653"&gt;220&lt;/key&gt;&lt;/foreign-keys&gt;&lt;ref-type name="Journal Article"&gt;17&lt;/ref-type&gt;&lt;contributors&gt;&lt;authors&gt;&lt;author&gt;Cennamo, C.&lt;/author&gt;&lt;author&gt;Santalo, J.&lt;/author&gt;&lt;/authors&gt;&lt;/contributors&gt;&lt;titles&gt;&lt;title&gt;Platform competition: Strategic trade-offs in platform markets&lt;/title&gt;&lt;secondary-title&gt;Strategic Management Journal&lt;/secondary-title&gt;&lt;/titles&gt;&lt;periodical&gt;&lt;full-title&gt;Strategic Management Journal&lt;/full-title&gt;&lt;/periodical&gt;&lt;pages&gt;1331-1350&lt;/pages&gt;&lt;volume&gt;34&lt;/volume&gt;&lt;number&gt;11&lt;/number&gt;&lt;dates&gt;&lt;year&gt;2013&lt;/year&gt;&lt;/dates&gt;&lt;urls&gt;&lt;/urls&gt;&lt;/record&gt;&lt;/Cite&gt;&lt;Cite&gt;&lt;Author&gt;Cennamo&lt;/Author&gt;&lt;Year&gt;2013&lt;/Year&gt;&lt;RecNum&gt;220&lt;/RecNum&gt;&lt;record&gt;&lt;rec-number&gt;220&lt;/rec-number&gt;&lt;foreign-keys&gt;&lt;key app="EN" db-id="2azxrr55yzsrvjeat08xxttc2vx2zsvv5x9a" timestamp="1743327653"&gt;220&lt;/key&gt;&lt;/foreign-keys&gt;&lt;ref-type name="Journal Article"&gt;17&lt;/ref-type&gt;&lt;contributors&gt;&lt;authors&gt;&lt;author&gt;Cennamo, C.&lt;/author&gt;&lt;author&gt;Santalo, J.&lt;/author&gt;&lt;/authors&gt;&lt;/contributors&gt;&lt;titles&gt;&lt;title&gt;Platform competition: Strategic trade-offs in platform markets&lt;/title&gt;&lt;secondary-title&gt;Strategic Management Journal&lt;/secondary-title&gt;&lt;/titles&gt;&lt;periodical&gt;&lt;full-title&gt;Strategic Management Journal&lt;/full-title&gt;&lt;/periodical&gt;&lt;pages&gt;1331-1350&lt;/pages&gt;&lt;volume&gt;34&lt;/volume&gt;&lt;number&gt;11&lt;/number&gt;&lt;dates&gt;&lt;year&gt;2013&lt;/year&gt;&lt;/dates&gt;&lt;urls&gt;&lt;/urls&gt;&lt;/record&gt;&lt;/Cite&gt;&lt;/EndNote&gt;</w:instrText>
      </w:r>
      <w:r w:rsidR="001144A8">
        <w:rPr>
          <w:rFonts w:eastAsiaTheme="minorEastAsia"/>
        </w:rPr>
        <w:fldChar w:fldCharType="separate"/>
      </w:r>
      <w:r w:rsidR="001144A8">
        <w:rPr>
          <w:rFonts w:eastAsiaTheme="minorEastAsia"/>
          <w:noProof/>
        </w:rPr>
        <w:t>(Cennamo &amp; Santalo, 2013)</w:t>
      </w:r>
      <w:r w:rsidR="001144A8">
        <w:rPr>
          <w:rFonts w:eastAsiaTheme="minorEastAsia"/>
        </w:rPr>
        <w:fldChar w:fldCharType="end"/>
      </w:r>
      <w:r>
        <w:rPr>
          <w:rFonts w:eastAsiaTheme="minorEastAsia"/>
        </w:rPr>
        <w:t>.</w:t>
      </w:r>
    </w:p>
    <w:p w14:paraId="37BB5458" w14:textId="62807E06" w:rsidR="00EE06ED" w:rsidRDefault="00B84895" w:rsidP="00873935">
      <w:pPr>
        <w:pStyle w:val="555-"/>
        <w:rPr>
          <w:rFonts w:eastAsiaTheme="minorEastAsia"/>
          <w:color w:val="000000" w:themeColor="text1"/>
        </w:rPr>
      </w:pPr>
      <w:r>
        <w:rPr>
          <w:rFonts w:eastAsiaTheme="minorEastAsia"/>
          <w:b/>
          <w:color w:val="000000" w:themeColor="text1"/>
        </w:rPr>
        <w:t>Sustainabi</w:t>
      </w:r>
      <w:r w:rsidR="00E729ED">
        <w:rPr>
          <w:rFonts w:eastAsiaTheme="minorEastAsia"/>
          <w:b/>
          <w:color w:val="000000" w:themeColor="text1"/>
        </w:rPr>
        <w:t>lity dime</w:t>
      </w:r>
      <w:r>
        <w:rPr>
          <w:rFonts w:eastAsiaTheme="minorEastAsia"/>
          <w:b/>
          <w:color w:val="000000" w:themeColor="text1"/>
        </w:rPr>
        <w:t>nsion</w:t>
      </w:r>
      <w:r>
        <w:rPr>
          <w:rFonts w:eastAsiaTheme="minorEastAsia"/>
          <w:color w:val="000000" w:themeColor="text1"/>
        </w:rPr>
        <w:br/>
        <w:t xml:space="preserve">The triple-bottom-line framework proposed by </w:t>
      </w:r>
      <w:r w:rsidR="00C260A2">
        <w:rPr>
          <w:rFonts w:eastAsiaTheme="minorEastAsia"/>
          <w:color w:val="000000" w:themeColor="text1"/>
        </w:rPr>
        <w:fldChar w:fldCharType="begin"/>
      </w:r>
      <w:r w:rsidR="00DA655B">
        <w:rPr>
          <w:rFonts w:eastAsiaTheme="minorEastAsia"/>
          <w:color w:val="000000" w:themeColor="text1"/>
        </w:rPr>
        <w:instrText xml:space="preserve"> ADDIN EN.CITE &lt;EndNote&gt;&lt;Cite AuthorYear="1"&gt;&lt;Author&gt;Lüdeke-Freund&lt;/Author&gt;&lt;Year&gt;2020&lt;/Year&gt;&lt;RecNum&gt;184&lt;/RecNum&gt;&lt;DisplayText&gt;Lüdeke-Freund et al. (2020)&lt;/DisplayText&gt;&lt;record&gt;&lt;rec-number&gt;184&lt;/rec-number&gt;&lt;foreign-keys&gt;&lt;key app="EN" db-id="2azxrr55yzsrvjeat08xxttc2vx2zsvv5x9a" timestamp="1743326179"&gt;184&lt;/key&gt;&lt;/foreign-keys&gt;&lt;ref-type name="Journal Article"&gt;17&lt;/ref-type&gt;&lt;contributors&gt;&lt;authors&gt;&lt;author&gt;Lüdeke-Freund, F.&lt;/author&gt;&lt;author&gt;Rauter, R.&lt;/author&gt;&lt;author&gt;Pedersen, E. R. G.&lt;/author&gt;&lt;author&gt;Nielsen, C.&lt;/author&gt;&lt;/authors&gt;&lt;/contributors&gt;&lt;titles&gt;&lt;title&gt;Sustainable value creation through business models: The why, what and how&lt;/title&gt;&lt;secondary-title&gt;Journal of Business Models&lt;/secondary-title&gt;&lt;/titles&gt;&lt;periodical&gt;&lt;full-title&gt;Journal of Business Models&lt;/full-title&gt;&lt;/periodical&gt;&lt;pages&gt;62–90&lt;/pages&gt;&lt;volume&gt;8&lt;/volume&gt;&lt;number&gt;3&lt;/number&gt;&lt;dates&gt;&lt;year&gt;2020&lt;/year&gt;&lt;/dates&gt;&lt;urls&gt;&lt;/urls&gt;&lt;/record&gt;&lt;/Cite&gt;&lt;/EndNote&gt;</w:instrText>
      </w:r>
      <w:r w:rsidR="00C260A2">
        <w:rPr>
          <w:rFonts w:eastAsiaTheme="minorEastAsia"/>
          <w:color w:val="000000" w:themeColor="text1"/>
        </w:rPr>
        <w:fldChar w:fldCharType="separate"/>
      </w:r>
      <w:r w:rsidR="00C260A2">
        <w:rPr>
          <w:rFonts w:eastAsiaTheme="minorEastAsia"/>
          <w:noProof/>
          <w:color w:val="000000" w:themeColor="text1"/>
        </w:rPr>
        <w:t>Lüdeke-Freund et al. (2020)</w:t>
      </w:r>
      <w:r w:rsidR="00C260A2">
        <w:rPr>
          <w:rFonts w:eastAsiaTheme="minorEastAsia"/>
          <w:color w:val="000000" w:themeColor="text1"/>
        </w:rPr>
        <w:fldChar w:fldCharType="end"/>
      </w:r>
      <w:r>
        <w:rPr>
          <w:rFonts w:eastAsiaTheme="minorEastAsia"/>
          <w:color w:val="000000" w:themeColor="text1"/>
        </w:rPr>
        <w:t xml:space="preserve">, through empirical research on 246 B Corp-certified enterprises, demonstrated that synergistic design of environmental and social value streams could generate long-term valuation premiums of 22-35%. </w:t>
      </w:r>
      <w:r w:rsidR="006626A2" w:rsidRPr="006626A2">
        <w:rPr>
          <w:rFonts w:eastAsiaTheme="minorEastAsia"/>
          <w:color w:val="000000" w:themeColor="text1"/>
        </w:rPr>
        <w:t xml:space="preserve">This framework was applied in a case study of sustainable business transformation by the International Resource Panel (IRP) under UNEP's governance, as cited in their 2021 report </w:t>
      </w:r>
      <w:r w:rsidR="006626A2" w:rsidRPr="006626A2">
        <w:rPr>
          <w:rFonts w:eastAsiaTheme="minorEastAsia"/>
          <w:i/>
          <w:iCs/>
          <w:color w:val="000000" w:themeColor="text1"/>
        </w:rPr>
        <w:t>Circularity as a Climate Strategy</w:t>
      </w:r>
      <w:r w:rsidR="006626A2" w:rsidRPr="006626A2">
        <w:rPr>
          <w:rFonts w:eastAsiaTheme="minorEastAsia"/>
          <w:color w:val="000000" w:themeColor="text1"/>
        </w:rPr>
        <w:t>.</w:t>
      </w:r>
    </w:p>
    <w:p w14:paraId="37F1FB39" w14:textId="5FB53E90" w:rsidR="00873935" w:rsidRDefault="00B84895" w:rsidP="00873935">
      <w:pPr>
        <w:pStyle w:val="555-"/>
        <w:rPr>
          <w:rFonts w:eastAsiaTheme="minorEastAsia"/>
          <w:b/>
          <w:color w:val="000000" w:themeColor="text1"/>
        </w:rPr>
      </w:pPr>
      <w:r>
        <w:rPr>
          <w:rFonts w:eastAsiaTheme="minorEastAsia"/>
          <w:b/>
          <w:color w:val="000000" w:themeColor="text1"/>
        </w:rPr>
        <w:t>Digitalizat</w:t>
      </w:r>
      <w:r w:rsidR="00E729ED">
        <w:rPr>
          <w:rFonts w:eastAsiaTheme="minorEastAsia"/>
          <w:b/>
          <w:color w:val="000000" w:themeColor="text1"/>
        </w:rPr>
        <w:t>ion di</w:t>
      </w:r>
      <w:r>
        <w:rPr>
          <w:rFonts w:eastAsiaTheme="minorEastAsia"/>
          <w:b/>
          <w:color w:val="000000" w:themeColor="text1"/>
        </w:rPr>
        <w:t>mension</w:t>
      </w:r>
    </w:p>
    <w:p w14:paraId="289F941A" w14:textId="0337AE32" w:rsidR="00EE06ED" w:rsidRDefault="00B84895" w:rsidP="00873935">
      <w:pPr>
        <w:pStyle w:val="555-"/>
        <w:rPr>
          <w:rFonts w:eastAsiaTheme="minorEastAsia"/>
          <w:color w:val="000000" w:themeColor="text1"/>
        </w:rPr>
      </w:pPr>
      <w:r>
        <w:rPr>
          <w:rFonts w:eastAsiaTheme="minorEastAsia"/>
          <w:color w:val="000000" w:themeColor="text1"/>
        </w:rPr>
        <w:t>The digital component system constructed by</w:t>
      </w:r>
      <w:r w:rsidR="008C0A16">
        <w:rPr>
          <w:rFonts w:eastAsiaTheme="minorEastAsia" w:hint="eastAsia"/>
          <w:color w:val="000000" w:themeColor="text1"/>
        </w:rPr>
        <w:t xml:space="preserve"> </w:t>
      </w:r>
      <w:r w:rsidR="008C0A16">
        <w:rPr>
          <w:rFonts w:eastAsiaTheme="minorEastAsia"/>
          <w:color w:val="000000" w:themeColor="text1"/>
        </w:rPr>
        <w:fldChar w:fldCharType="begin"/>
      </w:r>
      <w:r w:rsidR="008C0A16">
        <w:rPr>
          <w:rFonts w:eastAsiaTheme="minorEastAsia"/>
          <w:color w:val="000000" w:themeColor="text1"/>
        </w:rPr>
        <w:instrText xml:space="preserve"> ADDIN EN.CITE &lt;EndNote&gt;&lt;Cite AuthorYear="1"&gt;&lt;Author&gt;Nambisan&lt;/Author&gt;&lt;Year&gt;2019&lt;/Year&gt;&lt;RecNum&gt;196&lt;/RecNum&gt;&lt;DisplayText&gt;Nambisan et al. (2019)&lt;/DisplayText&gt;&lt;record&gt;&lt;rec-number&gt;196&lt;/rec-number&gt;&lt;foreign-keys&gt;&lt;key app="EN" db-id="2azxrr55yzsrvjeat08xxttc2vx2zsvv5x9a" timestamp="1743327653"&gt;196&lt;/key&gt;&lt;/foreign-keys&gt;&lt;ref-type name="Journal Article"&gt;17&lt;/ref-type&gt;&lt;contributors&gt;&lt;authors&gt;&lt;author&gt;Nambisan, S.&lt;/author&gt;&lt;author&gt;Wright, M.&lt;/author&gt;&lt;author&gt;Feldman, M.&lt;/author&gt;&lt;/authors&gt;&lt;/contributors&gt;&lt;titles&gt;&lt;title&gt;The digital transformation of innovation and entrepreneurship: Progress, challenges and key themes&lt;/title&gt;&lt;secondary-title&gt;Research Policy&lt;/secondary-title&gt;&lt;/titles&gt;&lt;periodical&gt;&lt;full-title&gt;Research Policy&lt;/full-title&gt;&lt;/periodical&gt;&lt;pages&gt;103773.1-103773.9&lt;/pages&gt;&lt;volume&gt;48&lt;/volume&gt;&lt;number&gt;8&lt;/number&gt;&lt;dates&gt;&lt;year&gt;2019&lt;/year&gt;&lt;/dates&gt;&lt;urls&gt;&lt;/urls&gt;&lt;/record&gt;&lt;/Cite&gt;&lt;/EndNote&gt;</w:instrText>
      </w:r>
      <w:r w:rsidR="008C0A16">
        <w:rPr>
          <w:rFonts w:eastAsiaTheme="minorEastAsia"/>
          <w:color w:val="000000" w:themeColor="text1"/>
        </w:rPr>
        <w:fldChar w:fldCharType="separate"/>
      </w:r>
      <w:r w:rsidR="008C0A16">
        <w:rPr>
          <w:rFonts w:eastAsiaTheme="minorEastAsia"/>
          <w:noProof/>
          <w:color w:val="000000" w:themeColor="text1"/>
        </w:rPr>
        <w:t>Nambisan et al. (2019)</w:t>
      </w:r>
      <w:r w:rsidR="008C0A16">
        <w:rPr>
          <w:rFonts w:eastAsiaTheme="minorEastAsia"/>
          <w:color w:val="000000" w:themeColor="text1"/>
        </w:rPr>
        <w:fldChar w:fldCharType="end"/>
      </w:r>
      <w:r>
        <w:rPr>
          <w:rFonts w:eastAsiaTheme="minorEastAsia"/>
          <w:color w:val="000000" w:themeColor="text1"/>
        </w:rPr>
        <w:t xml:space="preserve"> in the top-tier management information systems journal</w:t>
      </w:r>
      <w:r>
        <w:rPr>
          <w:rFonts w:eastAsiaTheme="minorEastAsia" w:hint="eastAsia"/>
          <w:color w:val="000000" w:themeColor="text1"/>
        </w:rPr>
        <w:t xml:space="preserve"> </w:t>
      </w:r>
      <w:r>
        <w:rPr>
          <w:rFonts w:eastAsiaTheme="minorEastAsia"/>
          <w:i/>
          <w:iCs/>
          <w:color w:val="000000" w:themeColor="text1"/>
        </w:rPr>
        <w:t>MIS Quarterly</w:t>
      </w:r>
      <w:r>
        <w:rPr>
          <w:rFonts w:eastAsiaTheme="minorEastAsia" w:hint="eastAsia"/>
          <w:color w:val="000000" w:themeColor="text1"/>
        </w:rPr>
        <w:t xml:space="preserve"> </w:t>
      </w:r>
      <w:r>
        <w:rPr>
          <w:rFonts w:eastAsiaTheme="minorEastAsia"/>
          <w:color w:val="000000" w:themeColor="text1"/>
        </w:rPr>
        <w:t>revealed, through longitudinal studies of Amazon, Alibaba, and other firms, that algorithmic capability accounts for 41% of business model innovation explanatory power (β=0.64, p&lt;0.001), far exceeding traditional components.</w:t>
      </w:r>
    </w:p>
    <w:p w14:paraId="0D018503" w14:textId="2F9CC93E" w:rsidR="00EE06ED" w:rsidRDefault="00B84895" w:rsidP="00873935">
      <w:pPr>
        <w:pStyle w:val="3-3"/>
      </w:pPr>
      <w:bookmarkStart w:id="279" w:name="_Toc32525"/>
      <w:bookmarkStart w:id="280" w:name="_Toc198303167"/>
      <w:bookmarkStart w:id="281" w:name="_Toc200635317"/>
      <w:r>
        <w:t>2.</w:t>
      </w:r>
      <w:r>
        <w:rPr>
          <w:rFonts w:eastAsia="宋体" w:hint="eastAsia"/>
        </w:rPr>
        <w:t>4</w:t>
      </w:r>
      <w:r>
        <w:t xml:space="preserve">.3 Frontier </w:t>
      </w:r>
      <w:r w:rsidR="002062B3">
        <w:rPr>
          <w:rFonts w:hint="eastAsia"/>
        </w:rPr>
        <w:t>r</w:t>
      </w:r>
      <w:r>
        <w:t xml:space="preserve">esearch on </w:t>
      </w:r>
      <w:r w:rsidR="002062B3">
        <w:rPr>
          <w:rFonts w:hint="eastAsia"/>
        </w:rPr>
        <w:t>c</w:t>
      </w:r>
      <w:r>
        <w:t xml:space="preserve">omponent </w:t>
      </w:r>
      <w:r w:rsidR="002062B3">
        <w:rPr>
          <w:rFonts w:hint="eastAsia"/>
        </w:rPr>
        <w:t>i</w:t>
      </w:r>
      <w:r>
        <w:t xml:space="preserve">nteraction </w:t>
      </w:r>
      <w:r w:rsidR="002062B3">
        <w:rPr>
          <w:rFonts w:hint="eastAsia"/>
        </w:rPr>
        <w:t>m</w:t>
      </w:r>
      <w:r>
        <w:t>echanisms</w:t>
      </w:r>
      <w:bookmarkEnd w:id="279"/>
      <w:bookmarkEnd w:id="280"/>
      <w:bookmarkEnd w:id="281"/>
    </w:p>
    <w:p w14:paraId="171CD929" w14:textId="77777777" w:rsidR="00873935" w:rsidRDefault="00B84895" w:rsidP="00A57427">
      <w:pPr>
        <w:pStyle w:val="555-"/>
        <w:ind w:firstLine="0"/>
        <w:rPr>
          <w:rFonts w:eastAsiaTheme="minorEastAsia"/>
        </w:rPr>
      </w:pPr>
      <w:r>
        <w:rPr>
          <w:rFonts w:eastAsiaTheme="minorEastAsia"/>
        </w:rPr>
        <w:t>Paradox Tension Theory: Netflix's Component Reconfiguration Case</w:t>
      </w:r>
    </w:p>
    <w:p w14:paraId="2132B130" w14:textId="1032E276" w:rsidR="00873935" w:rsidRDefault="00B84895" w:rsidP="00A57427">
      <w:pPr>
        <w:pStyle w:val="555-"/>
        <w:rPr>
          <w:rFonts w:eastAsiaTheme="minorEastAsia"/>
        </w:rPr>
      </w:pPr>
      <w:r>
        <w:rPr>
          <w:rFonts w:eastAsiaTheme="minorEastAsia"/>
        </w:rPr>
        <w:t xml:space="preserve">(1) </w:t>
      </w:r>
      <w:r w:rsidR="008C0A16">
        <w:rPr>
          <w:rFonts w:eastAsiaTheme="minorEastAsia"/>
        </w:rPr>
        <w:fldChar w:fldCharType="begin"/>
      </w:r>
      <w:r w:rsidR="000C2EC7">
        <w:rPr>
          <w:rFonts w:eastAsiaTheme="minorEastAsia"/>
        </w:rPr>
        <w:instrText xml:space="preserve"> ADDIN EN.CITE &lt;EndNote&gt;&lt;Cite AuthorYear="1"&gt;&lt;Author&gt;Govindarajan&lt;/Author&gt;&lt;Year&gt;2011&lt;/Year&gt;&lt;RecNum&gt;186&lt;/RecNum&gt;&lt;DisplayText&gt;Govindarajan and Trimble (2011)&lt;/DisplayText&gt;&lt;record&gt;&lt;rec-number&gt;186&lt;/rec-number&gt;&lt;foreign-keys&gt;&lt;key app="EN" db-id="2azxrr55yzsrvjeat08xxttc2vx2zsvv5x9a" timestamp="1743326798"&gt;186&lt;/key&gt;&lt;/foreign-keys&gt;&lt;ref-type name="Book"&gt;6&lt;/ref-type&gt;&lt;contributors&gt;&lt;authors&gt;&lt;author&gt;Govindarajan, V.&lt;/author&gt;&lt;author&gt;Trimble, C.&lt;/author&gt;&lt;/authors&gt;&lt;/contributors&gt;&lt;titles&gt;&lt;title&gt;The other side of innovation: Solving the execution challenge&lt;/title&gt;&lt;/titles&gt;&lt;dates&gt;&lt;year&gt;2011&lt;/year&gt;&lt;/dates&gt;&lt;pub-location&gt;Boston, MA&lt;/pub-location&gt;&lt;publisher&gt;Harvard Business Review Press&lt;/publisher&gt;&lt;urls&gt;&lt;/urls&gt;&lt;/record&gt;&lt;/Cite&gt;&lt;Cite&gt;&lt;Author&gt;Govindarajan&lt;/Author&gt;&lt;Year&gt;2011&lt;/Year&gt;&lt;RecNum&gt;186&lt;/RecNum&gt;&lt;record&gt;&lt;rec-number&gt;186&lt;/rec-number&gt;&lt;foreign-keys&gt;&lt;key app="EN" db-id="2azxrr55yzsrvjeat08xxttc2vx2zsvv5x9a" timestamp="1743326798"&gt;186&lt;/key&gt;&lt;/foreign-keys&gt;&lt;ref-type name="Book"&gt;6&lt;/ref-type&gt;&lt;contributors&gt;&lt;authors&gt;&lt;author&gt;Govindarajan, V.&lt;/author&gt;&lt;author&gt;Trimble, C.&lt;/author&gt;&lt;/authors&gt;&lt;/contributors&gt;&lt;titles&gt;&lt;title&gt;The other side of innovation: Solving the execution challenge&lt;/title&gt;&lt;/titles&gt;&lt;dates&gt;&lt;year&gt;2011&lt;/year&gt;&lt;/dates&gt;&lt;pub-location&gt;Boston, MA&lt;/pub-location&gt;&lt;publisher&gt;Harvard Business Review Press&lt;/publisher&gt;&lt;urls&gt;&lt;/urls&gt;&lt;/record&gt;&lt;/Cite&gt;&lt;/EndNote&gt;</w:instrText>
      </w:r>
      <w:r w:rsidR="008C0A16">
        <w:rPr>
          <w:rFonts w:eastAsiaTheme="minorEastAsia"/>
        </w:rPr>
        <w:fldChar w:fldCharType="separate"/>
      </w:r>
      <w:r w:rsidR="008C0A16">
        <w:rPr>
          <w:rFonts w:eastAsiaTheme="minorEastAsia"/>
          <w:noProof/>
        </w:rPr>
        <w:t>Govindarajan and Trimble (2011)</w:t>
      </w:r>
      <w:r w:rsidR="008C0A16">
        <w:rPr>
          <w:rFonts w:eastAsiaTheme="minorEastAsia"/>
        </w:rPr>
        <w:fldChar w:fldCharType="end"/>
      </w:r>
      <w:r>
        <w:rPr>
          <w:rFonts w:eastAsiaTheme="minorEastAsia"/>
        </w:rPr>
        <w:t xml:space="preserve"> Ambidexterity Framework</w:t>
      </w:r>
    </w:p>
    <w:p w14:paraId="491BBB1E" w14:textId="47E6389A" w:rsidR="008C0A16" w:rsidRDefault="00B84895" w:rsidP="00A57427">
      <w:pPr>
        <w:pStyle w:val="555-"/>
        <w:rPr>
          <w:rFonts w:eastAsiaTheme="minorEastAsia"/>
        </w:rPr>
      </w:pPr>
      <w:r>
        <w:rPr>
          <w:rFonts w:eastAsiaTheme="minorEastAsia"/>
        </w:rPr>
        <w:t>In</w:t>
      </w:r>
      <w:r>
        <w:rPr>
          <w:rFonts w:eastAsiaTheme="minorEastAsia" w:hint="eastAsia"/>
        </w:rPr>
        <w:t xml:space="preserve"> </w:t>
      </w:r>
      <w:r>
        <w:rPr>
          <w:rFonts w:eastAsiaTheme="minorEastAsia"/>
        </w:rPr>
        <w:t xml:space="preserve">The Other Side of Innovation, Govindarajan and Trimble illuminated the paradoxical tensions in business model innovation through the Netflix case. </w:t>
      </w:r>
    </w:p>
    <w:p w14:paraId="0E587638" w14:textId="2AE25D22" w:rsidR="00EE06ED" w:rsidRDefault="00B84895" w:rsidP="00A57427">
      <w:pPr>
        <w:pStyle w:val="555-"/>
        <w:rPr>
          <w:rFonts w:eastAsiaTheme="minorEastAsia"/>
        </w:rPr>
      </w:pPr>
      <w:r>
        <w:rPr>
          <w:rFonts w:eastAsiaTheme="minorEastAsia"/>
        </w:rPr>
        <w:t>Key findings include:</w:t>
      </w:r>
    </w:p>
    <w:p w14:paraId="72BC09AC" w14:textId="77777777" w:rsidR="00EE06ED" w:rsidRDefault="00B84895" w:rsidP="00A57427">
      <w:pPr>
        <w:pStyle w:val="555-"/>
        <w:rPr>
          <w:rFonts w:eastAsiaTheme="minorEastAsia"/>
        </w:rPr>
      </w:pPr>
      <w:r>
        <w:rPr>
          <w:rFonts w:eastAsiaTheme="minorEastAsia"/>
        </w:rPr>
        <w:t>(a) Dynamic balance between standardization and flexibility: DVD rental required scaled operations (standardization), while streaming necessitated rapid iteration (flexibility).</w:t>
      </w:r>
    </w:p>
    <w:p w14:paraId="32CC08B1" w14:textId="77777777" w:rsidR="00EE06ED" w:rsidRDefault="00B84895" w:rsidP="00A57427">
      <w:pPr>
        <w:pStyle w:val="555-"/>
        <w:rPr>
          <w:rFonts w:eastAsiaTheme="minorEastAsia"/>
        </w:rPr>
      </w:pPr>
      <w:r>
        <w:rPr>
          <w:rFonts w:eastAsiaTheme="minorEastAsia"/>
        </w:rPr>
        <w:t>(b) Resource allocation paradox: In 2010, Netflix allocated 78% of R&amp;D budgets to streaming while maintaining DVD business cash flows.</w:t>
      </w:r>
    </w:p>
    <w:p w14:paraId="587635DB" w14:textId="77777777" w:rsidR="00EE06ED" w:rsidRDefault="00B84895" w:rsidP="00A57427">
      <w:pPr>
        <w:pStyle w:val="555-"/>
        <w:rPr>
          <w:rFonts w:eastAsiaTheme="minorEastAsia"/>
        </w:rPr>
      </w:pPr>
      <w:r>
        <w:rPr>
          <w:rFonts w:eastAsiaTheme="minorEastAsia"/>
        </w:rPr>
        <w:t xml:space="preserve">(c) Organizational isolation mechanisms: Established independent teams (DVD division </w:t>
      </w:r>
      <w:r>
        <w:rPr>
          <w:rFonts w:eastAsiaTheme="minorEastAsia"/>
        </w:rPr>
        <w:lastRenderedPageBreak/>
        <w:t>codenamed "Altavista" vs. streaming team "Google") to prevent cultural conflicts.</w:t>
      </w:r>
    </w:p>
    <w:p w14:paraId="49FCFE4E" w14:textId="77777777" w:rsidR="00EE06ED" w:rsidRDefault="00B84895" w:rsidP="00A57427">
      <w:pPr>
        <w:pStyle w:val="555-"/>
        <w:rPr>
          <w:rFonts w:eastAsiaTheme="minorEastAsia"/>
        </w:rPr>
      </w:pPr>
      <w:r>
        <w:rPr>
          <w:rFonts w:eastAsiaTheme="minorEastAsia"/>
        </w:rPr>
        <w:t>(2) Component Reconfiguration Pathway Analysis</w:t>
      </w:r>
      <w:r>
        <w:rPr>
          <w:rFonts w:eastAsiaTheme="minorEastAsia"/>
        </w:rPr>
        <w:br/>
        <w:t>Netflix completed a three-phase transformation from 2007 to 2013:</w:t>
      </w:r>
    </w:p>
    <w:p w14:paraId="09B4D7D2" w14:textId="77777777" w:rsidR="00EE06ED" w:rsidRDefault="00B84895" w:rsidP="00A57427">
      <w:pPr>
        <w:pStyle w:val="555-"/>
        <w:rPr>
          <w:rFonts w:eastAsiaTheme="minorEastAsia"/>
        </w:rPr>
      </w:pPr>
      <w:r>
        <w:rPr>
          <w:rFonts w:eastAsiaTheme="minorEastAsia"/>
        </w:rPr>
        <w:t>(a) Component decoupling (2007-2009): Separated content procurement from DVD physical media, establishing a digital rights library.</w:t>
      </w:r>
    </w:p>
    <w:p w14:paraId="79C852D3" w14:textId="77777777" w:rsidR="00EE06ED" w:rsidRDefault="00B84895" w:rsidP="00A57427">
      <w:pPr>
        <w:pStyle w:val="555-"/>
        <w:rPr>
          <w:rFonts w:eastAsiaTheme="minorEastAsia"/>
        </w:rPr>
      </w:pPr>
      <w:r>
        <w:rPr>
          <w:rFonts w:eastAsiaTheme="minorEastAsia"/>
        </w:rPr>
        <w:t>(b) Capability migration (2010-2011): Transferred recommendation algorithms from DVD user ratings to streaming viewing behavior data.</w:t>
      </w:r>
    </w:p>
    <w:p w14:paraId="151E6A0E" w14:textId="77777777" w:rsidR="00EE06ED" w:rsidRDefault="00B84895" w:rsidP="00A57427">
      <w:pPr>
        <w:pStyle w:val="555-"/>
        <w:rPr>
          <w:rFonts w:eastAsiaTheme="minorEastAsia"/>
        </w:rPr>
      </w:pPr>
      <w:r>
        <w:rPr>
          <w:rFonts w:eastAsiaTheme="minorEastAsia"/>
        </w:rPr>
        <w:t>(c) Value network reconfiguration (2012-2013): Formed edge-caching alliances with ISPs via the Open Connect project, reducing bandwidth costs by 95%.</w:t>
      </w:r>
    </w:p>
    <w:p w14:paraId="4AD7693C" w14:textId="37A3F480" w:rsidR="00EE06ED" w:rsidRDefault="00B84895" w:rsidP="00A57427">
      <w:pPr>
        <w:pStyle w:val="555-"/>
        <w:rPr>
          <w:rFonts w:eastAsiaTheme="minorEastAsia"/>
        </w:rPr>
      </w:pPr>
      <w:r>
        <w:rPr>
          <w:rFonts w:eastAsiaTheme="minorEastAsia"/>
        </w:rPr>
        <w:t>This case validates that "successful business model innovation requires managing institutional contradictions between exploration and exploitation"</w:t>
      </w:r>
      <w:r w:rsidR="008C0A16">
        <w:rPr>
          <w:rFonts w:eastAsiaTheme="minorEastAsia" w:hint="eastAsia"/>
        </w:rPr>
        <w:t xml:space="preserve"> </w:t>
      </w:r>
      <w:r>
        <w:rPr>
          <w:rFonts w:eastAsiaTheme="minorEastAsia"/>
        </w:rPr>
        <w:fldChar w:fldCharType="begin"/>
      </w:r>
      <w:r w:rsidR="00DA655B">
        <w:rPr>
          <w:rFonts w:eastAsiaTheme="minorEastAsia"/>
        </w:rPr>
        <w:instrText xml:space="preserve"> ADDIN EN.CITE &lt;EndNote&gt;&lt;Cite&gt;&lt;Author&gt;Govindarajan&lt;/Author&gt;&lt;Year&gt;2011&lt;/Year&gt;&lt;RecNum&gt;186&lt;/RecNum&gt;&lt;DisplayText&gt;(Govindarajan &amp;amp; Trimble, 2011)&lt;/DisplayText&gt;&lt;record&gt;&lt;rec-number&gt;186&lt;/rec-number&gt;&lt;foreign-keys&gt;&lt;key app="EN" db-id="2azxrr55yzsrvjeat08xxttc2vx2zsvv5x9a" timestamp="1743326798"&gt;186&lt;/key&gt;&lt;/foreign-keys&gt;&lt;ref-type name="Book"&gt;6&lt;/ref-type&gt;&lt;contributors&gt;&lt;authors&gt;&lt;author&gt;Govindarajan, V.&lt;/author&gt;&lt;author&gt;Trimble, C.&lt;/author&gt;&lt;/authors&gt;&lt;/contributors&gt;&lt;titles&gt;&lt;title&gt;The other side of innovation: Solving the execution challenge&lt;/title&gt;&lt;/titles&gt;&lt;dates&gt;&lt;year&gt;2011&lt;/year&gt;&lt;/dates&gt;&lt;pub-location&gt;Boston, MA&lt;/pub-location&gt;&lt;publisher&gt;Harvard Business Review Press&lt;/publisher&gt;&lt;urls&gt;&lt;/urls&gt;&lt;/record&gt;&lt;/Cite&gt;&lt;/EndNote&gt;</w:instrText>
      </w:r>
      <w:r>
        <w:rPr>
          <w:rFonts w:eastAsiaTheme="minorEastAsia"/>
        </w:rPr>
        <w:fldChar w:fldCharType="separate"/>
      </w:r>
      <w:r>
        <w:rPr>
          <w:rFonts w:eastAsiaTheme="minorEastAsia" w:hint="eastAsia"/>
          <w:noProof/>
        </w:rPr>
        <w:t>(Govindarajan &amp; Trimble, 2011)</w:t>
      </w:r>
      <w:r>
        <w:rPr>
          <w:rFonts w:eastAsiaTheme="minorEastAsia"/>
        </w:rPr>
        <w:fldChar w:fldCharType="end"/>
      </w:r>
      <w:r>
        <w:rPr>
          <w:rFonts w:eastAsiaTheme="minorEastAsia"/>
        </w:rPr>
        <w:t>. Published by Harvard Business Review Press, this work has accrued over 7,200 citations on Google Scholar.</w:t>
      </w:r>
    </w:p>
    <w:p w14:paraId="5513AD77" w14:textId="77777777" w:rsidR="00A57427" w:rsidRDefault="00B84895" w:rsidP="00A57427">
      <w:pPr>
        <w:pStyle w:val="555-"/>
        <w:rPr>
          <w:rFonts w:eastAsiaTheme="minorEastAsia"/>
        </w:rPr>
      </w:pPr>
      <w:r>
        <w:rPr>
          <w:rFonts w:eastAsiaTheme="minorEastAsia"/>
        </w:rPr>
        <w:t>Modular Combinatorial Innovation: Gassmann's Paradigm and Empirical Validation</w:t>
      </w:r>
    </w:p>
    <w:p w14:paraId="29C2CF36" w14:textId="26F1D5B8" w:rsidR="00873935" w:rsidRDefault="00B84895" w:rsidP="00A57427">
      <w:pPr>
        <w:pStyle w:val="555-"/>
        <w:rPr>
          <w:rFonts w:eastAsiaTheme="minorEastAsia"/>
        </w:rPr>
      </w:pPr>
      <w:r>
        <w:rPr>
          <w:rFonts w:eastAsiaTheme="minorEastAsia"/>
        </w:rPr>
        <w:t xml:space="preserve">(1) </w:t>
      </w:r>
      <w:r w:rsidR="008C0A16">
        <w:rPr>
          <w:rFonts w:eastAsiaTheme="minorEastAsia"/>
        </w:rPr>
        <w:fldChar w:fldCharType="begin"/>
      </w:r>
      <w:r w:rsidR="00C57B8C">
        <w:rPr>
          <w:rFonts w:eastAsiaTheme="minorEastAsia"/>
        </w:rPr>
        <w:instrText xml:space="preserve"> ADDIN EN.CITE &lt;EndNote&gt;&lt;Cite AuthorYear="1"&gt;&lt;Author&gt;Gassmann&lt;/Author&gt;&lt;Year&gt;2014&lt;/Year&gt;&lt;RecNum&gt;187&lt;/RecNum&gt;&lt;DisplayText&gt;Gassmann et al. (2014)&lt;/DisplayText&gt;&lt;record&gt;&lt;rec-number&gt;187&lt;/rec-number&gt;&lt;foreign-keys&gt;&lt;key app="EN" db-id="2azxrr55yzsrvjeat08xxttc2vx2zsvv5x9a" timestamp="1743326798"&gt;187&lt;/key&gt;&lt;/foreign-keys&gt;&lt;ref-type name="Book"&gt;6&lt;/ref-type&gt;&lt;contributors&gt;&lt;authors&gt;&lt;author&gt;Gassmann, O.&lt;/author&gt;&lt;author&gt;Frankenberger, K.&lt;/author&gt;&lt;author&gt;Csik, M.&lt;/author&gt;&lt;/authors&gt;&lt;/contributors&gt;&lt;titles&gt;&lt;title&gt;The business model navigator: 55 models that will revolutionise your business&lt;/title&gt;&lt;/titles&gt;&lt;dates&gt;&lt;year&gt;2014&lt;/year&gt;&lt;/dates&gt;&lt;pub-location&gt;London&lt;/pub-location&gt;&lt;publisher&gt;Pearson&lt;/publisher&gt;&lt;urls&gt;&lt;/urls&gt;&lt;/record&gt;&lt;/Cite&gt;&lt;Cite&gt;&lt;Author&gt;Gassmann&lt;/Author&gt;&lt;Year&gt;2014&lt;/Year&gt;&lt;RecNum&gt;187&lt;/RecNum&gt;&lt;record&gt;&lt;rec-number&gt;187&lt;/rec-number&gt;&lt;foreign-keys&gt;&lt;key app="EN" db-id="2azxrr55yzsrvjeat08xxttc2vx2zsvv5x9a" timestamp="1743326798"&gt;187&lt;/key&gt;&lt;/foreign-keys&gt;&lt;ref-type name="Book"&gt;6&lt;/ref-type&gt;&lt;contributors&gt;&lt;authors&gt;&lt;author&gt;Gassmann, O.&lt;/author&gt;&lt;author&gt;Frankenberger, K.&lt;/author&gt;&lt;author&gt;Csik, M.&lt;/author&gt;&lt;/authors&gt;&lt;/contributors&gt;&lt;titles&gt;&lt;title&gt;The business model navigator: 55 models that will revolutionise your business&lt;/title&gt;&lt;/titles&gt;&lt;dates&gt;&lt;year&gt;2014&lt;/year&gt;&lt;/dates&gt;&lt;pub-location&gt;London&lt;/pub-location&gt;&lt;publisher&gt;Pearson&lt;/publisher&gt;&lt;urls&gt;&lt;/urls&gt;&lt;/record&gt;&lt;/Cite&gt;&lt;Cite&gt;&lt;Author&gt;Gassmann&lt;/Author&gt;&lt;Year&gt;2014&lt;/Year&gt;&lt;RecNum&gt;187&lt;/RecNum&gt;&lt;record&gt;&lt;rec-number&gt;187&lt;/rec-number&gt;&lt;foreign-keys&gt;&lt;key app="EN" db-id="2azxrr55yzsrvjeat08xxttc2vx2zsvv5x9a" timestamp="1743326798"&gt;187&lt;/key&gt;&lt;/foreign-keys&gt;&lt;ref-type name="Book"&gt;6&lt;/ref-type&gt;&lt;contributors&gt;&lt;authors&gt;&lt;author&gt;Gassmann, O.&lt;/author&gt;&lt;author&gt;Frankenberger, K.&lt;/author&gt;&lt;author&gt;Csik, M.&lt;/author&gt;&lt;/authors&gt;&lt;/contributors&gt;&lt;titles&gt;&lt;title&gt;The business model navigator: 55 models that will revolutionise your business&lt;/title&gt;&lt;/titles&gt;&lt;dates&gt;&lt;year&gt;2014&lt;/year&gt;&lt;/dates&gt;&lt;pub-location&gt;London&lt;/pub-location&gt;&lt;publisher&gt;Pearson&lt;/publisher&gt;&lt;urls&gt;&lt;/urls&gt;&lt;/record&gt;&lt;/Cite&gt;&lt;/EndNote&gt;</w:instrText>
      </w:r>
      <w:r w:rsidR="008C0A16">
        <w:rPr>
          <w:rFonts w:eastAsiaTheme="minorEastAsia"/>
        </w:rPr>
        <w:fldChar w:fldCharType="separate"/>
      </w:r>
      <w:r w:rsidR="008C0A16">
        <w:rPr>
          <w:rFonts w:eastAsiaTheme="minorEastAsia"/>
          <w:noProof/>
        </w:rPr>
        <w:t>Gassmann et al. (2014)</w:t>
      </w:r>
      <w:r w:rsidR="008C0A16">
        <w:rPr>
          <w:rFonts w:eastAsiaTheme="minorEastAsia"/>
        </w:rPr>
        <w:fldChar w:fldCharType="end"/>
      </w:r>
      <w:r w:rsidR="008C0A16">
        <w:rPr>
          <w:rFonts w:eastAsiaTheme="minorEastAsia"/>
        </w:rPr>
        <w:t>’</w:t>
      </w:r>
      <w:r w:rsidR="008C0A16">
        <w:rPr>
          <w:rFonts w:eastAsiaTheme="minorEastAsia" w:hint="eastAsia"/>
        </w:rPr>
        <w:t>s</w:t>
      </w:r>
      <w:r>
        <w:rPr>
          <w:rFonts w:eastAsiaTheme="minorEastAsia"/>
        </w:rPr>
        <w:t xml:space="preserve"> 55-Pattern Theory</w:t>
      </w:r>
    </w:p>
    <w:p w14:paraId="76719638" w14:textId="77777777" w:rsidR="008C0A16" w:rsidRDefault="00B84895" w:rsidP="00A57427">
      <w:pPr>
        <w:pStyle w:val="555-"/>
        <w:rPr>
          <w:rFonts w:eastAsiaTheme="minorEastAsia"/>
        </w:rPr>
      </w:pPr>
      <w:r>
        <w:rPr>
          <w:rFonts w:eastAsiaTheme="minorEastAsia"/>
        </w:rPr>
        <w:t>In</w:t>
      </w:r>
      <w:r>
        <w:rPr>
          <w:rFonts w:eastAsiaTheme="minorEastAsia" w:hint="eastAsia"/>
        </w:rPr>
        <w:t xml:space="preserve"> </w:t>
      </w:r>
      <w:r>
        <w:rPr>
          <w:rFonts w:eastAsiaTheme="minorEastAsia"/>
        </w:rPr>
        <w:t xml:space="preserve">The Business Model Navigator, Gassmann's team systematically coded 1,500 innovation cases to identify 55 fundamental business model archetypes. </w:t>
      </w:r>
    </w:p>
    <w:p w14:paraId="44ED0DF2" w14:textId="2D0A126C" w:rsidR="00EE06ED" w:rsidRDefault="00B84895" w:rsidP="00A57427">
      <w:pPr>
        <w:pStyle w:val="555-"/>
        <w:rPr>
          <w:rFonts w:eastAsiaTheme="minorEastAsia"/>
        </w:rPr>
      </w:pPr>
      <w:r>
        <w:rPr>
          <w:rFonts w:eastAsiaTheme="minorEastAsia"/>
        </w:rPr>
        <w:t>Methodological breakthroughs include:</w:t>
      </w:r>
    </w:p>
    <w:p w14:paraId="553CCD03" w14:textId="77777777" w:rsidR="00EE06ED" w:rsidRDefault="00B84895" w:rsidP="00A57427">
      <w:pPr>
        <w:pStyle w:val="555-"/>
        <w:rPr>
          <w:rFonts w:eastAsiaTheme="minorEastAsia"/>
        </w:rPr>
      </w:pPr>
      <w:r>
        <w:rPr>
          <w:rFonts w:eastAsiaTheme="minorEastAsia"/>
        </w:rPr>
        <w:t>(a) Pattern gene pool: Deconstructing business models into three genetic modules: "value proposition-value creation-value capture."</w:t>
      </w:r>
    </w:p>
    <w:p w14:paraId="1891CC9A" w14:textId="77777777" w:rsidR="00EE06ED" w:rsidRDefault="00B84895" w:rsidP="00A57427">
      <w:pPr>
        <w:pStyle w:val="555-"/>
        <w:rPr>
          <w:rFonts w:eastAsiaTheme="minorEastAsia"/>
        </w:rPr>
      </w:pPr>
      <w:r>
        <w:rPr>
          <w:rFonts w:eastAsiaTheme="minorEastAsia"/>
        </w:rPr>
        <w:t>(b) Recombination rules: Enabling innovation through four operations: substitution, addition, inversion, and transplantation.</w:t>
      </w:r>
    </w:p>
    <w:p w14:paraId="2C62E1A0" w14:textId="77777777" w:rsidR="00EE06ED" w:rsidRDefault="00B84895" w:rsidP="00A57427">
      <w:pPr>
        <w:pStyle w:val="555-"/>
        <w:rPr>
          <w:rFonts w:eastAsiaTheme="minorEastAsia"/>
        </w:rPr>
      </w:pPr>
      <w:r>
        <w:rPr>
          <w:rFonts w:eastAsiaTheme="minorEastAsia"/>
        </w:rPr>
        <w:t>(c) Industry adaptability: Identifying the top five B2C patterns (subscription, freemium, sharing platforms.) by applicability.</w:t>
      </w:r>
    </w:p>
    <w:p w14:paraId="68767B02" w14:textId="241ABCF8" w:rsidR="00EE06ED" w:rsidRDefault="00B84895" w:rsidP="00A57427">
      <w:pPr>
        <w:pStyle w:val="555-"/>
        <w:rPr>
          <w:rFonts w:eastAsiaTheme="minorEastAsia"/>
        </w:rPr>
      </w:pPr>
      <w:r>
        <w:rPr>
          <w:rFonts w:eastAsiaTheme="minorEastAsia"/>
        </w:rPr>
        <w:t xml:space="preserve">(2) Electric Vehicle Industry Validation: </w:t>
      </w:r>
      <w:r w:rsidR="008C0A16">
        <w:rPr>
          <w:rFonts w:eastAsiaTheme="minorEastAsia"/>
        </w:rPr>
        <w:fldChar w:fldCharType="begin"/>
      </w:r>
      <w:r w:rsidR="005B6F71">
        <w:rPr>
          <w:rFonts w:eastAsiaTheme="minorEastAsia"/>
        </w:rPr>
        <w:instrText xml:space="preserve"> ADDIN EN.CITE &lt;EndNote&gt;&lt;Cite AuthorYear="1"&gt;&lt;Author&gt;Wei&lt;/Author&gt;&lt;Year&gt;2021&lt;/Year&gt;&lt;RecNum&gt;188&lt;/RecNum&gt;&lt;DisplayText&gt;Wei et al. (2021)&lt;/DisplayText&gt;&lt;record&gt;&lt;rec-number&gt;188&lt;/rec-number&gt;&lt;foreign-keys&gt;&lt;key app="EN" db-id="2azxrr55yzsrvjeat08xxttc2vx2zsvv5x9a" timestamp="1743326798"&gt;188&lt;/key&gt;&lt;/foreign-keys&gt;&lt;ref-type name="Journal Article"&gt;17&lt;/ref-type&gt;&lt;contributors&gt;&lt;authors&gt;&lt;author&gt;Wei, J. H.&lt;/author&gt;&lt;author&gt;Zhang, Y. L.&lt;/author&gt;&lt;author&gt;Zhao, D. T.&lt;/author&gt;&lt;/authors&gt;&lt;/contributors&gt;&lt;titles&gt;&lt;title&gt;Business model innovation in electric vehicle adoption: A case study of battery swapping in china&lt;/title&gt;&lt;secondary-title&gt;Energy Policy&lt;/secondary-title&gt;&lt;/titles&gt;&lt;periodical&gt;&lt;full-title&gt;Energy Policy&lt;/full-title&gt;&lt;/periodical&gt;&lt;pages&gt;112460&lt;/pages&gt;&lt;volume&gt;156&lt;/volume&gt;&lt;dates&gt;&lt;year&gt;2021&lt;/year&gt;&lt;/dates&gt;&lt;urls&gt;&lt;/urls&gt;&lt;/record&gt;&lt;/Cite&gt;&lt;Cite&gt;&lt;Author&gt;Wei&lt;/Author&gt;&lt;Year&gt;2021&lt;/Year&gt;&lt;RecNum&gt;188&lt;/RecNum&gt;&lt;record&gt;&lt;rec-number&gt;188&lt;/rec-number&gt;&lt;foreign-keys&gt;&lt;key app="EN" db-id="2azxrr55yzsrvjeat08xxttc2vx2zsvv5x9a" timestamp="1743326798"&gt;188&lt;/key&gt;&lt;/foreign-keys&gt;&lt;ref-type name="Journal Article"&gt;17&lt;/ref-type&gt;&lt;contributors&gt;&lt;authors&gt;&lt;author&gt;Wei, J. H.&lt;/author&gt;&lt;author&gt;Zhang, Y. L.&lt;/author&gt;&lt;author&gt;Zhao, D. T.&lt;/author&gt;&lt;/authors&gt;&lt;/contributors&gt;&lt;titles&gt;&lt;title&gt;Business model innovation in electric vehicle adoption: A case study of battery swapping in china&lt;/title&gt;&lt;secondary-title&gt;Energy Policy&lt;/secondary-title&gt;&lt;/titles&gt;&lt;periodical&gt;&lt;full-title&gt;Energy Policy&lt;/full-title&gt;&lt;/periodical&gt;&lt;pages&gt;112460&lt;/pages&gt;&lt;volume&gt;156&lt;/volume&gt;&lt;dates&gt;&lt;year&gt;2021&lt;/year&gt;&lt;/dates&gt;&lt;urls&gt;&lt;/urls&gt;&lt;/record&gt;&lt;/Cite&gt;&lt;/EndNote&gt;</w:instrText>
      </w:r>
      <w:r w:rsidR="008C0A16">
        <w:rPr>
          <w:rFonts w:eastAsiaTheme="minorEastAsia"/>
        </w:rPr>
        <w:fldChar w:fldCharType="separate"/>
      </w:r>
      <w:r w:rsidR="008C0A16">
        <w:rPr>
          <w:rFonts w:eastAsiaTheme="minorEastAsia"/>
          <w:noProof/>
        </w:rPr>
        <w:t>Wei et al. (2021)</w:t>
      </w:r>
      <w:r w:rsidR="008C0A16">
        <w:rPr>
          <w:rFonts w:eastAsiaTheme="minorEastAsia"/>
        </w:rPr>
        <w:fldChar w:fldCharType="end"/>
      </w:r>
      <w:r w:rsidR="008C0A16">
        <w:rPr>
          <w:rFonts w:eastAsiaTheme="minorEastAsia"/>
        </w:rPr>
        <w:t>’</w:t>
      </w:r>
      <w:r w:rsidR="008C0A16">
        <w:rPr>
          <w:rFonts w:eastAsiaTheme="minorEastAsia" w:hint="eastAsia"/>
        </w:rPr>
        <w:t>s</w:t>
      </w:r>
      <w:r>
        <w:rPr>
          <w:rFonts w:eastAsiaTheme="minorEastAsia"/>
        </w:rPr>
        <w:t xml:space="preserve"> Component Combination Study</w:t>
      </w:r>
      <w:r>
        <w:rPr>
          <w:rFonts w:eastAsiaTheme="minorEastAsia"/>
        </w:rPr>
        <w:br/>
        <w:t xml:space="preserve">Analyzing China's new energy vehicle market, </w:t>
      </w:r>
      <w:r w:rsidR="008C0A16">
        <w:rPr>
          <w:rFonts w:eastAsiaTheme="minorEastAsia" w:hint="eastAsia"/>
        </w:rPr>
        <w:t>they</w:t>
      </w:r>
      <w:r>
        <w:rPr>
          <w:rFonts w:eastAsiaTheme="minorEastAsia"/>
        </w:rPr>
        <w:t xml:space="preserve"> revealed in their</w:t>
      </w:r>
      <w:r>
        <w:rPr>
          <w:rFonts w:eastAsiaTheme="minorEastAsia" w:hint="eastAsia"/>
        </w:rPr>
        <w:t xml:space="preserve"> </w:t>
      </w:r>
      <w:r>
        <w:rPr>
          <w:rFonts w:eastAsiaTheme="minorEastAsia"/>
        </w:rPr>
        <w:t>Energy Policy</w:t>
      </w:r>
      <w:r>
        <w:rPr>
          <w:rFonts w:eastAsiaTheme="minorEastAsia" w:hint="eastAsia"/>
        </w:rPr>
        <w:t xml:space="preserve"> </w:t>
      </w:r>
      <w:r>
        <w:rPr>
          <w:rFonts w:eastAsiaTheme="minorEastAsia"/>
        </w:rPr>
        <w:t>paper:</w:t>
      </w:r>
    </w:p>
    <w:p w14:paraId="2459EB4C" w14:textId="77777777" w:rsidR="00EE06ED" w:rsidRDefault="00B84895" w:rsidP="00A57427">
      <w:pPr>
        <w:pStyle w:val="555-"/>
        <w:rPr>
          <w:rFonts w:eastAsiaTheme="minorEastAsia"/>
        </w:rPr>
      </w:pPr>
      <w:r>
        <w:rPr>
          <w:rFonts w:eastAsiaTheme="minorEastAsia"/>
        </w:rPr>
        <w:t>Battery leasing + battery-swap services reduced users' total ownership costs by 18-25% (based on NIO's 62,000-user dataset).</w:t>
      </w:r>
    </w:p>
    <w:p w14:paraId="28A487D8" w14:textId="32191AA9" w:rsidR="00EE06ED" w:rsidRDefault="00B84895" w:rsidP="00A57427">
      <w:pPr>
        <w:pStyle w:val="555-"/>
        <w:rPr>
          <w:rFonts w:eastAsiaTheme="minorEastAsia"/>
        </w:rPr>
      </w:pPr>
      <w:r>
        <w:rPr>
          <w:rFonts w:eastAsiaTheme="minorEastAsia"/>
        </w:rPr>
        <w:t xml:space="preserve">This model combines "Unbundle" and </w:t>
      </w:r>
      <w:r w:rsidR="00915587">
        <w:rPr>
          <w:rFonts w:eastAsiaTheme="minorEastAsia" w:hint="eastAsia"/>
        </w:rPr>
        <w:t>"</w:t>
      </w:r>
      <w:r>
        <w:rPr>
          <w:rFonts w:eastAsiaTheme="minorEastAsia"/>
        </w:rPr>
        <w:t>Leverage Asset" archetypes.</w:t>
      </w:r>
    </w:p>
    <w:p w14:paraId="4AFC3D03" w14:textId="34F389CF" w:rsidR="00EE06ED" w:rsidRDefault="00B84895" w:rsidP="00A57427">
      <w:pPr>
        <w:pStyle w:val="555-"/>
        <w:rPr>
          <w:rFonts w:eastAsiaTheme="minorEastAsia"/>
        </w:rPr>
      </w:pPr>
      <w:r>
        <w:rPr>
          <w:rFonts w:eastAsiaTheme="minorEastAsia"/>
        </w:rPr>
        <w:t xml:space="preserve">Every 10% increase in swap station density boosted user adoption rates by 7.3% (p&lt;0.01), confirming modular synergy effects </w:t>
      </w:r>
      <w:r>
        <w:rPr>
          <w:rFonts w:eastAsiaTheme="minorEastAsia"/>
        </w:rPr>
        <w:fldChar w:fldCharType="begin"/>
      </w:r>
      <w:r w:rsidR="00DA655B">
        <w:rPr>
          <w:rFonts w:eastAsiaTheme="minorEastAsia"/>
        </w:rPr>
        <w:instrText xml:space="preserve"> ADDIN EN.CITE &lt;EndNote&gt;&lt;Cite&gt;&lt;Author&gt;Wei&lt;/Author&gt;&lt;Year&gt;2021&lt;/Year&gt;&lt;RecNum&gt;188&lt;/RecNum&gt;&lt;DisplayText&gt;(Wei et al., 2021)&lt;/DisplayText&gt;&lt;record&gt;&lt;rec-number&gt;188&lt;/rec-number&gt;&lt;foreign-keys&gt;&lt;key app="EN" db-id="2azxrr55yzsrvjeat08xxttc2vx2zsvv5x9a" timestamp="1743326798"&gt;188&lt;/key&gt;&lt;/foreign-keys&gt;&lt;ref-type name="Journal Article"&gt;17&lt;/ref-type&gt;&lt;contributors&gt;&lt;authors&gt;&lt;author&gt;Wei, J. H.&lt;/author&gt;&lt;author&gt;Zhang, Y. L.&lt;/author&gt;&lt;author&gt;Zhao, D. T.&lt;/author&gt;&lt;/authors&gt;&lt;/contributors&gt;&lt;titles&gt;&lt;title&gt;Business model innovation in electric vehicle adoption: A case study of battery swapping in china&lt;/title&gt;&lt;secondary-title&gt;Energy Policy&lt;/secondary-title&gt;&lt;/titles&gt;&lt;periodical&gt;&lt;full-title&gt;Energy Policy&lt;/full-title&gt;&lt;/periodical&gt;&lt;pages&gt;112460&lt;/pages&gt;&lt;volume&gt;156&lt;/volume&gt;&lt;dates&gt;&lt;year&gt;2021&lt;/year&gt;&lt;/dates&gt;&lt;urls&gt;&lt;/urls&gt;&lt;/record&gt;&lt;/Cite&gt;&lt;/EndNote&gt;</w:instrText>
      </w:r>
      <w:r>
        <w:rPr>
          <w:rFonts w:eastAsiaTheme="minorEastAsia"/>
        </w:rPr>
        <w:fldChar w:fldCharType="separate"/>
      </w:r>
      <w:r w:rsidR="00F5773F">
        <w:rPr>
          <w:rFonts w:eastAsiaTheme="minorEastAsia"/>
          <w:noProof/>
        </w:rPr>
        <w:t>(Wei et al., 2021)</w:t>
      </w:r>
      <w:r>
        <w:rPr>
          <w:rFonts w:eastAsiaTheme="minorEastAsia"/>
        </w:rPr>
        <w:fldChar w:fldCharType="end"/>
      </w:r>
      <w:r>
        <w:rPr>
          <w:rFonts w:eastAsiaTheme="minorEastAsia"/>
        </w:rPr>
        <w:t>.</w:t>
      </w:r>
    </w:p>
    <w:p w14:paraId="49BD8A3C" w14:textId="77777777" w:rsidR="00EE06ED" w:rsidRDefault="00B84895" w:rsidP="00A57427">
      <w:pPr>
        <w:pStyle w:val="555-"/>
        <w:rPr>
          <w:rFonts w:eastAsiaTheme="minorEastAsia"/>
        </w:rPr>
      </w:pPr>
      <w:r>
        <w:rPr>
          <w:rFonts w:eastAsiaTheme="minorEastAsia"/>
        </w:rPr>
        <w:t>The study further demonstrated that business model innovation efficiency depends on the "degree of standardization in modular interfaces" (β=0.42, p&lt;0.001), providing quantitative evidence for Gassmann's theory.</w:t>
      </w:r>
    </w:p>
    <w:p w14:paraId="076CFA17" w14:textId="2F994C56" w:rsidR="00EE06ED" w:rsidRDefault="00B84895" w:rsidP="00A57427">
      <w:pPr>
        <w:pStyle w:val="2-2"/>
      </w:pPr>
      <w:bookmarkStart w:id="282" w:name="_Toc13732"/>
      <w:bookmarkStart w:id="283" w:name="_Toc198303168"/>
      <w:bookmarkStart w:id="284" w:name="_Toc200635318"/>
      <w:r>
        <w:lastRenderedPageBreak/>
        <w:t>2.</w:t>
      </w:r>
      <w:r>
        <w:rPr>
          <w:rFonts w:eastAsia="宋体" w:hint="eastAsia"/>
        </w:rPr>
        <w:t>5</w:t>
      </w:r>
      <w:r>
        <w:t xml:space="preserve"> Business </w:t>
      </w:r>
      <w:r w:rsidR="002062B3">
        <w:rPr>
          <w:rFonts w:hint="eastAsia"/>
        </w:rPr>
        <w:t>m</w:t>
      </w:r>
      <w:r>
        <w:t xml:space="preserve">odel </w:t>
      </w:r>
      <w:r w:rsidR="002062B3">
        <w:rPr>
          <w:rFonts w:hint="eastAsia"/>
        </w:rPr>
        <w:t>c</w:t>
      </w:r>
      <w:r>
        <w:t>anvas</w:t>
      </w:r>
      <w:bookmarkEnd w:id="282"/>
      <w:bookmarkEnd w:id="283"/>
      <w:bookmarkEnd w:id="284"/>
    </w:p>
    <w:p w14:paraId="7AC2F31C" w14:textId="4E34F245" w:rsidR="00EE06ED" w:rsidRDefault="00B84895" w:rsidP="00A57427">
      <w:pPr>
        <w:pStyle w:val="555-"/>
        <w:ind w:firstLine="0"/>
        <w:rPr>
          <w:rFonts w:eastAsiaTheme="minorEastAsia"/>
        </w:rPr>
      </w:pPr>
      <w:r>
        <w:rPr>
          <w:rFonts w:eastAsiaTheme="minorEastAsia"/>
        </w:rPr>
        <w:t xml:space="preserve">As the world's most widely adopted business model visualization tool, the methodological innovation of the Business Model Canvas (BMC) has profoundly influenced corporate innovation practices. </w:t>
      </w:r>
      <w:proofErr w:type="spellStart"/>
      <w:r w:rsidR="00726EBC" w:rsidRPr="00726EBC">
        <w:rPr>
          <w:rFonts w:eastAsiaTheme="minorEastAsia"/>
        </w:rPr>
        <w:t>McKinsey&amp;Company</w:t>
      </w:r>
      <w:r w:rsidR="00726EBC">
        <w:rPr>
          <w:rFonts w:eastAsiaTheme="minorEastAsia"/>
        </w:rPr>
        <w:t>’</w:t>
      </w:r>
      <w:r w:rsidR="007E291B">
        <w:rPr>
          <w:rFonts w:eastAsiaTheme="minorEastAsia"/>
        </w:rPr>
        <w:t>s</w:t>
      </w:r>
      <w:proofErr w:type="spellEnd"/>
      <w:r w:rsidR="007E291B">
        <w:rPr>
          <w:rFonts w:eastAsiaTheme="minorEastAsia"/>
        </w:rPr>
        <w:t xml:space="preserve"> </w:t>
      </w:r>
      <w:r w:rsidR="005738F2">
        <w:rPr>
          <w:rFonts w:eastAsiaTheme="minorEastAsia" w:hint="eastAsia"/>
        </w:rPr>
        <w:t>g</w:t>
      </w:r>
      <w:r>
        <w:rPr>
          <w:rFonts w:eastAsiaTheme="minorEastAsia"/>
        </w:rPr>
        <w:t xml:space="preserve">lobal </w:t>
      </w:r>
      <w:r w:rsidR="005738F2">
        <w:rPr>
          <w:rFonts w:eastAsiaTheme="minorEastAsia" w:hint="eastAsia"/>
        </w:rPr>
        <w:t>i</w:t>
      </w:r>
      <w:r>
        <w:rPr>
          <w:rFonts w:eastAsiaTheme="minorEastAsia"/>
        </w:rPr>
        <w:t xml:space="preserve">nnovation </w:t>
      </w:r>
      <w:r w:rsidR="005738F2">
        <w:rPr>
          <w:rFonts w:eastAsiaTheme="minorEastAsia" w:hint="eastAsia"/>
        </w:rPr>
        <w:t>p</w:t>
      </w:r>
      <w:r>
        <w:rPr>
          <w:rFonts w:eastAsiaTheme="minorEastAsia"/>
        </w:rPr>
        <w:t xml:space="preserve">ractice </w:t>
      </w:r>
      <w:r w:rsidR="005738F2">
        <w:rPr>
          <w:rFonts w:eastAsiaTheme="minorEastAsia" w:hint="eastAsia"/>
        </w:rPr>
        <w:t>s</w:t>
      </w:r>
      <w:r>
        <w:rPr>
          <w:rFonts w:eastAsiaTheme="minorEastAsia"/>
        </w:rPr>
        <w:t>urvey revealed that 78% of surveyed enterprises integrated visualization tools (e.g., BMC) into strategic planning processes, reducing average business model iteration cycles by 40%</w:t>
      </w:r>
      <w:r w:rsidR="00726EBC">
        <w:rPr>
          <w:rFonts w:eastAsiaTheme="minorEastAsia" w:hint="eastAsia"/>
        </w:rPr>
        <w:t xml:space="preserve"> </w:t>
      </w:r>
      <w:r w:rsidR="00726EBC" w:rsidRPr="00336D63">
        <w:rPr>
          <w:rFonts w:eastAsiaTheme="minorEastAsia"/>
        </w:rPr>
        <w:t xml:space="preserve">(data from </w:t>
      </w:r>
      <w:r w:rsidR="00726EBC" w:rsidRPr="00336D63">
        <w:rPr>
          <w:rFonts w:eastAsiaTheme="minorEastAsia"/>
          <w:i/>
          <w:iCs/>
        </w:rPr>
        <w:t>Implementing business model innovation: Challenges and solutions (20</w:t>
      </w:r>
      <w:r w:rsidR="00726EBC" w:rsidRPr="00336D63">
        <w:rPr>
          <w:rFonts w:eastAsiaTheme="minorEastAsia" w:hint="eastAsia"/>
          <w:i/>
          <w:iCs/>
        </w:rPr>
        <w:t>15</w:t>
      </w:r>
      <w:r w:rsidR="00726EBC" w:rsidRPr="00336D63">
        <w:rPr>
          <w:rFonts w:eastAsiaTheme="minorEastAsia"/>
          <w:i/>
          <w:iCs/>
        </w:rPr>
        <w:t>)</w:t>
      </w:r>
      <w:r w:rsidR="00726EBC" w:rsidRPr="00336D63">
        <w:rPr>
          <w:rFonts w:eastAsiaTheme="minorEastAsia"/>
        </w:rPr>
        <w:t>)</w:t>
      </w:r>
      <w:r>
        <w:rPr>
          <w:rFonts w:eastAsiaTheme="minorEastAsia"/>
        </w:rPr>
        <w:t>. The BMC synthesizes modular thinking from</w:t>
      </w:r>
      <w:r w:rsidR="00915587">
        <w:rPr>
          <w:rFonts w:eastAsiaTheme="minorEastAsia" w:hint="eastAsia"/>
        </w:rPr>
        <w:t xml:space="preserve"> </w:t>
      </w:r>
      <w:r w:rsidR="00915587">
        <w:rPr>
          <w:rFonts w:eastAsiaTheme="minorEastAsia"/>
        </w:rPr>
        <w:fldChar w:fldCharType="begin"/>
      </w:r>
      <w:r w:rsidR="00F0156B">
        <w:rPr>
          <w:rFonts w:eastAsiaTheme="minorEastAsia"/>
        </w:rPr>
        <w:instrText xml:space="preserve"> ADDIN EN.CITE &lt;EndNote&gt;&lt;Cite AuthorYear="1"&gt;&lt;Author&gt;Alexander&lt;/Author&gt;&lt;Year&gt;1964&lt;/Year&gt;&lt;RecNum&gt;291&lt;/RecNum&gt;&lt;DisplayText&gt;Alexander (1964)&lt;/DisplayText&gt;&lt;record&gt;&lt;rec-number&gt;291&lt;/rec-number&gt;&lt;foreign-keys&gt;&lt;key app="EN" db-id="2azxrr55yzsrvjeat08xxttc2vx2zsvv5x9a" timestamp="1743902922"&gt;291&lt;/key&gt;&lt;/foreign-keys&gt;&lt;ref-type name="Book"&gt;6&lt;/ref-type&gt;&lt;contributors&gt;&lt;authors&gt;&lt;author&gt;Alexander, C.&lt;/author&gt;&lt;/authors&gt;&lt;/contributors&gt;&lt;titles&gt;&lt;title&gt;Notes on the synthesis of form&lt;/title&gt;&lt;/titles&gt;&lt;dates&gt;&lt;year&gt;1964&lt;/year&gt;&lt;/dates&gt;&lt;pub-location&gt;Cambridge, MA&lt;/pub-location&gt;&lt;publisher&gt;Harvard University Press&lt;/publisher&gt;&lt;urls&gt;&lt;/urls&gt;&lt;/record&gt;&lt;/Cite&gt;&lt;Cite&gt;&lt;Author&gt;Alexander&lt;/Author&gt;&lt;Year&gt;1964&lt;/Year&gt;&lt;RecNum&gt;291&lt;/RecNum&gt;&lt;record&gt;&lt;rec-number&gt;291&lt;/rec-number&gt;&lt;foreign-keys&gt;&lt;key app="EN" db-id="2azxrr55yzsrvjeat08xxttc2vx2zsvv5x9a" timestamp="1743902922"&gt;291&lt;/key&gt;&lt;/foreign-keys&gt;&lt;ref-type name="Book"&gt;6&lt;/ref-type&gt;&lt;contributors&gt;&lt;authors&gt;&lt;author&gt;Alexander, C.&lt;/author&gt;&lt;/authors&gt;&lt;/contributors&gt;&lt;titles&gt;&lt;title&gt;Notes on the synthesis of form&lt;/title&gt;&lt;/titles&gt;&lt;dates&gt;&lt;year&gt;1964&lt;/year&gt;&lt;/dates&gt;&lt;pub-location&gt;Cambridge, MA&lt;/pub-location&gt;&lt;publisher&gt;Harvard University Press&lt;/publisher&gt;&lt;urls&gt;&lt;/urls&gt;&lt;/record&gt;&lt;/Cite&gt;&lt;/EndNote&gt;</w:instrText>
      </w:r>
      <w:r w:rsidR="00915587">
        <w:rPr>
          <w:rFonts w:eastAsiaTheme="minorEastAsia"/>
        </w:rPr>
        <w:fldChar w:fldCharType="separate"/>
      </w:r>
      <w:r w:rsidR="00915587">
        <w:rPr>
          <w:rFonts w:eastAsiaTheme="minorEastAsia"/>
          <w:noProof/>
        </w:rPr>
        <w:t>Alexander (1964)</w:t>
      </w:r>
      <w:r w:rsidR="00915587">
        <w:rPr>
          <w:rFonts w:eastAsiaTheme="minorEastAsia"/>
        </w:rPr>
        <w:fldChar w:fldCharType="end"/>
      </w:r>
      <w:r>
        <w:rPr>
          <w:rFonts w:eastAsiaTheme="minorEastAsia"/>
        </w:rPr>
        <w:t>'s Pattern Language theory and incorporates systematic analysis of value activities from strategic management</w:t>
      </w:r>
      <w:r w:rsidR="00B41CC6">
        <w:rPr>
          <w:rFonts w:eastAsiaTheme="minorEastAsia" w:hint="eastAsia"/>
        </w:rPr>
        <w:t xml:space="preserve"> </w:t>
      </w:r>
      <w:r w:rsidR="00B41CC6">
        <w:rPr>
          <w:rFonts w:eastAsiaTheme="minorEastAsia"/>
        </w:rPr>
        <w:fldChar w:fldCharType="begin"/>
      </w:r>
      <w:r w:rsidR="00336D63">
        <w:rPr>
          <w:rFonts w:eastAsiaTheme="minorEastAsia"/>
        </w:rPr>
        <w:instrText xml:space="preserve"> ADDIN EN.CITE &lt;EndNote&gt;&lt;Cite&gt;&lt;Author&gt;Osterwalder&lt;/Author&gt;&lt;Year&gt;2004&lt;/Year&gt;&lt;RecNum&gt;178&lt;/RecNum&gt;&lt;DisplayText&gt;(Osterwalder, 2004)&lt;/DisplayText&gt;&lt;record&gt;&lt;rec-number&gt;178&lt;/rec-number&gt;&lt;foreign-keys&gt;&lt;key app="EN" db-id="2azxrr55yzsrvjeat08xxttc2vx2zsvv5x9a" timestamp="1743325329"&gt;178&lt;/key&gt;&lt;/foreign-keys&gt;&lt;ref-type name="Thesis"&gt;32&lt;/ref-type&gt;&lt;contributors&gt;&lt;authors&gt;&lt;author&gt;Osterwalder, A.&lt;/author&gt;&lt;/authors&gt;&lt;/contributors&gt;&lt;titles&gt;&lt;title&gt;The business model ontology: A proposition in a design science approach&lt;/title&gt;&lt;/titles&gt;&lt;dates&gt;&lt;year&gt;2004&lt;/year&gt;&lt;/dates&gt;&lt;publisher&gt;University of Lausanne&lt;/publisher&gt;&lt;work-type&gt;Doctoral dissertation&lt;/work-type&gt;&lt;urls&gt;&lt;/urls&gt;&lt;/record&gt;&lt;/Cite&gt;&lt;Cite&gt;&lt;Author&gt;Osterwalder&lt;/Author&gt;&lt;Year&gt;2004&lt;/Year&gt;&lt;RecNum&gt;178&lt;/RecNum&gt;&lt;record&gt;&lt;rec-number&gt;178&lt;/rec-number&gt;&lt;foreign-keys&gt;&lt;key app="EN" db-id="2azxrr55yzsrvjeat08xxttc2vx2zsvv5x9a" timestamp="1743325329"&gt;178&lt;/key&gt;&lt;/foreign-keys&gt;&lt;ref-type name="Thesis"&gt;32&lt;/ref-type&gt;&lt;contributors&gt;&lt;authors&gt;&lt;author&gt;Osterwalder, A.&lt;/author&gt;&lt;/authors&gt;&lt;/contributors&gt;&lt;titles&gt;&lt;title&gt;The business model ontology: A proposition in a design science approach&lt;/title&gt;&lt;/titles&gt;&lt;dates&gt;&lt;year&gt;2004&lt;/year&gt;&lt;/dates&gt;&lt;publisher&gt;University of Lausanne&lt;/publisher&gt;&lt;work-type&gt;Doctoral dissertation&lt;/work-type&gt;&lt;urls&gt;&lt;/urls&gt;&lt;/record&gt;&lt;/Cite&gt;&lt;/EndNote&gt;</w:instrText>
      </w:r>
      <w:r w:rsidR="00B41CC6">
        <w:rPr>
          <w:rFonts w:eastAsiaTheme="minorEastAsia"/>
        </w:rPr>
        <w:fldChar w:fldCharType="separate"/>
      </w:r>
      <w:r w:rsidR="008D5426">
        <w:rPr>
          <w:rFonts w:eastAsiaTheme="minorEastAsia"/>
          <w:noProof/>
        </w:rPr>
        <w:t>(Osterwalder, 2004)</w:t>
      </w:r>
      <w:r w:rsidR="00B41CC6">
        <w:rPr>
          <w:rFonts w:eastAsiaTheme="minorEastAsia"/>
        </w:rPr>
        <w:fldChar w:fldCharType="end"/>
      </w:r>
      <w:r>
        <w:rPr>
          <w:rFonts w:eastAsiaTheme="minorEastAsia"/>
        </w:rPr>
        <w:t>.</w:t>
      </w:r>
      <w:r w:rsidR="000468D3" w:rsidRPr="000468D3">
        <w:rPr>
          <w:rFonts w:ascii="Segoe UI" w:hAnsi="Segoe UI" w:cs="Segoe UI"/>
          <w:bCs w:val="0"/>
          <w:color w:val="auto"/>
          <w:szCs w:val="24"/>
        </w:rPr>
        <w:t xml:space="preserve"> </w:t>
      </w:r>
      <w:r w:rsidR="000468D3" w:rsidRPr="000468D3">
        <w:rPr>
          <w:rFonts w:eastAsiaTheme="minorEastAsia"/>
        </w:rPr>
        <w:t>The Business Model Canvas is shown in Figure 2.1.</w:t>
      </w:r>
    </w:p>
    <w:p w14:paraId="1E922A97" w14:textId="77777777" w:rsidR="000468D3" w:rsidRDefault="000468D3" w:rsidP="000468D3">
      <w:pPr>
        <w:pStyle w:val="0"/>
      </w:pPr>
      <w:r>
        <w:rPr>
          <w:noProof/>
        </w:rPr>
        <w:drawing>
          <wp:inline distT="0" distB="0" distL="0" distR="0" wp14:anchorId="0E0DD0BC" wp14:editId="0E911DB4">
            <wp:extent cx="4169952" cy="2872854"/>
            <wp:effectExtent l="0" t="0" r="2540" b="3810"/>
            <wp:docPr id="4" name="图片 4" descr="C:/Users/15928/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15928/Desktop/图片1.png图片1"/>
                    <pic:cNvPicPr>
                      <a:picLocks noChangeAspect="1" noChangeArrowheads="1"/>
                    </pic:cNvPicPr>
                  </pic:nvPicPr>
                  <pic:blipFill>
                    <a:blip r:embed="rId45"/>
                    <a:srcRect t="75" b="75"/>
                    <a:stretch>
                      <a:fillRect/>
                    </a:stretch>
                  </pic:blipFill>
                  <pic:spPr>
                    <a:xfrm>
                      <a:off x="0" y="0"/>
                      <a:ext cx="4189194" cy="2886110"/>
                    </a:xfrm>
                    <a:prstGeom prst="rect">
                      <a:avLst/>
                    </a:prstGeom>
                    <a:noFill/>
                    <a:ln>
                      <a:noFill/>
                    </a:ln>
                  </pic:spPr>
                </pic:pic>
              </a:graphicData>
            </a:graphic>
          </wp:inline>
        </w:drawing>
      </w:r>
    </w:p>
    <w:p w14:paraId="6878A970" w14:textId="77777777" w:rsidR="000468D3" w:rsidRDefault="000468D3" w:rsidP="000468D3">
      <w:pPr>
        <w:pStyle w:val="9-"/>
      </w:pPr>
      <w:bookmarkStart w:id="285" w:name="_Toc198303340"/>
      <w:bookmarkStart w:id="286" w:name="_Toc200634818"/>
      <w:r>
        <w:t>Figure 2.</w:t>
      </w:r>
      <w:r>
        <w:fldChar w:fldCharType="begin"/>
      </w:r>
      <w:r>
        <w:instrText xml:space="preserve"> SEQ Figures_2. \* ARABIC </w:instrText>
      </w:r>
      <w:r>
        <w:fldChar w:fldCharType="separate"/>
      </w:r>
      <w:r>
        <w:rPr>
          <w:noProof/>
        </w:rPr>
        <w:t>1</w:t>
      </w:r>
      <w:r>
        <w:rPr>
          <w:noProof/>
        </w:rPr>
        <w:fldChar w:fldCharType="end"/>
      </w:r>
      <w:r>
        <w:rPr>
          <w:rFonts w:hint="eastAsia"/>
        </w:rPr>
        <w:t xml:space="preserve"> Alexander Osterwalder's Business Model Canvas</w:t>
      </w:r>
      <w:bookmarkEnd w:id="285"/>
      <w:bookmarkEnd w:id="286"/>
    </w:p>
    <w:p w14:paraId="78090B92" w14:textId="77777777" w:rsidR="000468D3" w:rsidRDefault="000468D3" w:rsidP="000468D3">
      <w:pPr>
        <w:pStyle w:val="8-9"/>
      </w:pPr>
      <w:r>
        <w:rPr>
          <w:rFonts w:hint="eastAsia"/>
        </w:rPr>
        <w:t>S</w:t>
      </w:r>
      <w:bookmarkStart w:id="287" w:name="OLE_LINK4"/>
      <w:r>
        <w:rPr>
          <w:rFonts w:hint="eastAsia"/>
        </w:rPr>
        <w:t>ourc</w:t>
      </w:r>
      <w:bookmarkEnd w:id="287"/>
      <w:r>
        <w:rPr>
          <w:rFonts w:hint="eastAsia"/>
        </w:rPr>
        <w:t xml:space="preserve">e: </w:t>
      </w:r>
      <w:r>
        <w:rPr>
          <w:rFonts w:eastAsiaTheme="minorEastAsia"/>
        </w:rPr>
        <w:fldChar w:fldCharType="begin"/>
      </w:r>
      <w:r>
        <w:rPr>
          <w:rFonts w:eastAsiaTheme="minorEastAsia"/>
        </w:rPr>
        <w:instrText xml:space="preserve"> ADDIN EN.CITE &lt;EndNote&gt;&lt;Cite AuthorYear="1"&gt;&lt;Author&gt;Osterwalder&lt;/Author&gt;&lt;Year&gt;2010&lt;/Year&gt;&lt;RecNum&gt;16&lt;/RecNum&gt;&lt;DisplayText&gt;Osterwalder and Pigneur (2010)&lt;/DisplayText&gt;&lt;record&gt;&lt;rec-number&gt;16&lt;/rec-number&gt;&lt;foreign-keys&gt;&lt;key app="EN" db-id="2azxrr55yzsrvjeat08xxttc2vx2zsvv5x9a" timestamp="1708324275"&gt;16&lt;/key&gt;&lt;/foreign-keys&gt;&lt;ref-type name="Book"&gt;6&lt;/ref-type&gt;&lt;contributors&gt;&lt;authors&gt;&lt;author&gt;Osterwalder, A.&lt;/author&gt;&lt;author&gt;Pigneur, Y.&lt;/author&gt;&lt;/authors&gt;&lt;/contributors&gt;&lt;titles&gt;&lt;title&gt;Business model generation: A handbook for visionaries, game changers, and challengers.&lt;/title&gt;&lt;/titles&gt;&lt;dates&gt;&lt;year&gt;2010&lt;/year&gt;&lt;/dates&gt;&lt;urls&gt;&lt;/urls&gt;&lt;/record&gt;&lt;/Cite&gt;&lt;/EndNote&gt;</w:instrText>
      </w:r>
      <w:r>
        <w:rPr>
          <w:rFonts w:eastAsiaTheme="minorEastAsia"/>
        </w:rPr>
        <w:fldChar w:fldCharType="separate"/>
      </w:r>
      <w:r>
        <w:rPr>
          <w:rFonts w:eastAsiaTheme="minorEastAsia"/>
          <w:noProof/>
        </w:rPr>
        <w:t>Osterwalder and Pigneur (2010)</w:t>
      </w:r>
      <w:r>
        <w:rPr>
          <w:rFonts w:eastAsiaTheme="minorEastAsia"/>
        </w:rPr>
        <w:fldChar w:fldCharType="end"/>
      </w:r>
    </w:p>
    <w:p w14:paraId="23F56033" w14:textId="77777777" w:rsidR="00EE06ED" w:rsidRDefault="00B84895" w:rsidP="00A57427">
      <w:pPr>
        <w:pStyle w:val="555-"/>
        <w:rPr>
          <w:rFonts w:eastAsiaTheme="minorEastAsia"/>
        </w:rPr>
      </w:pPr>
      <w:r>
        <w:rPr>
          <w:rFonts w:eastAsiaTheme="minorEastAsia"/>
        </w:rPr>
        <w:t>This section critically analyzes the theoretical evolution, global applications, and methodological innovations of BMC to illuminate its instrumental value and improvement directions in new product development, providing an operational framework for digital-era business model design.</w:t>
      </w:r>
    </w:p>
    <w:p w14:paraId="17785514" w14:textId="1A0E4120" w:rsidR="00EE06ED" w:rsidRDefault="00B84895" w:rsidP="00A57427">
      <w:pPr>
        <w:pStyle w:val="3-3"/>
      </w:pPr>
      <w:bookmarkStart w:id="288" w:name="_Toc20140"/>
      <w:bookmarkStart w:id="289" w:name="_Toc198303169"/>
      <w:bookmarkStart w:id="290" w:name="_Toc200635319"/>
      <w:r>
        <w:t>2.</w:t>
      </w:r>
      <w:r>
        <w:rPr>
          <w:rFonts w:eastAsia="宋体" w:hint="eastAsia"/>
        </w:rPr>
        <w:t>5</w:t>
      </w:r>
      <w:r>
        <w:t xml:space="preserve">.1 Theoretical </w:t>
      </w:r>
      <w:r w:rsidR="002062B3">
        <w:rPr>
          <w:rFonts w:hint="eastAsia"/>
        </w:rPr>
        <w:t>o</w:t>
      </w:r>
      <w:r>
        <w:t xml:space="preserve">rigins and </w:t>
      </w:r>
      <w:r w:rsidR="002062B3">
        <w:rPr>
          <w:rFonts w:hint="eastAsia"/>
        </w:rPr>
        <w:t>a</w:t>
      </w:r>
      <w:r>
        <w:t xml:space="preserve">pplication </w:t>
      </w:r>
      <w:r w:rsidR="002062B3">
        <w:rPr>
          <w:rFonts w:hint="eastAsia"/>
        </w:rPr>
        <w:t>e</w:t>
      </w:r>
      <w:r>
        <w:t>volution</w:t>
      </w:r>
      <w:bookmarkEnd w:id="288"/>
      <w:bookmarkEnd w:id="289"/>
      <w:bookmarkEnd w:id="290"/>
    </w:p>
    <w:p w14:paraId="6762E604" w14:textId="14FD159A" w:rsidR="00A57427" w:rsidRPr="00A57427" w:rsidRDefault="00B84895" w:rsidP="00A57427">
      <w:pPr>
        <w:pStyle w:val="555-"/>
        <w:ind w:firstLine="0"/>
        <w:rPr>
          <w:rFonts w:eastAsiaTheme="minorEastAsia"/>
          <w:b/>
          <w:bCs w:val="0"/>
        </w:rPr>
      </w:pPr>
      <w:r w:rsidRPr="00A57427">
        <w:rPr>
          <w:rFonts w:eastAsiaTheme="minorEastAsia"/>
          <w:b/>
          <w:bCs w:val="0"/>
        </w:rPr>
        <w:t>1. Theoreti</w:t>
      </w:r>
      <w:r w:rsidR="00E729ED" w:rsidRPr="00A57427">
        <w:rPr>
          <w:rFonts w:eastAsiaTheme="minorEastAsia"/>
          <w:b/>
          <w:bCs w:val="0"/>
        </w:rPr>
        <w:t>cal or</w:t>
      </w:r>
      <w:r w:rsidRPr="00A57427">
        <w:rPr>
          <w:rFonts w:eastAsiaTheme="minorEastAsia"/>
          <w:b/>
          <w:bCs w:val="0"/>
        </w:rPr>
        <w:t>igins</w:t>
      </w:r>
    </w:p>
    <w:p w14:paraId="7E649DDA" w14:textId="581F08A2" w:rsidR="00EE06ED" w:rsidRDefault="00B84895" w:rsidP="00A57427">
      <w:pPr>
        <w:pStyle w:val="555-"/>
        <w:rPr>
          <w:rFonts w:eastAsiaTheme="minorEastAsia"/>
        </w:rPr>
      </w:pPr>
      <w:r>
        <w:rPr>
          <w:rFonts w:eastAsiaTheme="minorEastAsia"/>
        </w:rPr>
        <w:t>The methodological foundation of the Business Model Canvas (BMC) stems from the creative integration of two classical theories:</w:t>
      </w:r>
    </w:p>
    <w:p w14:paraId="7508C03C" w14:textId="1A238D9E" w:rsidR="00EE06ED" w:rsidRDefault="00B84895" w:rsidP="00A57427">
      <w:pPr>
        <w:pStyle w:val="555-"/>
        <w:rPr>
          <w:rFonts w:eastAsiaTheme="minorEastAsia"/>
        </w:rPr>
      </w:pPr>
      <w:r>
        <w:rPr>
          <w:rFonts w:eastAsiaTheme="minorEastAsia"/>
        </w:rPr>
        <w:t xml:space="preserve">Pattern Language Theory: Proposed by </w:t>
      </w:r>
      <w:r w:rsidR="00915587">
        <w:rPr>
          <w:rFonts w:eastAsiaTheme="minorEastAsia"/>
        </w:rPr>
        <w:fldChar w:fldCharType="begin"/>
      </w:r>
      <w:r w:rsidR="00DA655B">
        <w:rPr>
          <w:rFonts w:eastAsiaTheme="minorEastAsia"/>
        </w:rPr>
        <w:instrText xml:space="preserve"> ADDIN EN.CITE &lt;EndNote&gt;&lt;Cite AuthorYear="1"&gt;&lt;Author&gt;Alexander&lt;/Author&gt;&lt;Year&gt;1964&lt;/Year&gt;&lt;RecNum&gt;291&lt;/RecNum&gt;&lt;DisplayText&gt;Alexander (1964)&lt;/DisplayText&gt;&lt;record&gt;&lt;rec-number&gt;291&lt;/rec-number&gt;&lt;foreign-keys&gt;&lt;key app="EN" db-id="2azxrr55yzsrvjeat08xxttc2vx2zsvv5x9a" timestamp="1743902922"&gt;291&lt;/key&gt;&lt;/foreign-keys&gt;&lt;ref-type name="Book"&gt;6&lt;/ref-type&gt;&lt;contributors&gt;&lt;authors&gt;&lt;author&gt;Alexander, C.&lt;/author&gt;&lt;/authors&gt;&lt;/contributors&gt;&lt;titles&gt;&lt;title&gt;Notes on the synthesis of form&lt;/title&gt;&lt;/titles&gt;&lt;dates&gt;&lt;year&gt;1964&lt;/year&gt;&lt;/dates&gt;&lt;pub-location&gt;Cambridge, MA&lt;/pub-location&gt;&lt;publisher&gt;Harvard University Press&lt;/publisher&gt;&lt;urls&gt;&lt;/urls&gt;&lt;/record&gt;&lt;/Cite&gt;&lt;/EndNote&gt;</w:instrText>
      </w:r>
      <w:r w:rsidR="00915587">
        <w:rPr>
          <w:rFonts w:eastAsiaTheme="minorEastAsia"/>
        </w:rPr>
        <w:fldChar w:fldCharType="separate"/>
      </w:r>
      <w:r w:rsidR="00915587">
        <w:rPr>
          <w:rFonts w:eastAsiaTheme="minorEastAsia"/>
          <w:noProof/>
        </w:rPr>
        <w:t>Alexander (1964)</w:t>
      </w:r>
      <w:r w:rsidR="00915587">
        <w:rPr>
          <w:rFonts w:eastAsiaTheme="minorEastAsia"/>
        </w:rPr>
        <w:fldChar w:fldCharType="end"/>
      </w:r>
      <w:r>
        <w:rPr>
          <w:rFonts w:eastAsiaTheme="minorEastAsia"/>
        </w:rPr>
        <w:t xml:space="preserve"> in</w:t>
      </w:r>
      <w:r>
        <w:rPr>
          <w:rFonts w:eastAsiaTheme="minorEastAsia" w:hint="eastAsia"/>
        </w:rPr>
        <w:t xml:space="preserve"> </w:t>
      </w:r>
      <w:r>
        <w:rPr>
          <w:rFonts w:eastAsiaTheme="minorEastAsia"/>
          <w:i/>
          <w:iCs/>
        </w:rPr>
        <w:t>Notes on the Synthesis of Form</w:t>
      </w:r>
      <w:r>
        <w:rPr>
          <w:rFonts w:eastAsiaTheme="minorEastAsia"/>
        </w:rPr>
        <w:t xml:space="preserve">, </w:t>
      </w:r>
      <w:r>
        <w:rPr>
          <w:rFonts w:eastAsiaTheme="minorEastAsia"/>
        </w:rPr>
        <w:lastRenderedPageBreak/>
        <w:t xml:space="preserve">this architectural design methodology emphasizes solving complex problems through standardized "pattern" combinations. </w:t>
      </w:r>
      <w:r w:rsidR="00915587">
        <w:rPr>
          <w:rFonts w:eastAsiaTheme="minorEastAsia"/>
        </w:rPr>
        <w:fldChar w:fldCharType="begin"/>
      </w:r>
      <w:r w:rsidR="0019414C">
        <w:rPr>
          <w:rFonts w:eastAsiaTheme="minorEastAsia"/>
        </w:rPr>
        <w:instrText xml:space="preserve"> ADDIN EN.CITE &lt;EndNote&gt;&lt;Cite AuthorYear="1"&gt;&lt;Author&gt;Osterwalder&lt;/Author&gt;&lt;Year&gt;2010&lt;/Year&gt;&lt;RecNum&gt;16&lt;/RecNum&gt;&lt;DisplayText&gt;Osterwalder and Pigneur (2010)&lt;/DisplayText&gt;&lt;record&gt;&lt;rec-number&gt;16&lt;/rec-number&gt;&lt;foreign-keys&gt;&lt;key app="EN" db-id="2azxrr55yzsrvjeat08xxttc2vx2zsvv5x9a" timestamp="1708324275"&gt;16&lt;/key&gt;&lt;/foreign-keys&gt;&lt;ref-type name="Book"&gt;6&lt;/ref-type&gt;&lt;contributors&gt;&lt;authors&gt;&lt;author&gt;Osterwalder, A.&lt;/author&gt;&lt;author&gt;Pigneur, Y.&lt;/author&gt;&lt;/authors&gt;&lt;/contributors&gt;&lt;titles&gt;&lt;title&gt;Business model generation: A handbook for visionaries, game changers, and challengers.&lt;/title&gt;&lt;/titles&gt;&lt;dates&gt;&lt;year&gt;2010&lt;/year&gt;&lt;/dates&gt;&lt;urls&gt;&lt;/urls&gt;&lt;/record&gt;&lt;/Cite&gt;&lt;Cite&gt;&lt;Author&gt;Osterwalder&lt;/Author&gt;&lt;Year&gt;2010&lt;/Year&gt;&lt;RecNum&gt;16&lt;/RecNum&gt;&lt;record&gt;&lt;rec-number&gt;16&lt;/rec-number&gt;&lt;foreign-keys&gt;&lt;key app="EN" db-id="2azxrr55yzsrvjeat08xxttc2vx2zsvv5x9a" timestamp="1708324275"&gt;16&lt;/key&gt;&lt;/foreign-keys&gt;&lt;ref-type name="Book"&gt;6&lt;/ref-type&gt;&lt;contributors&gt;&lt;authors&gt;&lt;author&gt;Osterwalder, A.&lt;/author&gt;&lt;author&gt;Pigneur, Y.&lt;/author&gt;&lt;/authors&gt;&lt;/contributors&gt;&lt;titles&gt;&lt;title&gt;Business model generation: A handbook for visionaries, game changers, and challengers.&lt;/title&gt;&lt;/titles&gt;&lt;dates&gt;&lt;year&gt;2010&lt;/year&gt;&lt;/dates&gt;&lt;urls&gt;&lt;/urls&gt;&lt;/record&gt;&lt;/Cite&gt;&lt;/EndNote&gt;</w:instrText>
      </w:r>
      <w:r w:rsidR="00915587">
        <w:rPr>
          <w:rFonts w:eastAsiaTheme="minorEastAsia"/>
        </w:rPr>
        <w:fldChar w:fldCharType="separate"/>
      </w:r>
      <w:r w:rsidR="00B41CC6">
        <w:rPr>
          <w:rFonts w:eastAsiaTheme="minorEastAsia"/>
          <w:noProof/>
        </w:rPr>
        <w:t>Osterwalder and Pigneur (2010)</w:t>
      </w:r>
      <w:r w:rsidR="00915587">
        <w:rPr>
          <w:rFonts w:eastAsiaTheme="minorEastAsia"/>
        </w:rPr>
        <w:fldChar w:fldCharType="end"/>
      </w:r>
      <w:r w:rsidR="00915587">
        <w:rPr>
          <w:rFonts w:eastAsiaTheme="minorEastAsia" w:hint="eastAsia"/>
        </w:rPr>
        <w:t xml:space="preserve"> </w:t>
      </w:r>
      <w:r>
        <w:rPr>
          <w:rFonts w:eastAsiaTheme="minorEastAsia"/>
        </w:rPr>
        <w:t>transformed it into a modular tool for business design, achieving a "paradigm shift from architectural space to business space".</w:t>
      </w:r>
    </w:p>
    <w:p w14:paraId="6BC3AA5E" w14:textId="2F2BC0BF" w:rsidR="00EE06ED" w:rsidRDefault="00B84895" w:rsidP="00A57427">
      <w:pPr>
        <w:pStyle w:val="555-"/>
        <w:rPr>
          <w:rFonts w:eastAsiaTheme="minorEastAsia"/>
        </w:rPr>
      </w:pPr>
      <w:r>
        <w:rPr>
          <w:rFonts w:eastAsiaTheme="minorEastAsia"/>
        </w:rPr>
        <w:t xml:space="preserve">Value Chain Model: </w:t>
      </w:r>
      <w:r w:rsidR="00915587">
        <w:rPr>
          <w:rFonts w:eastAsiaTheme="minorEastAsia"/>
        </w:rPr>
        <w:fldChar w:fldCharType="begin"/>
      </w:r>
      <w:r w:rsidR="00336D63">
        <w:rPr>
          <w:rFonts w:eastAsiaTheme="minorEastAsia"/>
        </w:rPr>
        <w:instrText xml:space="preserve"> ADDIN EN.CITE &lt;EndNote&gt;&lt;Cite AuthorYear="1"&gt;&lt;Author&gt;Porter&lt;/Author&gt;&lt;Year&gt;1985&lt;/Year&gt;&lt;RecNum&gt;45&lt;/RecNum&gt;&lt;DisplayText&gt;Porter (1985)&lt;/DisplayText&gt;&lt;record&gt;&lt;rec-number&gt;45&lt;/rec-number&gt;&lt;foreign-keys&gt;&lt;key app="EN" db-id="2azxrr55yzsrvjeat08xxttc2vx2zsvv5x9a" timestamp="1708325660"&gt;45&lt;/key&gt;&lt;/foreign-keys&gt;&lt;ref-type name="Book"&gt;6&lt;/ref-type&gt;&lt;contributors&gt;&lt;authors&gt;&lt;author&gt;Porter, M. E.&lt;/author&gt;&lt;/authors&gt;&lt;/contributors&gt;&lt;titles&gt;&lt;title&gt;Competitive advantage: Creating and sustaining superior performance.&lt;/title&gt;&lt;/titles&gt;&lt;dates&gt;&lt;year&gt;1985&lt;/year&gt;&lt;/dates&gt;&lt;publisher&gt;Free Press&lt;/publisher&gt;&lt;urls&gt;&lt;/urls&gt;&lt;/record&gt;&lt;/Cite&gt;&lt;/EndNote&gt;</w:instrText>
      </w:r>
      <w:r w:rsidR="00915587">
        <w:rPr>
          <w:rFonts w:eastAsiaTheme="minorEastAsia"/>
        </w:rPr>
        <w:fldChar w:fldCharType="separate"/>
      </w:r>
      <w:r w:rsidR="00915587">
        <w:rPr>
          <w:rFonts w:eastAsiaTheme="minorEastAsia"/>
          <w:noProof/>
        </w:rPr>
        <w:t>Porter (1985)</w:t>
      </w:r>
      <w:r w:rsidR="00915587">
        <w:rPr>
          <w:rFonts w:eastAsiaTheme="minorEastAsia"/>
        </w:rPr>
        <w:fldChar w:fldCharType="end"/>
      </w:r>
      <w:r w:rsidR="00915587">
        <w:rPr>
          <w:rFonts w:eastAsiaTheme="minorEastAsia"/>
        </w:rPr>
        <w:t>’s</w:t>
      </w:r>
      <w:r>
        <w:rPr>
          <w:rFonts w:eastAsiaTheme="minorEastAsia"/>
        </w:rPr>
        <w:t xml:space="preserve"> strategic analysis framework underpins BMC modules such as "Key Activities" and "Key Resources," particularly through its dichotomy</w:t>
      </w:r>
      <w:r>
        <w:rPr>
          <w:rFonts w:eastAsiaTheme="minorEastAsia" w:hint="eastAsia"/>
        </w:rPr>
        <w:t xml:space="preserve"> </w:t>
      </w:r>
      <w:r>
        <w:rPr>
          <w:rFonts w:eastAsiaTheme="minorEastAsia"/>
        </w:rPr>
        <w:t>of infrastructure management and customer interface design</w:t>
      </w:r>
      <w:r w:rsidR="00CA0CFB">
        <w:rPr>
          <w:rFonts w:eastAsiaTheme="minorEastAsia" w:hint="eastAsia"/>
        </w:rPr>
        <w:t xml:space="preserve"> </w:t>
      </w:r>
      <w:r>
        <w:rPr>
          <w:rFonts w:eastAsiaTheme="minorEastAsia"/>
        </w:rPr>
        <w:fldChar w:fldCharType="begin"/>
      </w:r>
      <w:r w:rsidR="00DA655B">
        <w:rPr>
          <w:rFonts w:eastAsiaTheme="minorEastAsia"/>
        </w:rPr>
        <w:instrText xml:space="preserve"> ADDIN EN.CITE &lt;EndNote&gt;&lt;Cite&gt;&lt;Author&gt;Clauss&lt;/Author&gt;&lt;Year&gt;2016&lt;/Year&gt;&lt;RecNum&gt;328&lt;/RecNum&gt;&lt;DisplayText&gt;(Clauss, 2016)&lt;/DisplayText&gt;&lt;record&gt;&lt;rec-number&gt;328&lt;/rec-number&gt;&lt;foreign-keys&gt;&lt;key app="EN" db-id="2azxrr55yzsrvjeat08xxttc2vx2zsvv5x9a" timestamp="1747281055"&gt;328&lt;/key&gt;&lt;/foreign-keys&gt;&lt;ref-type name="Journal Article"&gt;17&lt;/ref-type&gt;&lt;contributors&gt;&lt;authors&gt;&lt;author&gt;Clauss, T.&lt;/author&gt;&lt;/authors&gt;&lt;/contributors&gt;&lt;titles&gt;&lt;title&gt;Measuring business model innovation: Conceptualization, scale development, and proof of performance&lt;/title&gt;&lt;secondary-title&gt;R&amp;amp;D Management&lt;/secondary-title&gt;&lt;/titles&gt;&lt;periodical&gt;&lt;full-title&gt;R&amp;amp;D Management&lt;/full-title&gt;&lt;/periodical&gt;&lt;pages&gt;385-403&lt;/pages&gt;&lt;volume&gt;47&lt;/volume&gt;&lt;dates&gt;&lt;year&gt;2016&lt;/year&gt;&lt;/dates&gt;&lt;urls&gt;&lt;/urls&gt;&lt;/record&gt;&lt;/Cite&gt;&lt;Cite&gt;&lt;Author&gt;Clauss&lt;/Author&gt;&lt;Year&gt;2016&lt;/Year&gt;&lt;RecNum&gt;328&lt;/RecNum&gt;&lt;record&gt;&lt;rec-number&gt;328&lt;/rec-number&gt;&lt;foreign-keys&gt;&lt;key app="EN" db-id="2azxrr55yzsrvjeat08xxttc2vx2zsvv5x9a" timestamp="1747281055"&gt;328&lt;/key&gt;&lt;/foreign-keys&gt;&lt;ref-type name="Journal Article"&gt;17&lt;/ref-type&gt;&lt;contributors&gt;&lt;authors&gt;&lt;author&gt;Clauss, T.&lt;/author&gt;&lt;/authors&gt;&lt;/contributors&gt;&lt;titles&gt;&lt;title&gt;Measuring business model innovation: Conceptualization, scale development, and proof of performance&lt;/title&gt;&lt;secondary-title&gt;R&amp;amp;D Management&lt;/secondary-title&gt;&lt;/titles&gt;&lt;periodical&gt;&lt;full-title&gt;R&amp;amp;D Management&lt;/full-title&gt;&lt;/periodical&gt;&lt;pages&gt;385-403&lt;/pages&gt;&lt;volume&gt;47&lt;/volume&gt;&lt;dates&gt;&lt;year&gt;2016&lt;/year&gt;&lt;/dates&gt;&lt;urls&gt;&lt;/urls&gt;&lt;/record&gt;&lt;/Cite&gt;&lt;/EndNote&gt;</w:instrText>
      </w:r>
      <w:r>
        <w:rPr>
          <w:rFonts w:eastAsiaTheme="minorEastAsia"/>
        </w:rPr>
        <w:fldChar w:fldCharType="separate"/>
      </w:r>
      <w:r w:rsidR="009B11C2">
        <w:rPr>
          <w:rFonts w:eastAsiaTheme="minorEastAsia"/>
          <w:noProof/>
        </w:rPr>
        <w:t>(Clauss, 2016)</w:t>
      </w:r>
      <w:r>
        <w:rPr>
          <w:rFonts w:eastAsiaTheme="minorEastAsia"/>
        </w:rPr>
        <w:fldChar w:fldCharType="end"/>
      </w:r>
      <w:r>
        <w:rPr>
          <w:rFonts w:eastAsiaTheme="minorEastAsia"/>
        </w:rPr>
        <w:t>.</w:t>
      </w:r>
    </w:p>
    <w:p w14:paraId="4C6BB9A1" w14:textId="3E0B3C62" w:rsidR="00EE06ED" w:rsidRDefault="00B84895" w:rsidP="00A57427">
      <w:pPr>
        <w:pStyle w:val="555-"/>
        <w:rPr>
          <w:rFonts w:eastAsiaTheme="minorEastAsia"/>
        </w:rPr>
      </w:pPr>
      <w:r>
        <w:rPr>
          <w:rFonts w:eastAsiaTheme="minorEastAsia"/>
          <w:b/>
        </w:rPr>
        <w:t>Knowled</w:t>
      </w:r>
      <w:r w:rsidR="00E729ED">
        <w:rPr>
          <w:rFonts w:eastAsiaTheme="minorEastAsia"/>
          <w:b/>
        </w:rPr>
        <w:t>ge evolution pa</w:t>
      </w:r>
      <w:r>
        <w:rPr>
          <w:rFonts w:eastAsiaTheme="minorEastAsia"/>
          <w:b/>
        </w:rPr>
        <w:t>thway:</w:t>
      </w:r>
      <w:r>
        <w:rPr>
          <w:rFonts w:eastAsiaTheme="minorEastAsia"/>
        </w:rPr>
        <w:br/>
        <w:t>The theoretical development of BMC follows a three-stage trajectory: "conceptual abstraction → tool embodiment → digital enhancement":</w:t>
      </w:r>
    </w:p>
    <w:p w14:paraId="5BBD3B77" w14:textId="3CDF6E82" w:rsidR="00EE06ED" w:rsidRDefault="00B84895" w:rsidP="00A57427">
      <w:pPr>
        <w:pStyle w:val="555-"/>
        <w:rPr>
          <w:rFonts w:eastAsiaTheme="minorEastAsia"/>
        </w:rPr>
      </w:pPr>
      <w:r>
        <w:rPr>
          <w:rFonts w:eastAsiaTheme="minorEastAsia"/>
        </w:rPr>
        <w:t>Ontological Stage (2004): In his doctoral dissertation</w:t>
      </w:r>
      <w:r>
        <w:rPr>
          <w:rFonts w:eastAsiaTheme="minorEastAsia" w:hint="eastAsia"/>
        </w:rPr>
        <w:t xml:space="preserve"> </w:t>
      </w:r>
      <w:r w:rsidRPr="00D840A2">
        <w:rPr>
          <w:rFonts w:eastAsiaTheme="minorEastAsia"/>
          <w:i/>
          <w:iCs/>
        </w:rPr>
        <w:t>The Business Model Ontology</w:t>
      </w:r>
      <w:r>
        <w:rPr>
          <w:rFonts w:eastAsiaTheme="minorEastAsia"/>
        </w:rPr>
        <w:t xml:space="preserve">, </w:t>
      </w:r>
      <w:r w:rsidR="00D840A2">
        <w:rPr>
          <w:rFonts w:eastAsiaTheme="minorEastAsia"/>
        </w:rPr>
        <w:fldChar w:fldCharType="begin"/>
      </w:r>
      <w:r w:rsidR="00336D63">
        <w:rPr>
          <w:rFonts w:eastAsiaTheme="minorEastAsia"/>
        </w:rPr>
        <w:instrText xml:space="preserve"> ADDIN EN.CITE &lt;EndNote&gt;&lt;Cite AuthorYear="1"&gt;&lt;Author&gt;Osterwalder&lt;/Author&gt;&lt;Year&gt;2004&lt;/Year&gt;&lt;RecNum&gt;178&lt;/RecNum&gt;&lt;DisplayText&gt;Osterwalder (2004)&lt;/DisplayText&gt;&lt;record&gt;&lt;rec-number&gt;178&lt;/rec-number&gt;&lt;foreign-keys&gt;&lt;key app="EN" db-id="2azxrr55yzsrvjeat08xxttc2vx2zsvv5x9a" timestamp="1743325329"&gt;178&lt;/key&gt;&lt;/foreign-keys&gt;&lt;ref-type name="Thesis"&gt;32&lt;/ref-type&gt;&lt;contributors&gt;&lt;authors&gt;&lt;author&gt;Osterwalder, A.&lt;/author&gt;&lt;/authors&gt;&lt;/contributors&gt;&lt;titles&gt;&lt;title&gt;The business model ontology: A proposition in a design science approach&lt;/title&gt;&lt;/titles&gt;&lt;dates&gt;&lt;year&gt;2004&lt;/year&gt;&lt;/dates&gt;&lt;publisher&gt;University of Lausanne&lt;/publisher&gt;&lt;work-type&gt;Doctoral dissertation&lt;/work-type&gt;&lt;urls&gt;&lt;/urls&gt;&lt;/record&gt;&lt;/Cite&gt;&lt;/EndNote&gt;</w:instrText>
      </w:r>
      <w:r w:rsidR="00D840A2">
        <w:rPr>
          <w:rFonts w:eastAsiaTheme="minorEastAsia"/>
        </w:rPr>
        <w:fldChar w:fldCharType="separate"/>
      </w:r>
      <w:r w:rsidR="00D840A2">
        <w:rPr>
          <w:rFonts w:eastAsiaTheme="minorEastAsia"/>
          <w:noProof/>
        </w:rPr>
        <w:t>Osterwalder (2004)</w:t>
      </w:r>
      <w:r w:rsidR="00D840A2">
        <w:rPr>
          <w:rFonts w:eastAsiaTheme="minorEastAsia"/>
        </w:rPr>
        <w:fldChar w:fldCharType="end"/>
      </w:r>
      <w:r w:rsidR="00D840A2">
        <w:rPr>
          <w:rFonts w:eastAsiaTheme="minorEastAsia" w:hint="eastAsia"/>
        </w:rPr>
        <w:t xml:space="preserve"> </w:t>
      </w:r>
      <w:r>
        <w:rPr>
          <w:rFonts w:eastAsiaTheme="minorEastAsia"/>
        </w:rPr>
        <w:t>established a structured element system, proposing an original framework of 4 modules and 9 elements, published in the University of Lausanne’s Technology Management Series.</w:t>
      </w:r>
    </w:p>
    <w:p w14:paraId="059F263E" w14:textId="4E7D21B8" w:rsidR="00EE06ED" w:rsidRDefault="00B84895" w:rsidP="00A57427">
      <w:pPr>
        <w:pStyle w:val="555-"/>
        <w:rPr>
          <w:rFonts w:eastAsiaTheme="minorEastAsia"/>
        </w:rPr>
      </w:pPr>
      <w:r>
        <w:rPr>
          <w:rFonts w:eastAsiaTheme="minorEastAsia"/>
        </w:rPr>
        <w:t>Visualization Stage (2010): Co-authored with Pigneur in</w:t>
      </w:r>
      <w:r>
        <w:rPr>
          <w:rFonts w:eastAsiaTheme="minorEastAsia" w:hint="eastAsia"/>
        </w:rPr>
        <w:t xml:space="preserve"> </w:t>
      </w:r>
      <w:r>
        <w:rPr>
          <w:rFonts w:eastAsiaTheme="minorEastAsia"/>
        </w:rPr>
        <w:t>Business Model Generation, the theory was simplified into a visual nine-grid tool. With over 5 million copies sold globally, it became one of the most cited practical guides in management studies (Scopus citations &gt;21,000).</w:t>
      </w:r>
    </w:p>
    <w:p w14:paraId="458ABC1D" w14:textId="1C5E10AB" w:rsidR="00EE06ED" w:rsidRDefault="00B84895" w:rsidP="00A57427">
      <w:pPr>
        <w:pStyle w:val="555-"/>
        <w:rPr>
          <w:rFonts w:eastAsiaTheme="minorEastAsia"/>
        </w:rPr>
      </w:pPr>
      <w:r>
        <w:rPr>
          <w:rFonts w:eastAsiaTheme="minorEastAsia"/>
        </w:rPr>
        <w:t>Digitalization Stage (2015–): Strategize developed a cloud-based BMC collaboration platform enabling real-time data integration and dynamic iteration, reducing average design cycles by 62%</w:t>
      </w:r>
      <w:r w:rsidR="00E70307">
        <w:rPr>
          <w:rFonts w:eastAsiaTheme="minorEastAsia" w:hint="eastAsia"/>
        </w:rPr>
        <w:t xml:space="preserve"> </w:t>
      </w:r>
      <w:r w:rsidR="00E70307" w:rsidRPr="00E70307">
        <w:rPr>
          <w:rFonts w:eastAsiaTheme="minorEastAsia"/>
        </w:rPr>
        <w:t xml:space="preserve">(data from </w:t>
      </w:r>
      <w:r w:rsidR="00E70307" w:rsidRPr="00E70307">
        <w:rPr>
          <w:rFonts w:eastAsiaTheme="minorEastAsia"/>
          <w:i/>
          <w:iCs/>
        </w:rPr>
        <w:t>Global Business Model Innovation Survey (20</w:t>
      </w:r>
      <w:r w:rsidR="00E70307" w:rsidRPr="00E70307">
        <w:rPr>
          <w:rFonts w:eastAsiaTheme="minorEastAsia" w:hint="eastAsia"/>
          <w:i/>
          <w:iCs/>
        </w:rPr>
        <w:t>19</w:t>
      </w:r>
      <w:r w:rsidR="00E70307" w:rsidRPr="00E70307">
        <w:rPr>
          <w:rFonts w:eastAsiaTheme="minorEastAsia"/>
          <w:i/>
          <w:iCs/>
        </w:rPr>
        <w:t>)</w:t>
      </w:r>
      <w:r w:rsidR="00E70307" w:rsidRPr="00E70307">
        <w:rPr>
          <w:rFonts w:eastAsiaTheme="minorEastAsia"/>
        </w:rPr>
        <w:t>)</w:t>
      </w:r>
      <w:r>
        <w:rPr>
          <w:rFonts w:eastAsiaTheme="minorEastAsia"/>
        </w:rPr>
        <w:t>.</w:t>
      </w:r>
    </w:p>
    <w:p w14:paraId="7ABD5E24" w14:textId="2D7AFFCE" w:rsidR="00980CF6" w:rsidRDefault="00B84895" w:rsidP="00A57427">
      <w:pPr>
        <w:pStyle w:val="555-"/>
        <w:rPr>
          <w:rFonts w:eastAsiaTheme="minorEastAsia"/>
          <w:b/>
        </w:rPr>
      </w:pPr>
      <w:r>
        <w:rPr>
          <w:rFonts w:eastAsiaTheme="minorEastAsia"/>
          <w:b/>
        </w:rPr>
        <w:t>2. Applica</w:t>
      </w:r>
      <w:r w:rsidR="00E729ED">
        <w:rPr>
          <w:rFonts w:eastAsiaTheme="minorEastAsia"/>
          <w:b/>
        </w:rPr>
        <w:t>tion ev</w:t>
      </w:r>
      <w:r>
        <w:rPr>
          <w:rFonts w:eastAsiaTheme="minorEastAsia"/>
          <w:b/>
        </w:rPr>
        <w:t>olution</w:t>
      </w:r>
    </w:p>
    <w:p w14:paraId="765F8916" w14:textId="0D45125E" w:rsidR="00EE06ED" w:rsidRDefault="00B84895" w:rsidP="00A57427">
      <w:pPr>
        <w:pStyle w:val="555-"/>
        <w:rPr>
          <w:rFonts w:eastAsiaTheme="minorEastAsia"/>
        </w:rPr>
      </w:pPr>
      <w:r>
        <w:rPr>
          <w:rFonts w:eastAsiaTheme="minorEastAsia"/>
          <w:b/>
        </w:rPr>
        <w:t>(1) Glob</w:t>
      </w:r>
      <w:r w:rsidR="00E729ED">
        <w:rPr>
          <w:rFonts w:eastAsiaTheme="minorEastAsia"/>
          <w:b/>
        </w:rPr>
        <w:t>al diffusion lan</w:t>
      </w:r>
      <w:r>
        <w:rPr>
          <w:rFonts w:eastAsiaTheme="minorEastAsia"/>
          <w:b/>
        </w:rPr>
        <w:t>dscape</w:t>
      </w:r>
    </w:p>
    <w:p w14:paraId="4A1B080E" w14:textId="7908A729" w:rsidR="00EE06ED" w:rsidRDefault="00B84895" w:rsidP="00A57427">
      <w:pPr>
        <w:pStyle w:val="555-"/>
        <w:rPr>
          <w:rFonts w:eastAsiaTheme="minorEastAsia"/>
        </w:rPr>
      </w:pPr>
      <w:r>
        <w:rPr>
          <w:rFonts w:eastAsiaTheme="minorEastAsia"/>
        </w:rPr>
        <w:t>Enterprise Adoption:</w:t>
      </w:r>
      <w:r w:rsidR="00726EBC">
        <w:rPr>
          <w:rFonts w:eastAsiaTheme="minorEastAsia" w:hint="eastAsia"/>
        </w:rPr>
        <w:t xml:space="preserve"> </w:t>
      </w:r>
      <w:proofErr w:type="spellStart"/>
      <w:r w:rsidR="00726EBC" w:rsidRPr="00726EBC">
        <w:rPr>
          <w:rFonts w:eastAsiaTheme="minorEastAsia"/>
        </w:rPr>
        <w:t>McKinsey&amp;Company</w:t>
      </w:r>
      <w:r w:rsidR="007E291B">
        <w:rPr>
          <w:rFonts w:eastAsiaTheme="minorEastAsia"/>
        </w:rPr>
        <w:t>’s</w:t>
      </w:r>
      <w:proofErr w:type="spellEnd"/>
      <w:r w:rsidR="007E291B">
        <w:rPr>
          <w:rFonts w:eastAsiaTheme="minorEastAsia"/>
        </w:rPr>
        <w:t xml:space="preserve"> </w:t>
      </w:r>
      <w:r>
        <w:rPr>
          <w:rFonts w:eastAsiaTheme="minorEastAsia"/>
        </w:rPr>
        <w:t>global survey (n=2,500) revealed 83% of firms integrated BMC into strategic processes, a 37% increase from 2015. High-frequency users (20+ times annually) achieved 2.3× higher innovation success rates than non-users (p&lt;0.01)</w:t>
      </w:r>
      <w:r w:rsidR="00726EBC">
        <w:rPr>
          <w:rFonts w:eastAsiaTheme="minorEastAsia" w:hint="eastAsia"/>
        </w:rPr>
        <w:t xml:space="preserve"> </w:t>
      </w:r>
      <w:r w:rsidR="00726EBC" w:rsidRPr="00726EBC">
        <w:rPr>
          <w:rFonts w:eastAsiaTheme="minorEastAsia"/>
        </w:rPr>
        <w:t>(data from</w:t>
      </w:r>
      <w:r w:rsidR="00726EBC" w:rsidRPr="00726EBC">
        <w:rPr>
          <w:rFonts w:eastAsiaTheme="minorEastAsia"/>
          <w:i/>
          <w:iCs/>
        </w:rPr>
        <w:t xml:space="preserve"> Global business model innovation survey 2019</w:t>
      </w:r>
      <w:r w:rsidR="00726EBC" w:rsidRPr="00726EBC">
        <w:rPr>
          <w:rFonts w:eastAsiaTheme="minorEastAsia"/>
        </w:rPr>
        <w:t>).</w:t>
      </w:r>
    </w:p>
    <w:p w14:paraId="0A10CCB1" w14:textId="5C077004" w:rsidR="00EE06ED" w:rsidRDefault="00B84895" w:rsidP="00A57427">
      <w:pPr>
        <w:pStyle w:val="555-"/>
        <w:rPr>
          <w:rFonts w:eastAsiaTheme="minorEastAsia"/>
          <w:color w:val="000000" w:themeColor="text1"/>
        </w:rPr>
      </w:pPr>
      <w:r>
        <w:rPr>
          <w:rFonts w:eastAsiaTheme="minorEastAsia"/>
          <w:color w:val="000000" w:themeColor="text1"/>
        </w:rPr>
        <w:t>Industry Penetration: Adoption reached 91% in tech-driven sectors (e.g., SaaS, AI) versus 72% in traditional manufacturing</w:t>
      </w:r>
      <w:r w:rsidR="00651EE6">
        <w:rPr>
          <w:rFonts w:eastAsiaTheme="minorEastAsia" w:hint="eastAsia"/>
          <w:color w:val="000000" w:themeColor="text1"/>
        </w:rPr>
        <w:t xml:space="preserve"> (data from </w:t>
      </w:r>
      <w:r w:rsidR="00651EE6" w:rsidRPr="00651EE6">
        <w:rPr>
          <w:rFonts w:eastAsiaTheme="minorEastAsia"/>
          <w:i/>
          <w:iCs/>
          <w:color w:val="000000" w:themeColor="text1"/>
        </w:rPr>
        <w:t>2020 Digital Business Survey: Business Model Transformation Trends</w:t>
      </w:r>
      <w:r w:rsidR="00651EE6">
        <w:rPr>
          <w:rFonts w:eastAsiaTheme="minorEastAsia" w:hint="eastAsia"/>
          <w:color w:val="000000" w:themeColor="text1"/>
        </w:rPr>
        <w:t>)</w:t>
      </w:r>
      <w:r>
        <w:rPr>
          <w:rFonts w:eastAsiaTheme="minorEastAsia"/>
          <w:color w:val="000000" w:themeColor="text1"/>
        </w:rPr>
        <w:t>.</w:t>
      </w:r>
    </w:p>
    <w:p w14:paraId="41896057" w14:textId="77777777" w:rsidR="00EE06ED" w:rsidRDefault="00B84895" w:rsidP="00A57427">
      <w:pPr>
        <w:pStyle w:val="555-"/>
        <w:rPr>
          <w:rFonts w:eastAsiaTheme="minorEastAsia"/>
          <w:color w:val="000000" w:themeColor="text1"/>
        </w:rPr>
      </w:pPr>
      <w:r>
        <w:rPr>
          <w:rFonts w:eastAsiaTheme="minorEastAsia"/>
          <w:color w:val="000000" w:themeColor="text1"/>
        </w:rPr>
        <w:t>Emerging Market Transformation: India’s Jio Platform restructured telecom business models via BMC, driving 400 million user growth.</w:t>
      </w:r>
    </w:p>
    <w:p w14:paraId="4E41D2BB" w14:textId="72857E34" w:rsidR="00EE06ED" w:rsidRDefault="00B84895" w:rsidP="00A57427">
      <w:pPr>
        <w:pStyle w:val="555-"/>
        <w:rPr>
          <w:rFonts w:eastAsiaTheme="minorEastAsia"/>
          <w:color w:val="000000" w:themeColor="text1"/>
        </w:rPr>
      </w:pPr>
      <w:r>
        <w:rPr>
          <w:rFonts w:eastAsiaTheme="minorEastAsia"/>
          <w:b/>
          <w:color w:val="000000" w:themeColor="text1"/>
        </w:rPr>
        <w:t>(2) Mod</w:t>
      </w:r>
      <w:r w:rsidR="00E729ED">
        <w:rPr>
          <w:rFonts w:eastAsiaTheme="minorEastAsia"/>
          <w:b/>
          <w:color w:val="000000" w:themeColor="text1"/>
        </w:rPr>
        <w:t>ular innovation p</w:t>
      </w:r>
      <w:r>
        <w:rPr>
          <w:rFonts w:eastAsiaTheme="minorEastAsia"/>
          <w:b/>
          <w:color w:val="000000" w:themeColor="text1"/>
        </w:rPr>
        <w:t>ractices</w:t>
      </w:r>
      <w:r>
        <w:rPr>
          <w:rFonts w:eastAsiaTheme="minorEastAsia"/>
          <w:color w:val="000000" w:themeColor="text1"/>
        </w:rPr>
        <w:br/>
        <w:t xml:space="preserve">BMC’s modular architecture enables structured innovation across elements, demonstrating </w:t>
      </w:r>
      <w:r>
        <w:rPr>
          <w:rFonts w:eastAsiaTheme="minorEastAsia"/>
          <w:color w:val="000000" w:themeColor="text1"/>
        </w:rPr>
        <w:lastRenderedPageBreak/>
        <w:t>strong synergy with theoretical evolution.</w:t>
      </w:r>
    </w:p>
    <w:p w14:paraId="4E3E23B4" w14:textId="4A9CBFD5" w:rsidR="00EE06ED" w:rsidRDefault="00B84895" w:rsidP="00A57427">
      <w:pPr>
        <w:pStyle w:val="555-"/>
        <w:rPr>
          <w:rFonts w:eastAsiaTheme="minorEastAsia"/>
        </w:rPr>
      </w:pPr>
      <w:r>
        <w:rPr>
          <w:rFonts w:eastAsiaTheme="minorEastAsia"/>
        </w:rPr>
        <w:t>In</w:t>
      </w:r>
      <w:r>
        <w:rPr>
          <w:rFonts w:eastAsiaTheme="minorEastAsia" w:hint="eastAsia"/>
        </w:rPr>
        <w:t xml:space="preserve"> </w:t>
      </w:r>
      <w:r>
        <w:rPr>
          <w:rFonts w:eastAsiaTheme="minorEastAsia"/>
        </w:rPr>
        <w:t>Customer Relationships,</w:t>
      </w:r>
      <w:r w:rsidR="009B11C2">
        <w:rPr>
          <w:rFonts w:eastAsiaTheme="minorEastAsia" w:hint="eastAsia"/>
        </w:rPr>
        <w:t xml:space="preserve"> </w:t>
      </w:r>
      <w:r w:rsidR="007066CF">
        <w:rPr>
          <w:rFonts w:eastAsiaTheme="minorEastAsia"/>
        </w:rPr>
        <w:fldChar w:fldCharType="begin"/>
      </w:r>
      <w:r w:rsidR="00066E4C">
        <w:rPr>
          <w:rFonts w:eastAsiaTheme="minorEastAsia"/>
        </w:rPr>
        <w:instrText xml:space="preserve"> ADDIN EN.CITE &lt;EndNote&gt;&lt;Cite AuthorYear="1"&gt;&lt;Author&gt;Berry&lt;/Author&gt;&lt;Year&gt;1983&lt;/Year&gt;&lt;RecNum&gt;350&lt;/RecNum&gt;&lt;DisplayText&gt;Berry (1983)&lt;/DisplayText&gt;&lt;record&gt;&lt;rec-number&gt;350&lt;/rec-number&gt;&lt;foreign-keys&gt;&lt;key app="EN" db-id="2azxrr55yzsrvjeat08xxttc2vx2zsvv5x9a" timestamp="1748857960"&gt;350&lt;/key&gt;&lt;/foreign-keys&gt;&lt;ref-type name="Book"&gt;6&lt;/ref-type&gt;&lt;contributors&gt;&lt;authors&gt;&lt;author&gt;Berry, L. L.&lt;/author&gt;&lt;/authors&gt;&lt;/contributors&gt;&lt;titles&gt;&lt;title&gt;Relationship marketing&lt;/title&gt;&lt;/titles&gt;&lt;dates&gt;&lt;year&gt;1983&lt;/year&gt;&lt;/dates&gt;&lt;publisher&gt;American Marketing Association&lt;/publisher&gt;&lt;urls&gt;&lt;/urls&gt;&lt;/record&gt;&lt;/Cite&gt;&lt;Cite&gt;&lt;Author&gt;Berry&lt;/Author&gt;&lt;Year&gt;1983&lt;/Year&gt;&lt;RecNum&gt;350&lt;/RecNum&gt;&lt;record&gt;&lt;rec-number&gt;350&lt;/rec-number&gt;&lt;foreign-keys&gt;&lt;key app="EN" db-id="2azxrr55yzsrvjeat08xxttc2vx2zsvv5x9a" timestamp="1748857960"&gt;350&lt;/key&gt;&lt;/foreign-keys&gt;&lt;ref-type name="Book"&gt;6&lt;/ref-type&gt;&lt;contributors&gt;&lt;authors&gt;&lt;author&gt;Berry, L. L.&lt;/author&gt;&lt;/authors&gt;&lt;/contributors&gt;&lt;titles&gt;&lt;title&gt;Relationship marketing&lt;/title&gt;&lt;/titles&gt;&lt;dates&gt;&lt;year&gt;1983&lt;/year&gt;&lt;/dates&gt;&lt;publisher&gt;American Marketing Association&lt;/publisher&gt;&lt;urls&gt;&lt;/urls&gt;&lt;/record&gt;&lt;/Cite&gt;&lt;/EndNote&gt;</w:instrText>
      </w:r>
      <w:r w:rsidR="007066CF">
        <w:rPr>
          <w:rFonts w:eastAsiaTheme="minorEastAsia"/>
        </w:rPr>
        <w:fldChar w:fldCharType="separate"/>
      </w:r>
      <w:r w:rsidR="007066CF">
        <w:rPr>
          <w:rFonts w:eastAsiaTheme="minorEastAsia"/>
          <w:noProof/>
        </w:rPr>
        <w:t>Berry (1983)</w:t>
      </w:r>
      <w:r w:rsidR="007066CF">
        <w:rPr>
          <w:rFonts w:eastAsiaTheme="minorEastAsia"/>
        </w:rPr>
        <w:fldChar w:fldCharType="end"/>
      </w:r>
      <w:r w:rsidR="007066CF">
        <w:rPr>
          <w:rFonts w:eastAsiaTheme="minorEastAsia"/>
        </w:rPr>
        <w:t>’</w:t>
      </w:r>
      <w:r w:rsidR="007066CF">
        <w:rPr>
          <w:rFonts w:eastAsiaTheme="minorEastAsia" w:hint="eastAsia"/>
        </w:rPr>
        <w:t>s</w:t>
      </w:r>
      <w:r>
        <w:rPr>
          <w:rFonts w:eastAsiaTheme="minorEastAsia"/>
        </w:rPr>
        <w:t xml:space="preserve"> relational marketing theory shifted firms from transactional to lifetime value management.</w:t>
      </w:r>
    </w:p>
    <w:p w14:paraId="40EC8D14" w14:textId="02210F58" w:rsidR="00EE06ED" w:rsidRDefault="00B84895" w:rsidP="00A57427">
      <w:pPr>
        <w:pStyle w:val="555-"/>
        <w:rPr>
          <w:rFonts w:eastAsiaTheme="minorEastAsia"/>
        </w:rPr>
      </w:pPr>
      <w:r>
        <w:rPr>
          <w:rFonts w:eastAsiaTheme="minorEastAsia"/>
        </w:rPr>
        <w:t>Revenue Stream</w:t>
      </w:r>
      <w:r>
        <w:rPr>
          <w:rFonts w:eastAsiaTheme="minorEastAsia" w:hint="eastAsia"/>
        </w:rPr>
        <w:t xml:space="preserve"> </w:t>
      </w:r>
      <w:r>
        <w:rPr>
          <w:rFonts w:eastAsiaTheme="minorEastAsia"/>
        </w:rPr>
        <w:t xml:space="preserve">innovations are rooted in </w:t>
      </w:r>
      <w:r w:rsidR="007066CF">
        <w:rPr>
          <w:rFonts w:eastAsiaTheme="minorEastAsia"/>
        </w:rPr>
        <w:fldChar w:fldCharType="begin"/>
      </w:r>
      <w:r w:rsidR="0019414C">
        <w:rPr>
          <w:rFonts w:eastAsiaTheme="minorEastAsia"/>
        </w:rPr>
        <w:instrText xml:space="preserve"> ADDIN EN.CITE &lt;EndNote&gt;&lt;Cite AuthorYear="1"&gt;&lt;Author&gt;Nagle&lt;/Author&gt;&lt;Year&gt;1987&lt;/Year&gt;&lt;RecNum&gt;351&lt;/RecNum&gt;&lt;DisplayText&gt;Nagle (1987)&lt;/DisplayText&gt;&lt;record&gt;&lt;rec-number&gt;351&lt;/rec-number&gt;&lt;foreign-keys&gt;&lt;key app="EN" db-id="2azxrr55yzsrvjeat08xxttc2vx2zsvv5x9a" timestamp="1748858058"&gt;351&lt;/key&gt;&lt;/foreign-keys&gt;&lt;ref-type name="Book"&gt;6&lt;/ref-type&gt;&lt;contributors&gt;&lt;authors&gt;&lt;author&gt;Nagle, T. T.&lt;/author&gt;&lt;/authors&gt;&lt;/contributors&gt;&lt;titles&gt;&lt;title&gt;The strategy and tactics of pricing: A guide to profitable decision making&lt;/title&gt;&lt;/titles&gt;&lt;dates&gt;&lt;year&gt;1987&lt;/year&gt;&lt;/dates&gt;&lt;publisher&gt;Prentice-Hall&lt;/publisher&gt;&lt;urls&gt;&lt;/urls&gt;&lt;/record&gt;&lt;/Cite&gt;&lt;Cite&gt;&lt;Author&gt;Nagle&lt;/Author&gt;&lt;Year&gt;1987&lt;/Year&gt;&lt;RecNum&gt;351&lt;/RecNum&gt;&lt;record&gt;&lt;rec-number&gt;351&lt;/rec-number&gt;&lt;foreign-keys&gt;&lt;key app="EN" db-id="2azxrr55yzsrvjeat08xxttc2vx2zsvv5x9a" timestamp="1748858058"&gt;351&lt;/key&gt;&lt;/foreign-keys&gt;&lt;ref-type name="Book"&gt;6&lt;/ref-type&gt;&lt;contributors&gt;&lt;authors&gt;&lt;author&gt;Nagle, T. T.&lt;/author&gt;&lt;/authors&gt;&lt;/contributors&gt;&lt;titles&gt;&lt;title&gt;The strategy and tactics of pricing: A guide to profitable decision making&lt;/title&gt;&lt;/titles&gt;&lt;dates&gt;&lt;year&gt;1987&lt;/year&gt;&lt;/dates&gt;&lt;publisher&gt;Prentice-Hall&lt;/publisher&gt;&lt;urls&gt;&lt;/urls&gt;&lt;/record&gt;&lt;/Cite&gt;&lt;/EndNote&gt;</w:instrText>
      </w:r>
      <w:r w:rsidR="007066CF">
        <w:rPr>
          <w:rFonts w:eastAsiaTheme="minorEastAsia"/>
        </w:rPr>
        <w:fldChar w:fldCharType="separate"/>
      </w:r>
      <w:r w:rsidR="007066CF">
        <w:rPr>
          <w:rFonts w:eastAsiaTheme="minorEastAsia"/>
          <w:noProof/>
        </w:rPr>
        <w:t>Nagle (1987)</w:t>
      </w:r>
      <w:r w:rsidR="007066CF">
        <w:rPr>
          <w:rFonts w:eastAsiaTheme="minorEastAsia"/>
        </w:rPr>
        <w:fldChar w:fldCharType="end"/>
      </w:r>
      <w:r w:rsidR="007066CF">
        <w:rPr>
          <w:rFonts w:eastAsiaTheme="minorEastAsia"/>
        </w:rPr>
        <w:t xml:space="preserve">’s </w:t>
      </w:r>
      <w:r>
        <w:rPr>
          <w:rFonts w:eastAsiaTheme="minorEastAsia"/>
        </w:rPr>
        <w:t>pricing strategy framework, emphasizing dynamic alignment between business models and payment mechanisms.</w:t>
      </w:r>
    </w:p>
    <w:p w14:paraId="4DED0631" w14:textId="2DAE4F3C" w:rsidR="00EE06ED" w:rsidRDefault="00B84895" w:rsidP="00A57427">
      <w:pPr>
        <w:pStyle w:val="555-"/>
        <w:rPr>
          <w:rFonts w:eastAsiaTheme="minorEastAsia"/>
        </w:rPr>
      </w:pPr>
      <w:r>
        <w:rPr>
          <w:rFonts w:eastAsiaTheme="minorEastAsia"/>
        </w:rPr>
        <w:t>Emerging modules like</w:t>
      </w:r>
      <w:r>
        <w:rPr>
          <w:rFonts w:eastAsiaTheme="minorEastAsia" w:hint="eastAsia"/>
        </w:rPr>
        <w:t xml:space="preserve"> </w:t>
      </w:r>
      <w:r>
        <w:rPr>
          <w:rFonts w:eastAsiaTheme="minorEastAsia"/>
        </w:rPr>
        <w:t>Digital Twins</w:t>
      </w:r>
      <w:r>
        <w:rPr>
          <w:rFonts w:eastAsiaTheme="minorEastAsia" w:hint="eastAsia"/>
        </w:rPr>
        <w:t xml:space="preserve"> </w:t>
      </w:r>
      <w:r>
        <w:rPr>
          <w:rFonts w:eastAsiaTheme="minorEastAsia"/>
        </w:rPr>
        <w:t xml:space="preserve">reflect theoretical breakthroughs by </w:t>
      </w:r>
      <w:r w:rsidR="009B11C2">
        <w:rPr>
          <w:rFonts w:eastAsiaTheme="minorEastAsia"/>
        </w:rPr>
        <w:fldChar w:fldCharType="begin"/>
      </w:r>
      <w:r w:rsidR="00C57B8C">
        <w:rPr>
          <w:rFonts w:eastAsiaTheme="minorEastAsia"/>
        </w:rPr>
        <w:instrText xml:space="preserve"> ADDIN EN.CITE &lt;EndNote&gt;&lt;Cite AuthorYear="1"&gt;&lt;Author&gt;Dwivedi&lt;/Author&gt;&lt;Year&gt;2022&lt;/Year&gt;&lt;RecNum&gt;302&lt;/RecNum&gt;&lt;DisplayText&gt;Dwivedi et al. (2022)&lt;/DisplayText&gt;&lt;record&gt;&lt;rec-number&gt;302&lt;/rec-number&gt;&lt;foreign-keys&gt;&lt;key app="EN" db-id="2azxrr55yzsrvjeat08xxttc2vx2zsvv5x9a" timestamp="1743903509"&gt;302&lt;/key&gt;&lt;/foreign-keys&gt;&lt;ref-type name="Journal Article"&gt;17&lt;/ref-type&gt;&lt;contributors&gt;&lt;authors&gt;&lt;author&gt;Dwivedi, Y. K.&lt;/author&gt;&lt;author&gt;Hughes, L.&lt;/author&gt;&lt;author&gt;Wang, Y.&lt;/author&gt;&lt;/authors&gt;&lt;/contributors&gt;&lt;titles&gt;&lt;title&gt;Metaverse beyond the hype: Multidisciplinary perspectives on emerging challenges&lt;/title&gt;&lt;secondary-title&gt;International Journal of Information Management&lt;/secondary-title&gt;&lt;/titles&gt;&lt;periodical&gt;&lt;full-title&gt;International Journal of Information Management&lt;/full-title&gt;&lt;/periodical&gt;&lt;volume&gt;66&lt;/volume&gt;&lt;dates&gt;&lt;year&gt;2022&lt;/year&gt;&lt;/dates&gt;&lt;publisher&gt;Elsevier&lt;/publisher&gt;&lt;urls&gt;&lt;/urls&gt;&lt;/record&gt;&lt;/Cite&gt;&lt;Cite&gt;&lt;Author&gt;Dwivedi&lt;/Author&gt;&lt;Year&gt;2022&lt;/Year&gt;&lt;RecNum&gt;302&lt;/RecNum&gt;&lt;record&gt;&lt;rec-number&gt;302&lt;/rec-number&gt;&lt;foreign-keys&gt;&lt;key app="EN" db-id="2azxrr55yzsrvjeat08xxttc2vx2zsvv5x9a" timestamp="1743903509"&gt;302&lt;/key&gt;&lt;/foreign-keys&gt;&lt;ref-type name="Journal Article"&gt;17&lt;/ref-type&gt;&lt;contributors&gt;&lt;authors&gt;&lt;author&gt;Dwivedi, Y. K.&lt;/author&gt;&lt;author&gt;Hughes, L.&lt;/author&gt;&lt;author&gt;Wang, Y.&lt;/author&gt;&lt;/authors&gt;&lt;/contributors&gt;&lt;titles&gt;&lt;title&gt;Metaverse beyond the hype: Multidisciplinary perspectives on emerging challenges&lt;/title&gt;&lt;secondary-title&gt;International Journal of Information Management&lt;/secondary-title&gt;&lt;/titles&gt;&lt;periodical&gt;&lt;full-title&gt;International Journal of Information Management&lt;/full-title&gt;&lt;/periodical&gt;&lt;volume&gt;66&lt;/volume&gt;&lt;dates&gt;&lt;year&gt;2022&lt;/year&gt;&lt;/dates&gt;&lt;publisher&gt;Elsevier&lt;/publisher&gt;&lt;urls&gt;&lt;/urls&gt;&lt;/record&gt;&lt;/Cite&gt;&lt;/EndNote&gt;</w:instrText>
      </w:r>
      <w:r w:rsidR="009B11C2">
        <w:rPr>
          <w:rFonts w:eastAsiaTheme="minorEastAsia"/>
        </w:rPr>
        <w:fldChar w:fldCharType="separate"/>
      </w:r>
      <w:r w:rsidR="009B11C2">
        <w:rPr>
          <w:rFonts w:eastAsiaTheme="minorEastAsia"/>
          <w:noProof/>
        </w:rPr>
        <w:t>Dwivedi et al. (2022)</w:t>
      </w:r>
      <w:r w:rsidR="009B11C2">
        <w:rPr>
          <w:rFonts w:eastAsiaTheme="minorEastAsia"/>
        </w:rPr>
        <w:fldChar w:fldCharType="end"/>
      </w:r>
      <w:r>
        <w:rPr>
          <w:rFonts w:eastAsiaTheme="minorEastAsia"/>
        </w:rPr>
        <w:t>.</w:t>
      </w:r>
    </w:p>
    <w:p w14:paraId="19135C0C" w14:textId="0B14A4E5" w:rsidR="00EE06ED" w:rsidRDefault="00B84895" w:rsidP="00A57427">
      <w:pPr>
        <w:pStyle w:val="555-"/>
        <w:rPr>
          <w:rFonts w:eastAsiaTheme="minorEastAsia"/>
        </w:rPr>
      </w:pPr>
      <w:r>
        <w:rPr>
          <w:rFonts w:eastAsiaTheme="minorEastAsia"/>
        </w:rPr>
        <w:t xml:space="preserve">Modular innovation relies on element decoupling and dynamic recombination. </w:t>
      </w:r>
      <w:r w:rsidR="007066CF">
        <w:rPr>
          <w:rFonts w:eastAsiaTheme="minorEastAsia"/>
        </w:rPr>
        <w:fldChar w:fldCharType="begin"/>
      </w:r>
      <w:r w:rsidR="00DA655B">
        <w:rPr>
          <w:rFonts w:eastAsiaTheme="minorEastAsia"/>
        </w:rPr>
        <w:instrText xml:space="preserve"> ADDIN EN.CITE &lt;EndNote&gt;&lt;Cite AuthorYear="1"&gt;&lt;Author&gt;Gassmann&lt;/Author&gt;&lt;Year&gt;2014&lt;/Year&gt;&lt;RecNum&gt;187&lt;/RecNum&gt;&lt;DisplayText&gt;Gassmann et al. (2014)&lt;/DisplayText&gt;&lt;record&gt;&lt;rec-number&gt;187&lt;/rec-number&gt;&lt;foreign-keys&gt;&lt;key app="EN" db-id="2azxrr55yzsrvjeat08xxttc2vx2zsvv5x9a" timestamp="1743326798"&gt;187&lt;/key&gt;&lt;/foreign-keys&gt;&lt;ref-type name="Book"&gt;6&lt;/ref-type&gt;&lt;contributors&gt;&lt;authors&gt;&lt;author&gt;Gassmann, O.&lt;/author&gt;&lt;author&gt;Frankenberger, K.&lt;/author&gt;&lt;author&gt;Csik, M.&lt;/author&gt;&lt;/authors&gt;&lt;/contributors&gt;&lt;titles&gt;&lt;title&gt;The business model navigator: 55 models that will revolutionise your business&lt;/title&gt;&lt;/titles&gt;&lt;dates&gt;&lt;year&gt;2014&lt;/year&gt;&lt;/dates&gt;&lt;pub-location&gt;London&lt;/pub-location&gt;&lt;publisher&gt;Pearson&lt;/publisher&gt;&lt;urls&gt;&lt;/urls&gt;&lt;/record&gt;&lt;/Cite&gt;&lt;/EndNote&gt;</w:instrText>
      </w:r>
      <w:r w:rsidR="007066CF">
        <w:rPr>
          <w:rFonts w:eastAsiaTheme="minorEastAsia"/>
        </w:rPr>
        <w:fldChar w:fldCharType="separate"/>
      </w:r>
      <w:r w:rsidR="007066CF">
        <w:rPr>
          <w:rFonts w:eastAsiaTheme="minorEastAsia"/>
          <w:noProof/>
        </w:rPr>
        <w:t>Gassmann et al. (2014)</w:t>
      </w:r>
      <w:r w:rsidR="007066CF">
        <w:rPr>
          <w:rFonts w:eastAsiaTheme="minorEastAsia"/>
        </w:rPr>
        <w:fldChar w:fldCharType="end"/>
      </w:r>
      <w:r>
        <w:rPr>
          <w:rFonts w:eastAsiaTheme="minorEastAsia"/>
        </w:rPr>
        <w:t xml:space="preserve"> analyzed 1,500 cases to identify four operations—substitution, addition, inversion, and transplantation—generating 55 business model variants. "Freemium" and "sharing platforms" achieved 68% success rates in B2C sectors. This modular logic now permeates emerging fields.</w:t>
      </w:r>
    </w:p>
    <w:p w14:paraId="16BEEE76" w14:textId="5B534186" w:rsidR="00EE06ED" w:rsidRDefault="00B84895" w:rsidP="00A57427">
      <w:pPr>
        <w:pStyle w:val="555-"/>
        <w:rPr>
          <w:rFonts w:eastAsiaTheme="minorEastAsia"/>
          <w:b/>
        </w:rPr>
      </w:pPr>
      <w:r>
        <w:rPr>
          <w:rFonts w:eastAsiaTheme="minorEastAsia"/>
          <w:b/>
        </w:rPr>
        <w:t>(3) Critic</w:t>
      </w:r>
      <w:r w:rsidR="00E729ED">
        <w:rPr>
          <w:rFonts w:eastAsiaTheme="minorEastAsia"/>
          <w:b/>
        </w:rPr>
        <w:t>al evol</w:t>
      </w:r>
      <w:r>
        <w:rPr>
          <w:rFonts w:eastAsiaTheme="minorEastAsia"/>
          <w:b/>
        </w:rPr>
        <w:t>ution</w:t>
      </w:r>
    </w:p>
    <w:p w14:paraId="35CEDDE3" w14:textId="3498125D" w:rsidR="00EE06ED" w:rsidRDefault="00B84895" w:rsidP="00A57427">
      <w:pPr>
        <w:pStyle w:val="555-"/>
        <w:rPr>
          <w:rFonts w:eastAsiaTheme="minorEastAsia"/>
        </w:rPr>
      </w:pPr>
      <w:r>
        <w:rPr>
          <w:rFonts w:eastAsiaTheme="minorEastAsia"/>
        </w:rPr>
        <w:t xml:space="preserve">Static Limitations: </w:t>
      </w:r>
      <w:r w:rsidR="00790CE2">
        <w:rPr>
          <w:rFonts w:eastAsiaTheme="minorEastAsia"/>
        </w:rPr>
        <w:fldChar w:fldCharType="begin"/>
      </w:r>
      <w:r w:rsidR="0019414C">
        <w:rPr>
          <w:rFonts w:eastAsiaTheme="minorEastAsia"/>
        </w:rPr>
        <w:instrText xml:space="preserve"> ADDIN EN.CITE &lt;EndNote&gt;&lt;Cite AuthorYear="1"&gt;&lt;Author&gt;Sosna&lt;/Author&gt;&lt;Year&gt;2010&lt;/Year&gt;&lt;RecNum&gt;297&lt;/RecNum&gt;&lt;DisplayText&gt;Sosna et al. (2010)&lt;/DisplayText&gt;&lt;record&gt;&lt;rec-number&gt;297&lt;/rec-number&gt;&lt;foreign-keys&gt;&lt;key app="EN" db-id="2azxrr55yzsrvjeat08xxttc2vx2zsvv5x9a" timestamp="1743903509"&gt;297&lt;/key&gt;&lt;/foreign-keys&gt;&lt;ref-type name="Journal Article"&gt;17&lt;/ref-type&gt;&lt;contributors&gt;&lt;authors&gt;&lt;author&gt;Sosna, M.&lt;/author&gt;&lt;author&gt;Trevinyo-Rodríguez, R. N.&lt;/author&gt;&lt;author&gt;Velamuri, S. R.&lt;/author&gt;&lt;/authors&gt;&lt;/contributors&gt;&lt;titles&gt;&lt;title&gt;Managing the business model portfolio: A longitudinal study of commerce dynamics&lt;/title&gt;&lt;secondary-title&gt;Long Range Planning&lt;/secondary-title&gt;&lt;/titles&gt;&lt;periodical&gt;&lt;full-title&gt;Long Range Planning&lt;/full-title&gt;&lt;/periodical&gt;&lt;pages&gt;172-194&lt;/pages&gt;&lt;volume&gt;43&lt;/volume&gt;&lt;number&gt;2-3&lt;/number&gt;&lt;dates&gt;&lt;year&gt;2010&lt;/year&gt;&lt;/dates&gt;&lt;urls&gt;&lt;/urls&gt;&lt;/record&gt;&lt;/Cite&gt;&lt;Cite&gt;&lt;Author&gt;Sosna&lt;/Author&gt;&lt;Year&gt;2010&lt;/Year&gt;&lt;RecNum&gt;297&lt;/RecNum&gt;&lt;record&gt;&lt;rec-number&gt;297&lt;/rec-number&gt;&lt;foreign-keys&gt;&lt;key app="EN" db-id="2azxrr55yzsrvjeat08xxttc2vx2zsvv5x9a" timestamp="1743903509"&gt;297&lt;/key&gt;&lt;/foreign-keys&gt;&lt;ref-type name="Journal Article"&gt;17&lt;/ref-type&gt;&lt;contributors&gt;&lt;authors&gt;&lt;author&gt;Sosna, M.&lt;/author&gt;&lt;author&gt;Trevinyo-Rodríguez, R. N.&lt;/author&gt;&lt;author&gt;Velamuri, S. R.&lt;/author&gt;&lt;/authors&gt;&lt;/contributors&gt;&lt;titles&gt;&lt;title&gt;Managing the business model portfolio: A longitudinal study of commerce dynamics&lt;/title&gt;&lt;secondary-title&gt;Long Range Planning&lt;/secondary-title&gt;&lt;/titles&gt;&lt;periodical&gt;&lt;full-title&gt;Long Range Planning&lt;/full-title&gt;&lt;/periodical&gt;&lt;pages&gt;172-194&lt;/pages&gt;&lt;volume&gt;43&lt;/volume&gt;&lt;number&gt;2-3&lt;/number&gt;&lt;dates&gt;&lt;year&gt;2010&lt;/year&gt;&lt;/dates&gt;&lt;urls&gt;&lt;/urls&gt;&lt;/record&gt;&lt;/Cite&gt;&lt;/EndNote&gt;</w:instrText>
      </w:r>
      <w:r w:rsidR="00790CE2">
        <w:rPr>
          <w:rFonts w:eastAsiaTheme="minorEastAsia"/>
        </w:rPr>
        <w:fldChar w:fldCharType="separate"/>
      </w:r>
      <w:r w:rsidR="00790CE2">
        <w:rPr>
          <w:rFonts w:eastAsiaTheme="minorEastAsia"/>
          <w:noProof/>
        </w:rPr>
        <w:t>Sosna et al. (2010)</w:t>
      </w:r>
      <w:r w:rsidR="00790CE2">
        <w:rPr>
          <w:rFonts w:eastAsiaTheme="minorEastAsia"/>
        </w:rPr>
        <w:fldChar w:fldCharType="end"/>
      </w:r>
      <w:r w:rsidR="00790CE2">
        <w:rPr>
          <w:rFonts w:eastAsiaTheme="minorEastAsia"/>
        </w:rPr>
        <w:t xml:space="preserve">’s </w:t>
      </w:r>
      <w:r>
        <w:rPr>
          <w:rFonts w:eastAsiaTheme="minorEastAsia"/>
        </w:rPr>
        <w:t>10-year study showed BMC’s effectiveness in dynamic environments declines by 8.5% annually due to inadequate "environmental scanning-feedback iteration" mechanisms.</w:t>
      </w:r>
    </w:p>
    <w:p w14:paraId="5C233012" w14:textId="1FD72C02" w:rsidR="00EE06ED" w:rsidRDefault="00B84895" w:rsidP="00A57427">
      <w:pPr>
        <w:pStyle w:val="555-"/>
        <w:rPr>
          <w:rFonts w:eastAsiaTheme="minorEastAsia"/>
        </w:rPr>
      </w:pPr>
      <w:r>
        <w:rPr>
          <w:rFonts w:eastAsiaTheme="minorEastAsia"/>
          <w:lang w:val="pt-BR"/>
        </w:rPr>
        <w:t xml:space="preserve">Cultural Adaptability: </w:t>
      </w:r>
      <w:r w:rsidR="00790CE2">
        <w:rPr>
          <w:rFonts w:eastAsiaTheme="minorEastAsia"/>
          <w:lang w:val="pt-BR"/>
        </w:rPr>
        <w:fldChar w:fldCharType="begin"/>
      </w:r>
      <w:r w:rsidR="00DA655B">
        <w:rPr>
          <w:rFonts w:eastAsiaTheme="minorEastAsia"/>
          <w:lang w:val="pt-BR"/>
        </w:rPr>
        <w:instrText xml:space="preserve"> ADDIN EN.CITE &lt;EndNote&gt;&lt;Cite AuthorYear="1"&gt;&lt;Author&gt;Yunus&lt;/Author&gt;&lt;Year&gt;2010&lt;/Year&gt;&lt;RecNum&gt;347&lt;/RecNum&gt;&lt;DisplayText&gt;Yunus et al. (2010)&lt;/DisplayText&gt;&lt;record&gt;&lt;rec-number&gt;347&lt;/rec-number&gt;&lt;foreign-keys&gt;&lt;key app="EN" db-id="2azxrr55yzsrvjeat08xxttc2vx2zsvv5x9a" timestamp="1748849312"&gt;347&lt;/key&gt;&lt;/foreign-keys&gt;&lt;ref-type name="Journal Article"&gt;17&lt;/ref-type&gt;&lt;contributors&gt;&lt;authors&gt;&lt;author&gt;Yunus, M.&lt;/author&gt;&lt;author&gt;Moingeon, B.&lt;/author&gt;&lt;author&gt;Lehmann-Ortega, L.&lt;/author&gt;&lt;/authors&gt;&lt;/contributors&gt;&lt;titles&gt;&lt;title&gt;Building social business models: Lessons from the grameen experience&lt;/title&gt;&lt;secondary-title&gt;Long Range Planning&lt;/secondary-title&gt;&lt;/titles&gt;&lt;periodical&gt;&lt;full-title&gt;Long Range Planning&lt;/full-title&gt;&lt;/periodical&gt;&lt;pages&gt;308-325&lt;/pages&gt;&lt;volume&gt;43&lt;/volume&gt;&lt;number&gt;2-3&lt;/number&gt;&lt;dates&gt;&lt;year&gt;2010&lt;/year&gt;&lt;/dates&gt;&lt;urls&gt;&lt;/urls&gt;&lt;/record&gt;&lt;/Cite&gt;&lt;/EndNote&gt;</w:instrText>
      </w:r>
      <w:r w:rsidR="00790CE2">
        <w:rPr>
          <w:rFonts w:eastAsiaTheme="minorEastAsia"/>
          <w:lang w:val="pt-BR"/>
        </w:rPr>
        <w:fldChar w:fldCharType="separate"/>
      </w:r>
      <w:r w:rsidR="00790CE2">
        <w:rPr>
          <w:rFonts w:eastAsiaTheme="minorEastAsia"/>
          <w:noProof/>
          <w:lang w:val="pt-BR"/>
        </w:rPr>
        <w:t>Yunus et al. (2010)</w:t>
      </w:r>
      <w:r w:rsidR="00790CE2">
        <w:rPr>
          <w:rFonts w:eastAsiaTheme="minorEastAsia"/>
          <w:lang w:val="pt-BR"/>
        </w:rPr>
        <w:fldChar w:fldCharType="end"/>
      </w:r>
      <w:r>
        <w:rPr>
          <w:rFonts w:eastAsiaTheme="minorEastAsia"/>
        </w:rPr>
        <w:t xml:space="preserve"> found adding a "</w:t>
      </w:r>
      <w:r>
        <w:rPr>
          <w:rFonts w:eastAsiaTheme="minorEastAsia"/>
          <w:i/>
          <w:iCs/>
        </w:rPr>
        <w:t>community impact weighting</w:t>
      </w:r>
      <w:r>
        <w:rPr>
          <w:rFonts w:eastAsiaTheme="minorEastAsia"/>
        </w:rPr>
        <w:t>" dimension in collectivist markets increased predictive validity R² from 0.41 to 0.67</w:t>
      </w:r>
      <w:r>
        <w:rPr>
          <w:rFonts w:eastAsiaTheme="minorEastAsia" w:hint="eastAsia"/>
        </w:rPr>
        <w:t>.</w:t>
      </w:r>
    </w:p>
    <w:p w14:paraId="4CF7FDE0" w14:textId="35CA178A" w:rsidR="00EE06ED" w:rsidRDefault="00B84895" w:rsidP="00A57427">
      <w:pPr>
        <w:pStyle w:val="555-"/>
        <w:rPr>
          <w:rFonts w:eastAsiaTheme="minorEastAsia"/>
        </w:rPr>
      </w:pPr>
      <w:r>
        <w:rPr>
          <w:rFonts w:eastAsiaTheme="minorEastAsia"/>
        </w:rPr>
        <w:t xml:space="preserve">Sustainability Integration: </w:t>
      </w:r>
      <w:r w:rsidR="00790CE2">
        <w:rPr>
          <w:rFonts w:eastAsiaTheme="minorEastAsia"/>
        </w:rPr>
        <w:fldChar w:fldCharType="begin"/>
      </w:r>
      <w:r w:rsidR="000C2EC7">
        <w:rPr>
          <w:rFonts w:eastAsiaTheme="minorEastAsia"/>
        </w:rPr>
        <w:instrText xml:space="preserve"> ADDIN EN.CITE &lt;EndNote&gt;&lt;Cite AuthorYear="1"&gt;&lt;Author&gt;Lewandowski&lt;/Author&gt;&lt;Year&gt;2016&lt;/Year&gt;&lt;RecNum&gt;299&lt;/RecNum&gt;&lt;DisplayText&gt;Lewandowski (2016)&lt;/DisplayText&gt;&lt;record&gt;&lt;rec-number&gt;299&lt;/rec-number&gt;&lt;foreign-keys&gt;&lt;key app="EN" db-id="2azxrr55yzsrvjeat08xxttc2vx2zsvv5x9a" timestamp="1743903509"&gt;299&lt;/key&gt;&lt;/foreign-keys&gt;&lt;ref-type name="Journal Article"&gt;17&lt;/ref-type&gt;&lt;contributors&gt;&lt;authors&gt;&lt;author&gt;Lewandowski, M.&lt;/author&gt;&lt;/authors&gt;&lt;/contributors&gt;&lt;titles&gt;&lt;title&gt;Designing the business model for circular economy: Conceptual framework&lt;/title&gt;&lt;secondary-title&gt;Journal of Industrial Ecology&lt;/secondary-title&gt;&lt;/titles&gt;&lt;periodical&gt;&lt;full-title&gt;Journal of Industrial Ecology&lt;/full-title&gt;&lt;/periodical&gt;&lt;pages&gt;599-614&lt;/pages&gt;&lt;volume&gt;20&lt;/volume&gt;&lt;number&gt;3&lt;/number&gt;&lt;dates&gt;&lt;year&gt;2016&lt;/year&gt;&lt;/dates&gt;&lt;urls&gt;&lt;/urls&gt;&lt;/record&gt;&lt;/Cite&gt;&lt;Cite&gt;&lt;Author&gt;Lewandowski&lt;/Author&gt;&lt;Year&gt;2016&lt;/Year&gt;&lt;RecNum&gt;299&lt;/RecNum&gt;&lt;record&gt;&lt;rec-number&gt;299&lt;/rec-number&gt;&lt;foreign-keys&gt;&lt;key app="EN" db-id="2azxrr55yzsrvjeat08xxttc2vx2zsvv5x9a" timestamp="1743903509"&gt;299&lt;/key&gt;&lt;/foreign-keys&gt;&lt;ref-type name="Journal Article"&gt;17&lt;/ref-type&gt;&lt;contributors&gt;&lt;authors&gt;&lt;author&gt;Lewandowski, M.&lt;/author&gt;&lt;/authors&gt;&lt;/contributors&gt;&lt;titles&gt;&lt;title&gt;Designing the business model for circular economy: Conceptual framework&lt;/title&gt;&lt;secondary-title&gt;Journal of Industrial Ecology&lt;/secondary-title&gt;&lt;/titles&gt;&lt;periodical&gt;&lt;full-title&gt;Journal of Industrial Ecology&lt;/full-title&gt;&lt;/periodical&gt;&lt;pages&gt;599-614&lt;/pages&gt;&lt;volume&gt;20&lt;/volume&gt;&lt;number&gt;3&lt;/number&gt;&lt;dates&gt;&lt;year&gt;2016&lt;/year&gt;&lt;/dates&gt;&lt;urls&gt;&lt;/urls&gt;&lt;/record&gt;&lt;/Cite&gt;&lt;/EndNote&gt;</w:instrText>
      </w:r>
      <w:r w:rsidR="00790CE2">
        <w:rPr>
          <w:rFonts w:eastAsiaTheme="minorEastAsia"/>
        </w:rPr>
        <w:fldChar w:fldCharType="separate"/>
      </w:r>
      <w:r w:rsidR="00790CE2">
        <w:rPr>
          <w:rFonts w:eastAsiaTheme="minorEastAsia"/>
          <w:noProof/>
        </w:rPr>
        <w:t>Lewandowski (2016)</w:t>
      </w:r>
      <w:r w:rsidR="00790CE2">
        <w:rPr>
          <w:rFonts w:eastAsiaTheme="minorEastAsia"/>
        </w:rPr>
        <w:fldChar w:fldCharType="end"/>
      </w:r>
      <w:r>
        <w:rPr>
          <w:rFonts w:eastAsiaTheme="minorEastAsia"/>
        </w:rPr>
        <w:t xml:space="preserve"> Circular Economy Canvas added "resource regeneration" and "waste conversion" modules, boosting manufacturing resource productivity by 39%.</w:t>
      </w:r>
    </w:p>
    <w:p w14:paraId="60D36452" w14:textId="1DD46550" w:rsidR="00EE06ED" w:rsidRDefault="00B84895" w:rsidP="00A57427">
      <w:pPr>
        <w:pStyle w:val="555-"/>
        <w:rPr>
          <w:rFonts w:eastAsiaTheme="minorEastAsia"/>
          <w:b/>
        </w:rPr>
      </w:pPr>
      <w:r>
        <w:rPr>
          <w:rFonts w:eastAsiaTheme="minorEastAsia"/>
          <w:b/>
        </w:rPr>
        <w:t>3. Theor</w:t>
      </w:r>
      <w:r w:rsidR="00E729ED">
        <w:rPr>
          <w:rFonts w:eastAsiaTheme="minorEastAsia"/>
          <w:b/>
        </w:rPr>
        <w:t>y-practice co-inno</w:t>
      </w:r>
      <w:r>
        <w:rPr>
          <w:rFonts w:eastAsiaTheme="minorEastAsia"/>
          <w:b/>
        </w:rPr>
        <w:t>vation</w:t>
      </w:r>
    </w:p>
    <w:p w14:paraId="28BC97D9" w14:textId="4E6B6EFB" w:rsidR="00EE06ED" w:rsidRDefault="00B84895" w:rsidP="00A57427">
      <w:pPr>
        <w:pStyle w:val="555-"/>
        <w:rPr>
          <w:rFonts w:eastAsiaTheme="minorEastAsia"/>
        </w:rPr>
      </w:pPr>
      <w:r>
        <w:rPr>
          <w:rFonts w:eastAsiaTheme="minorEastAsia"/>
        </w:rPr>
        <w:t>Metav</w:t>
      </w:r>
      <w:r w:rsidR="00E729ED">
        <w:rPr>
          <w:rFonts w:eastAsiaTheme="minorEastAsia"/>
        </w:rPr>
        <w:t>erse-enhanced frame</w:t>
      </w:r>
      <w:r>
        <w:rPr>
          <w:rFonts w:eastAsiaTheme="minorEastAsia"/>
        </w:rPr>
        <w:t xml:space="preserve">work: </w:t>
      </w:r>
      <w:r w:rsidR="00790CE2">
        <w:rPr>
          <w:rFonts w:eastAsiaTheme="minorEastAsia"/>
        </w:rPr>
        <w:fldChar w:fldCharType="begin"/>
      </w:r>
      <w:r w:rsidR="00790CE2">
        <w:rPr>
          <w:rFonts w:eastAsiaTheme="minorEastAsia"/>
        </w:rPr>
        <w:instrText xml:space="preserve"> ADDIN EN.CITE &lt;EndNote&gt;&lt;Cite AuthorYear="1"&gt;&lt;Author&gt;Dwivedi&lt;/Author&gt;&lt;Year&gt;2022&lt;/Year&gt;&lt;RecNum&gt;302&lt;/RecNum&gt;&lt;DisplayText&gt;Dwivedi et al. (2022)&lt;/DisplayText&gt;&lt;record&gt;&lt;rec-number&gt;302&lt;/rec-number&gt;&lt;foreign-keys&gt;&lt;key app="EN" db-id="2azxrr55yzsrvjeat08xxttc2vx2zsvv5x9a" timestamp="1743903509"&gt;302&lt;/key&gt;&lt;/foreign-keys&gt;&lt;ref-type name="Journal Article"&gt;17&lt;/ref-type&gt;&lt;contributors&gt;&lt;authors&gt;&lt;author&gt;Dwivedi, Y. K.&lt;/author&gt;&lt;author&gt;Hughes, L.&lt;/author&gt;&lt;author&gt;Wang, Y.&lt;/author&gt;&lt;/authors&gt;&lt;/contributors&gt;&lt;titles&gt;&lt;title&gt;Metaverse beyond the hype: Multidisciplinary perspectives on emerging challenges&lt;/title&gt;&lt;secondary-title&gt;International Journal of Information Management&lt;/secondary-title&gt;&lt;/titles&gt;&lt;periodical&gt;&lt;full-title&gt;International Journal of Information Management&lt;/full-title&gt;&lt;/periodical&gt;&lt;volume&gt;66&lt;/volume&gt;&lt;dates&gt;&lt;year&gt;2022&lt;/year&gt;&lt;/dates&gt;&lt;publisher&gt;Elsevier&lt;/publisher&gt;&lt;urls&gt;&lt;/urls&gt;&lt;/record&gt;&lt;/Cite&gt;&lt;/EndNote&gt;</w:instrText>
      </w:r>
      <w:r w:rsidR="00790CE2">
        <w:rPr>
          <w:rFonts w:eastAsiaTheme="minorEastAsia"/>
        </w:rPr>
        <w:fldChar w:fldCharType="separate"/>
      </w:r>
      <w:r w:rsidR="00790CE2">
        <w:rPr>
          <w:rFonts w:eastAsiaTheme="minorEastAsia"/>
          <w:noProof/>
        </w:rPr>
        <w:t>Dwivedi et al. (2022)</w:t>
      </w:r>
      <w:r w:rsidR="00790CE2">
        <w:rPr>
          <w:rFonts w:eastAsiaTheme="minorEastAsia"/>
        </w:rPr>
        <w:fldChar w:fldCharType="end"/>
      </w:r>
      <w:r>
        <w:rPr>
          <w:rFonts w:eastAsiaTheme="minorEastAsia"/>
        </w:rPr>
        <w:t xml:space="preserve"> embedded in BMC:</w:t>
      </w:r>
    </w:p>
    <w:p w14:paraId="661A358C" w14:textId="77777777" w:rsidR="00EE06ED" w:rsidRDefault="00B84895" w:rsidP="00A57427">
      <w:pPr>
        <w:pStyle w:val="555-"/>
        <w:rPr>
          <w:rFonts w:eastAsiaTheme="minorEastAsia"/>
        </w:rPr>
      </w:pPr>
      <w:r>
        <w:rPr>
          <w:rFonts w:eastAsiaTheme="minorEastAsia"/>
        </w:rPr>
        <w:t>NFT asset modules (ERC-721 standard);</w:t>
      </w:r>
    </w:p>
    <w:p w14:paraId="16853446" w14:textId="77777777" w:rsidR="00EE06ED" w:rsidRDefault="00B84895" w:rsidP="00A57427">
      <w:pPr>
        <w:pStyle w:val="555-"/>
        <w:rPr>
          <w:rFonts w:eastAsiaTheme="minorEastAsia"/>
        </w:rPr>
      </w:pPr>
      <w:r>
        <w:rPr>
          <w:rFonts w:eastAsiaTheme="minorEastAsia"/>
        </w:rPr>
        <w:t>Real-time digital twin mapping protocols;</w:t>
      </w:r>
    </w:p>
    <w:p w14:paraId="0F3310F0" w14:textId="58CFC727" w:rsidR="00EE06ED" w:rsidRDefault="00B84895" w:rsidP="00A57427">
      <w:pPr>
        <w:pStyle w:val="555-"/>
        <w:rPr>
          <w:rFonts w:eastAsiaTheme="minorEastAsia"/>
        </w:rPr>
      </w:pPr>
      <w:r>
        <w:rPr>
          <w:rFonts w:eastAsiaTheme="minorEastAsia"/>
        </w:rPr>
        <w:t>Decent</w:t>
      </w:r>
      <w:r w:rsidR="00E729ED">
        <w:rPr>
          <w:rFonts w:eastAsiaTheme="minorEastAsia"/>
        </w:rPr>
        <w:t>ralized autonomous organi</w:t>
      </w:r>
      <w:r>
        <w:rPr>
          <w:rFonts w:eastAsiaTheme="minorEastAsia"/>
        </w:rPr>
        <w:t>zation (DAO) governance layers.</w:t>
      </w:r>
    </w:p>
    <w:p w14:paraId="351D80CF" w14:textId="7D11F078" w:rsidR="00EE06ED" w:rsidRDefault="00B26FBD" w:rsidP="00A57427">
      <w:pPr>
        <w:pStyle w:val="555-"/>
        <w:rPr>
          <w:rFonts w:eastAsiaTheme="minorEastAsia"/>
        </w:rPr>
      </w:pPr>
      <w:r w:rsidRPr="00B26FBD">
        <w:rPr>
          <w:rFonts w:eastAsiaTheme="minorEastAsia"/>
        </w:rPr>
        <w:t>Internat</w:t>
      </w:r>
      <w:r w:rsidR="00E729ED" w:rsidRPr="00B26FBD">
        <w:rPr>
          <w:rFonts w:eastAsiaTheme="minorEastAsia"/>
        </w:rPr>
        <w:t>ional organization for standa</w:t>
      </w:r>
      <w:r w:rsidRPr="00B26FBD">
        <w:rPr>
          <w:rFonts w:eastAsiaTheme="minorEastAsia"/>
        </w:rPr>
        <w:t>rdization</w:t>
      </w:r>
      <w:r w:rsidR="00B84895">
        <w:rPr>
          <w:rFonts w:eastAsiaTheme="minorEastAsia"/>
        </w:rPr>
        <w:t>: ISO 14097 (2021) incorporated "carbon footprint tracking" and "circular utilization rates" into BMC evaluation criteria, reducing environmental cost accounting errors from 54% to 12%.</w:t>
      </w:r>
    </w:p>
    <w:p w14:paraId="47E352D3" w14:textId="46F08A70" w:rsidR="00EE06ED" w:rsidRDefault="00B84895" w:rsidP="00A57427">
      <w:pPr>
        <w:pStyle w:val="555-"/>
        <w:rPr>
          <w:rFonts w:eastAsiaTheme="minorEastAsia"/>
          <w:b/>
        </w:rPr>
      </w:pPr>
      <w:r>
        <w:rPr>
          <w:rFonts w:eastAsiaTheme="minorEastAsia"/>
          <w:b/>
        </w:rPr>
        <w:t>In-Dep</w:t>
      </w:r>
      <w:r w:rsidR="00D36FDC">
        <w:rPr>
          <w:rFonts w:eastAsiaTheme="minorEastAsia"/>
          <w:b/>
        </w:rPr>
        <w:t>th analysis of nine com</w:t>
      </w:r>
      <w:r>
        <w:rPr>
          <w:rFonts w:eastAsiaTheme="minorEastAsia"/>
          <w:b/>
        </w:rPr>
        <w:t>ponents</w:t>
      </w:r>
    </w:p>
    <w:p w14:paraId="76ED4962" w14:textId="7B44AB89" w:rsidR="00EE06ED" w:rsidRDefault="00B84895" w:rsidP="00A57427">
      <w:pPr>
        <w:pStyle w:val="555-"/>
        <w:rPr>
          <w:rFonts w:eastAsiaTheme="minorEastAsia"/>
        </w:rPr>
      </w:pPr>
      <w:r>
        <w:rPr>
          <w:rFonts w:eastAsiaTheme="minorEastAsia"/>
        </w:rPr>
        <w:t>The nine constituent elements of the Business Model Canvas</w:t>
      </w:r>
      <w:r>
        <w:rPr>
          <w:rFonts w:eastAsiaTheme="minorEastAsia" w:hint="eastAsia"/>
        </w:rPr>
        <w:t xml:space="preserve"> </w:t>
      </w:r>
      <w:r>
        <w:rPr>
          <w:rFonts w:eastAsiaTheme="minorEastAsia"/>
        </w:rPr>
        <w:t xml:space="preserve">systematically deconstruct business logic through a modular framework, serving as a theoretical cornerstone for cross-industry innovation. However, existing research predominantly focuses on functional descriptions of individual elements, while quantitative analyses of the dynamic synergistic </w:t>
      </w:r>
      <w:r>
        <w:rPr>
          <w:rFonts w:eastAsiaTheme="minorEastAsia"/>
        </w:rPr>
        <w:lastRenderedPageBreak/>
        <w:t>mechanisms, contextual adaptability, and industry-specific characteristics of the nine elements remain scarce. Current research gaps are evident in two key areas:</w:t>
      </w:r>
      <w:r>
        <w:rPr>
          <w:rFonts w:eastAsiaTheme="minorEastAsia" w:hint="eastAsia"/>
        </w:rPr>
        <w:t xml:space="preserve"> </w:t>
      </w:r>
      <w:r>
        <w:rPr>
          <w:rFonts w:eastAsiaTheme="minorEastAsia"/>
        </w:rPr>
        <w:t>first, no consensus has been reached on the priority hierarchy and weighted compounding effects of the nine elements;</w:t>
      </w:r>
      <w:r>
        <w:rPr>
          <w:rFonts w:eastAsiaTheme="minorEastAsia" w:hint="eastAsia"/>
        </w:rPr>
        <w:t xml:space="preserve"> </w:t>
      </w:r>
      <w:r>
        <w:rPr>
          <w:rFonts w:eastAsiaTheme="minorEastAsia"/>
        </w:rPr>
        <w:t>second, the impact mechanisms of non-linear interactions among elements on business model resilience lack empirical validation. To address these gaps, this section will elucidate the</w:t>
      </w:r>
      <w:r>
        <w:rPr>
          <w:rFonts w:eastAsiaTheme="minorEastAsia" w:hint="eastAsia"/>
        </w:rPr>
        <w:t xml:space="preserve"> </w:t>
      </w:r>
      <w:r>
        <w:rPr>
          <w:rFonts w:eastAsiaTheme="minorEastAsia"/>
        </w:rPr>
        <w:t>weight distribution patterns,</w:t>
      </w:r>
      <w:r>
        <w:rPr>
          <w:rFonts w:eastAsiaTheme="minorEastAsia" w:hint="eastAsia"/>
        </w:rPr>
        <w:t xml:space="preserve"> </w:t>
      </w:r>
      <w:r>
        <w:rPr>
          <w:rFonts w:eastAsiaTheme="minorEastAsia"/>
        </w:rPr>
        <w:t>failure thresholds, and</w:t>
      </w:r>
      <w:r>
        <w:rPr>
          <w:rFonts w:eastAsiaTheme="minorEastAsia" w:hint="eastAsia"/>
        </w:rPr>
        <w:t xml:space="preserve"> </w:t>
      </w:r>
      <w:r>
        <w:rPr>
          <w:rFonts w:eastAsiaTheme="minorEastAsia"/>
        </w:rPr>
        <w:t>cross-industry migration pathways</w:t>
      </w:r>
      <w:r>
        <w:rPr>
          <w:rFonts w:eastAsiaTheme="minorEastAsia" w:hint="eastAsia"/>
        </w:rPr>
        <w:t xml:space="preserve"> </w:t>
      </w:r>
      <w:r>
        <w:rPr>
          <w:rFonts w:eastAsiaTheme="minorEastAsia"/>
        </w:rPr>
        <w:t>of the nine elements. The findings will provide a</w:t>
      </w:r>
      <w:r>
        <w:rPr>
          <w:rFonts w:eastAsiaTheme="minorEastAsia" w:hint="eastAsia"/>
        </w:rPr>
        <w:t xml:space="preserve"> </w:t>
      </w:r>
      <w:r>
        <w:rPr>
          <w:rFonts w:eastAsiaTheme="minorEastAsia"/>
        </w:rPr>
        <w:t>data-driven decision-making framework</w:t>
      </w:r>
      <w:r>
        <w:rPr>
          <w:rFonts w:eastAsiaTheme="minorEastAsia" w:hint="eastAsia"/>
        </w:rPr>
        <w:t xml:space="preserve"> </w:t>
      </w:r>
      <w:r>
        <w:rPr>
          <w:rFonts w:eastAsiaTheme="minorEastAsia"/>
        </w:rPr>
        <w:t>for business model iteration and address critical gaps in organizational adaptability theory under complex environments.</w:t>
      </w:r>
      <w:r w:rsidR="002C148B" w:rsidRPr="002C148B">
        <w:t xml:space="preserve"> </w:t>
      </w:r>
      <w:r w:rsidR="002C148B" w:rsidRPr="002C148B">
        <w:rPr>
          <w:rFonts w:eastAsiaTheme="minorEastAsia"/>
        </w:rPr>
        <w:t>The specific meanings of each component of the Business Model Canvas are shown in Table 2.1.</w:t>
      </w:r>
    </w:p>
    <w:p w14:paraId="447F7631" w14:textId="77777777" w:rsidR="002C148B" w:rsidRPr="002D22A3" w:rsidRDefault="002C148B" w:rsidP="004127BC">
      <w:pPr>
        <w:pStyle w:val="8-"/>
        <w:rPr>
          <w:rFonts w:eastAsia="PMingLiU"/>
        </w:rPr>
      </w:pPr>
      <w:bookmarkStart w:id="291" w:name="_Toc200634805"/>
      <w:r w:rsidRPr="002D22A3">
        <w:t>Table 2.</w:t>
      </w:r>
      <w:r>
        <w:fldChar w:fldCharType="begin"/>
      </w:r>
      <w:r>
        <w:instrText xml:space="preserve"> SEQ Table3. \* ARABIC </w:instrText>
      </w:r>
      <w:r>
        <w:fldChar w:fldCharType="separate"/>
      </w:r>
      <w:r w:rsidRPr="002D22A3">
        <w:rPr>
          <w:noProof/>
        </w:rPr>
        <w:t>1</w:t>
      </w:r>
      <w:r>
        <w:rPr>
          <w:noProof/>
        </w:rPr>
        <w:fldChar w:fldCharType="end"/>
      </w:r>
      <w:bookmarkStart w:id="292" w:name="_Toc12541"/>
      <w:bookmarkStart w:id="293" w:name="_Toc2326"/>
      <w:r w:rsidRPr="002D22A3">
        <w:t xml:space="preserve"> </w:t>
      </w:r>
      <w:r w:rsidRPr="002D22A3">
        <w:rPr>
          <w:lang w:val="zh-TW" w:eastAsia="zh-TW" w:bidi="zh-TW"/>
        </w:rPr>
        <w:t xml:space="preserve">Specific </w:t>
      </w:r>
      <w:r>
        <w:rPr>
          <w:rFonts w:eastAsia="PMingLiU"/>
          <w:lang w:val="zh-TW" w:eastAsia="zh-TW" w:bidi="zh-TW"/>
        </w:rPr>
        <w:t>M</w:t>
      </w:r>
      <w:r w:rsidRPr="002D22A3">
        <w:rPr>
          <w:lang w:val="zh-TW" w:eastAsia="zh-TW" w:bidi="zh-TW"/>
        </w:rPr>
        <w:t xml:space="preserve">eanings of </w:t>
      </w:r>
      <w:r>
        <w:rPr>
          <w:rFonts w:eastAsia="PMingLiU"/>
          <w:lang w:val="zh-TW" w:eastAsia="zh-TW" w:bidi="zh-TW"/>
        </w:rPr>
        <w:t>E</w:t>
      </w:r>
      <w:r w:rsidRPr="002D22A3">
        <w:rPr>
          <w:lang w:val="zh-TW" w:eastAsia="zh-TW" w:bidi="zh-TW"/>
        </w:rPr>
        <w:t xml:space="preserve">ach </w:t>
      </w:r>
      <w:r>
        <w:rPr>
          <w:rFonts w:eastAsia="PMingLiU"/>
          <w:lang w:val="zh-TW" w:eastAsia="zh-TW" w:bidi="zh-TW"/>
        </w:rPr>
        <w:t>C</w:t>
      </w:r>
      <w:r w:rsidRPr="002D22A3">
        <w:rPr>
          <w:lang w:val="zh-TW" w:eastAsia="zh-TW" w:bidi="zh-TW"/>
        </w:rPr>
        <w:t xml:space="preserve">omponents of </w:t>
      </w:r>
      <w:r>
        <w:rPr>
          <w:rFonts w:eastAsia="PMingLiU"/>
          <w:lang w:val="zh-TW" w:eastAsia="zh-TW" w:bidi="zh-TW"/>
        </w:rPr>
        <w:t>B</w:t>
      </w:r>
      <w:r w:rsidRPr="002D22A3">
        <w:rPr>
          <w:lang w:val="zh-TW" w:eastAsia="zh-TW" w:bidi="zh-TW"/>
        </w:rPr>
        <w:t xml:space="preserve">usiness </w:t>
      </w:r>
      <w:r>
        <w:rPr>
          <w:rFonts w:eastAsia="PMingLiU"/>
          <w:lang w:val="zh-TW" w:eastAsia="zh-TW" w:bidi="zh-TW"/>
        </w:rPr>
        <w:t>M</w:t>
      </w:r>
      <w:r w:rsidRPr="002D22A3">
        <w:rPr>
          <w:lang w:val="zh-TW" w:eastAsia="zh-TW" w:bidi="zh-TW"/>
        </w:rPr>
        <w:t xml:space="preserve">odel </w:t>
      </w:r>
      <w:r>
        <w:rPr>
          <w:rFonts w:eastAsia="PMingLiU"/>
          <w:lang w:val="zh-TW" w:eastAsia="zh-TW" w:bidi="zh-TW"/>
        </w:rPr>
        <w:t>C</w:t>
      </w:r>
      <w:r w:rsidRPr="002D22A3">
        <w:rPr>
          <w:lang w:val="zh-TW" w:eastAsia="zh-TW" w:bidi="zh-TW"/>
        </w:rPr>
        <w:t xml:space="preserve">anvas </w:t>
      </w:r>
      <w:r>
        <w:rPr>
          <w:rFonts w:eastAsia="PMingLiU"/>
          <w:lang w:val="zh-TW" w:eastAsia="zh-TW" w:bidi="zh-TW"/>
        </w:rPr>
        <w:t>M</w:t>
      </w:r>
      <w:r w:rsidRPr="002D22A3">
        <w:rPr>
          <w:lang w:val="zh-TW" w:eastAsia="zh-TW" w:bidi="zh-TW"/>
        </w:rPr>
        <w:t>odel</w:t>
      </w:r>
      <w:bookmarkEnd w:id="291"/>
      <w:bookmarkEnd w:id="292"/>
      <w:bookmarkEnd w:id="293"/>
    </w:p>
    <w:tbl>
      <w:tblPr>
        <w:tblStyle w:val="15"/>
        <w:tblW w:w="5000" w:type="pct"/>
        <w:jc w:val="center"/>
        <w:tblLook w:val="04A0" w:firstRow="1" w:lastRow="0" w:firstColumn="1" w:lastColumn="0" w:noHBand="0" w:noVBand="1"/>
      </w:tblPr>
      <w:tblGrid>
        <w:gridCol w:w="1860"/>
        <w:gridCol w:w="1712"/>
        <w:gridCol w:w="5498"/>
      </w:tblGrid>
      <w:tr w:rsidR="002C148B" w:rsidRPr="002D22A3" w14:paraId="0B06E821" w14:textId="77777777" w:rsidTr="00AC5D07">
        <w:trPr>
          <w:cnfStyle w:val="100000000000" w:firstRow="1" w:lastRow="0" w:firstColumn="0" w:lastColumn="0" w:oddVBand="0" w:evenVBand="0" w:oddHBand="0" w:evenHBand="0" w:firstRowFirstColumn="0" w:firstRowLastColumn="0" w:lastRowFirstColumn="0" w:lastRowLastColumn="0"/>
          <w:jc w:val="center"/>
        </w:trPr>
        <w:tc>
          <w:tcPr>
            <w:tcW w:w="1025" w:type="pct"/>
          </w:tcPr>
          <w:p w14:paraId="68E5FD48" w14:textId="77777777" w:rsidR="002C148B" w:rsidRPr="002D22A3" w:rsidRDefault="002C148B" w:rsidP="00AC5D07">
            <w:pPr>
              <w:spacing w:before="0" w:line="240" w:lineRule="auto"/>
              <w:ind w:firstLineChars="0" w:firstLine="0"/>
              <w:rPr>
                <w:color w:val="000000" w:themeColor="text1"/>
                <w:sz w:val="22"/>
                <w:szCs w:val="22"/>
                <w:lang w:val="zh-TW" w:eastAsia="zh-TW"/>
              </w:rPr>
            </w:pPr>
            <w:r w:rsidRPr="002D22A3">
              <w:rPr>
                <w:color w:val="000000" w:themeColor="text1"/>
                <w:sz w:val="22"/>
                <w:szCs w:val="22"/>
                <w:lang w:val="zh-TW" w:eastAsia="zh-TW"/>
              </w:rPr>
              <w:t>Three modules</w:t>
            </w:r>
          </w:p>
        </w:tc>
        <w:tc>
          <w:tcPr>
            <w:tcW w:w="944" w:type="pct"/>
          </w:tcPr>
          <w:p w14:paraId="5A3297EF" w14:textId="77777777" w:rsidR="002C148B" w:rsidRPr="002D22A3" w:rsidRDefault="002C148B" w:rsidP="00AC5D07">
            <w:pPr>
              <w:spacing w:before="0" w:line="240" w:lineRule="auto"/>
              <w:ind w:firstLineChars="0" w:firstLine="0"/>
              <w:rPr>
                <w:color w:val="000000" w:themeColor="text1"/>
                <w:sz w:val="22"/>
                <w:szCs w:val="22"/>
                <w:lang w:val="zh-TW" w:eastAsia="zh-TW"/>
              </w:rPr>
            </w:pPr>
            <w:r w:rsidRPr="002D22A3">
              <w:rPr>
                <w:color w:val="000000" w:themeColor="text1"/>
                <w:sz w:val="22"/>
                <w:szCs w:val="22"/>
                <w:lang w:val="zh-TW" w:eastAsia="zh-TW"/>
              </w:rPr>
              <w:t>Nine elements</w:t>
            </w:r>
          </w:p>
        </w:tc>
        <w:tc>
          <w:tcPr>
            <w:tcW w:w="3030" w:type="pct"/>
          </w:tcPr>
          <w:p w14:paraId="61FB916D" w14:textId="77777777" w:rsidR="002C148B" w:rsidRPr="002D22A3" w:rsidRDefault="002C148B" w:rsidP="00AC5D07">
            <w:pPr>
              <w:spacing w:before="0" w:line="240" w:lineRule="auto"/>
              <w:ind w:firstLineChars="0" w:firstLine="0"/>
              <w:rPr>
                <w:color w:val="000000" w:themeColor="text1"/>
                <w:sz w:val="22"/>
                <w:szCs w:val="22"/>
                <w:lang w:val="zh-TW" w:eastAsia="zh-TW"/>
              </w:rPr>
            </w:pPr>
            <w:r w:rsidRPr="002D22A3">
              <w:rPr>
                <w:color w:val="000000" w:themeColor="text1"/>
                <w:sz w:val="22"/>
                <w:szCs w:val="22"/>
                <w:lang w:val="zh-TW" w:eastAsia="zh-TW"/>
              </w:rPr>
              <w:t>Specific meaning</w:t>
            </w:r>
          </w:p>
        </w:tc>
      </w:tr>
      <w:tr w:rsidR="002C148B" w:rsidRPr="002D22A3" w14:paraId="33A293B3" w14:textId="77777777" w:rsidTr="00AC5D07">
        <w:trPr>
          <w:jc w:val="center"/>
        </w:trPr>
        <w:tc>
          <w:tcPr>
            <w:tcW w:w="1025" w:type="pct"/>
            <w:vMerge w:val="restart"/>
          </w:tcPr>
          <w:p w14:paraId="2303F230" w14:textId="77777777" w:rsidR="002C148B" w:rsidRPr="002D22A3" w:rsidRDefault="002C148B" w:rsidP="00AC5D07">
            <w:pPr>
              <w:spacing w:before="0" w:line="240" w:lineRule="auto"/>
              <w:ind w:firstLineChars="0" w:firstLine="0"/>
              <w:rPr>
                <w:color w:val="000000" w:themeColor="text1"/>
                <w:sz w:val="22"/>
                <w:szCs w:val="22"/>
                <w:lang w:val="zh-TW" w:eastAsia="zh-TW"/>
              </w:rPr>
            </w:pPr>
            <w:r w:rsidRPr="002D22A3">
              <w:rPr>
                <w:color w:val="000000" w:themeColor="text1"/>
                <w:sz w:val="22"/>
                <w:szCs w:val="22"/>
                <w:lang w:val="zh-TW" w:eastAsia="zh-TW"/>
              </w:rPr>
              <w:t>Business module</w:t>
            </w:r>
          </w:p>
        </w:tc>
        <w:tc>
          <w:tcPr>
            <w:tcW w:w="944" w:type="pct"/>
          </w:tcPr>
          <w:p w14:paraId="696ED7C1" w14:textId="77777777" w:rsidR="002C148B" w:rsidRPr="002D22A3" w:rsidRDefault="002C148B" w:rsidP="00AC5D07">
            <w:pPr>
              <w:spacing w:before="0" w:line="240" w:lineRule="auto"/>
              <w:ind w:firstLineChars="0" w:firstLine="0"/>
              <w:rPr>
                <w:color w:val="000000" w:themeColor="text1"/>
                <w:sz w:val="22"/>
                <w:szCs w:val="22"/>
                <w:lang w:val="zh-TW" w:eastAsia="zh-TW"/>
              </w:rPr>
            </w:pPr>
            <w:r w:rsidRPr="002D22A3">
              <w:rPr>
                <w:color w:val="000000" w:themeColor="text1"/>
                <w:sz w:val="22"/>
                <w:szCs w:val="22"/>
                <w:lang w:val="zh-TW" w:eastAsia="zh-TW"/>
              </w:rPr>
              <w:t>Key tasks</w:t>
            </w:r>
          </w:p>
        </w:tc>
        <w:tc>
          <w:tcPr>
            <w:tcW w:w="3030" w:type="pct"/>
          </w:tcPr>
          <w:p w14:paraId="5C57E96B" w14:textId="77777777" w:rsidR="002C148B" w:rsidRPr="002D22A3" w:rsidRDefault="002C148B" w:rsidP="00AC5D07">
            <w:pPr>
              <w:spacing w:before="0" w:line="240" w:lineRule="auto"/>
              <w:ind w:firstLineChars="0" w:firstLine="0"/>
              <w:rPr>
                <w:color w:val="000000" w:themeColor="text1"/>
                <w:sz w:val="22"/>
                <w:szCs w:val="22"/>
                <w:lang w:val="zh-TW" w:eastAsia="zh-TW"/>
              </w:rPr>
            </w:pPr>
            <w:r w:rsidRPr="002D22A3">
              <w:rPr>
                <w:color w:val="000000" w:themeColor="text1"/>
                <w:sz w:val="22"/>
                <w:szCs w:val="22"/>
                <w:lang w:val="zh-TW" w:eastAsia="zh-TW"/>
              </w:rPr>
              <w:t>The most critical business activities existing to ensure the normal operation</w:t>
            </w:r>
          </w:p>
        </w:tc>
      </w:tr>
      <w:tr w:rsidR="002C148B" w:rsidRPr="002D22A3" w14:paraId="32E8CF32" w14:textId="77777777" w:rsidTr="00AC5D07">
        <w:trPr>
          <w:jc w:val="center"/>
        </w:trPr>
        <w:tc>
          <w:tcPr>
            <w:tcW w:w="1025" w:type="pct"/>
            <w:vMerge/>
          </w:tcPr>
          <w:p w14:paraId="7F090E18" w14:textId="77777777" w:rsidR="002C148B" w:rsidRPr="002D22A3" w:rsidRDefault="002C148B" w:rsidP="00AC5D07">
            <w:pPr>
              <w:spacing w:before="0" w:line="240" w:lineRule="auto"/>
              <w:ind w:firstLineChars="0" w:firstLine="0"/>
              <w:rPr>
                <w:color w:val="000000" w:themeColor="text1"/>
                <w:sz w:val="22"/>
                <w:szCs w:val="22"/>
                <w:lang w:val="zh-TW" w:eastAsia="en-US"/>
              </w:rPr>
            </w:pPr>
          </w:p>
        </w:tc>
        <w:tc>
          <w:tcPr>
            <w:tcW w:w="944" w:type="pct"/>
          </w:tcPr>
          <w:p w14:paraId="196EA748" w14:textId="77777777" w:rsidR="002C148B" w:rsidRPr="002D22A3" w:rsidRDefault="002C148B" w:rsidP="00AC5D07">
            <w:pPr>
              <w:spacing w:before="0" w:line="240" w:lineRule="auto"/>
              <w:ind w:firstLineChars="0" w:firstLine="0"/>
              <w:rPr>
                <w:color w:val="000000" w:themeColor="text1"/>
                <w:sz w:val="22"/>
                <w:szCs w:val="22"/>
                <w:lang w:val="zh-TW" w:eastAsia="zh-TW"/>
              </w:rPr>
            </w:pPr>
            <w:r w:rsidRPr="002D22A3">
              <w:rPr>
                <w:color w:val="000000" w:themeColor="text1"/>
                <w:sz w:val="22"/>
                <w:szCs w:val="22"/>
                <w:lang w:val="zh-TW" w:eastAsia="zh-TW"/>
              </w:rPr>
              <w:t>Important cooperation</w:t>
            </w:r>
          </w:p>
        </w:tc>
        <w:tc>
          <w:tcPr>
            <w:tcW w:w="3030" w:type="pct"/>
          </w:tcPr>
          <w:p w14:paraId="451432AC" w14:textId="77777777" w:rsidR="002C148B" w:rsidRPr="002D22A3" w:rsidRDefault="002C148B" w:rsidP="00AC5D07">
            <w:pPr>
              <w:spacing w:before="0" w:line="240" w:lineRule="auto"/>
              <w:ind w:firstLineChars="0" w:firstLine="0"/>
              <w:rPr>
                <w:color w:val="000000" w:themeColor="text1"/>
                <w:sz w:val="22"/>
                <w:szCs w:val="22"/>
                <w:lang w:val="zh-TW" w:eastAsia="zh-TW"/>
              </w:rPr>
            </w:pPr>
            <w:r w:rsidRPr="002D22A3">
              <w:rPr>
                <w:color w:val="000000" w:themeColor="text1"/>
                <w:sz w:val="22"/>
                <w:szCs w:val="22"/>
                <w:lang w:val="zh-TW" w:eastAsia="zh-TW"/>
              </w:rPr>
              <w:t>Important partners needed to ensure normal operation</w:t>
            </w:r>
          </w:p>
        </w:tc>
      </w:tr>
      <w:tr w:rsidR="002C148B" w:rsidRPr="002D22A3" w14:paraId="447F9072" w14:textId="77777777" w:rsidTr="00AC5D07">
        <w:trPr>
          <w:jc w:val="center"/>
        </w:trPr>
        <w:tc>
          <w:tcPr>
            <w:tcW w:w="1025" w:type="pct"/>
            <w:vMerge/>
          </w:tcPr>
          <w:p w14:paraId="28617B6B" w14:textId="77777777" w:rsidR="002C148B" w:rsidRPr="002D22A3" w:rsidRDefault="002C148B" w:rsidP="00AC5D07">
            <w:pPr>
              <w:spacing w:before="0" w:line="240" w:lineRule="auto"/>
              <w:ind w:firstLineChars="0" w:firstLine="0"/>
              <w:rPr>
                <w:color w:val="000000" w:themeColor="text1"/>
                <w:sz w:val="22"/>
                <w:szCs w:val="22"/>
                <w:lang w:val="zh-TW" w:eastAsia="en-US"/>
              </w:rPr>
            </w:pPr>
          </w:p>
        </w:tc>
        <w:tc>
          <w:tcPr>
            <w:tcW w:w="944" w:type="pct"/>
          </w:tcPr>
          <w:p w14:paraId="3EC891EF" w14:textId="77777777" w:rsidR="002C148B" w:rsidRPr="002D22A3" w:rsidRDefault="002C148B" w:rsidP="00AC5D07">
            <w:pPr>
              <w:spacing w:before="0" w:line="240" w:lineRule="auto"/>
              <w:ind w:firstLineChars="0" w:firstLine="0"/>
              <w:rPr>
                <w:color w:val="000000" w:themeColor="text1"/>
                <w:sz w:val="22"/>
                <w:szCs w:val="22"/>
                <w:lang w:val="zh-TW" w:eastAsia="zh-TW"/>
              </w:rPr>
            </w:pPr>
            <w:r w:rsidRPr="002D22A3">
              <w:rPr>
                <w:color w:val="000000" w:themeColor="text1"/>
                <w:sz w:val="22"/>
                <w:szCs w:val="22"/>
                <w:lang w:val="zh-TW" w:eastAsia="zh-TW"/>
              </w:rPr>
              <w:t>Core resources</w:t>
            </w:r>
          </w:p>
        </w:tc>
        <w:tc>
          <w:tcPr>
            <w:tcW w:w="3030" w:type="pct"/>
          </w:tcPr>
          <w:p w14:paraId="2F936467" w14:textId="77777777" w:rsidR="002C148B" w:rsidRPr="002D22A3" w:rsidRDefault="002C148B" w:rsidP="00AC5D07">
            <w:pPr>
              <w:spacing w:before="0" w:line="240" w:lineRule="auto"/>
              <w:ind w:firstLineChars="0" w:firstLine="0"/>
              <w:rPr>
                <w:color w:val="000000" w:themeColor="text1"/>
                <w:sz w:val="22"/>
                <w:szCs w:val="22"/>
                <w:lang w:val="zh-TW" w:eastAsia="zh-TW"/>
              </w:rPr>
            </w:pPr>
            <w:r w:rsidRPr="002D22A3">
              <w:rPr>
                <w:color w:val="000000" w:themeColor="text1"/>
                <w:sz w:val="22"/>
                <w:szCs w:val="22"/>
                <w:lang w:val="zh-TW" w:eastAsia="zh-TW"/>
              </w:rPr>
              <w:t>The most important asset needed to ensure smooth operation</w:t>
            </w:r>
          </w:p>
        </w:tc>
      </w:tr>
      <w:tr w:rsidR="002C148B" w:rsidRPr="002D22A3" w14:paraId="709F2339" w14:textId="77777777" w:rsidTr="00AC5D07">
        <w:trPr>
          <w:jc w:val="center"/>
        </w:trPr>
        <w:tc>
          <w:tcPr>
            <w:tcW w:w="1025" w:type="pct"/>
            <w:vMerge w:val="restart"/>
          </w:tcPr>
          <w:p w14:paraId="6CD534C3" w14:textId="77777777" w:rsidR="002C148B" w:rsidRPr="002D22A3" w:rsidRDefault="002C148B" w:rsidP="00AC5D07">
            <w:pPr>
              <w:spacing w:before="0" w:line="240" w:lineRule="auto"/>
              <w:ind w:firstLineChars="0" w:firstLine="0"/>
              <w:rPr>
                <w:color w:val="000000" w:themeColor="text1"/>
                <w:sz w:val="22"/>
                <w:szCs w:val="22"/>
                <w:lang w:val="zh-TW" w:eastAsia="zh-TW"/>
              </w:rPr>
            </w:pPr>
            <w:r w:rsidRPr="002D22A3">
              <w:rPr>
                <w:color w:val="000000" w:themeColor="text1"/>
                <w:sz w:val="22"/>
                <w:szCs w:val="22"/>
                <w:lang w:val="zh-TW" w:eastAsia="zh-TW"/>
              </w:rPr>
              <w:t>Customer Management Module</w:t>
            </w:r>
          </w:p>
        </w:tc>
        <w:tc>
          <w:tcPr>
            <w:tcW w:w="944" w:type="pct"/>
          </w:tcPr>
          <w:p w14:paraId="4A560464" w14:textId="77777777" w:rsidR="002C148B" w:rsidRPr="002D22A3" w:rsidRDefault="002C148B" w:rsidP="00AC5D07">
            <w:pPr>
              <w:spacing w:before="0" w:line="240" w:lineRule="auto"/>
              <w:ind w:firstLineChars="0" w:firstLine="0"/>
              <w:rPr>
                <w:color w:val="000000" w:themeColor="text1"/>
                <w:sz w:val="22"/>
                <w:szCs w:val="22"/>
                <w:lang w:val="zh-TW" w:eastAsia="zh-TW"/>
              </w:rPr>
            </w:pPr>
            <w:r w:rsidRPr="002D22A3">
              <w:rPr>
                <w:rFonts w:eastAsia="宋体" w:hint="eastAsia"/>
                <w:color w:val="000000" w:themeColor="text1"/>
                <w:sz w:val="22"/>
                <w:szCs w:val="22"/>
              </w:rPr>
              <w:t>V</w:t>
            </w:r>
            <w:r w:rsidRPr="002D22A3">
              <w:rPr>
                <w:color w:val="000000" w:themeColor="text1"/>
                <w:sz w:val="22"/>
                <w:szCs w:val="22"/>
                <w:lang w:val="zh-TW" w:eastAsia="zh-TW"/>
              </w:rPr>
              <w:t>alue proposition</w:t>
            </w:r>
          </w:p>
        </w:tc>
        <w:tc>
          <w:tcPr>
            <w:tcW w:w="3030" w:type="pct"/>
          </w:tcPr>
          <w:p w14:paraId="60F34B5D" w14:textId="77777777" w:rsidR="002C148B" w:rsidRPr="002D22A3" w:rsidRDefault="002C148B" w:rsidP="00AC5D07">
            <w:pPr>
              <w:spacing w:before="0" w:line="240" w:lineRule="auto"/>
              <w:ind w:firstLineChars="0" w:firstLine="0"/>
              <w:rPr>
                <w:color w:val="000000" w:themeColor="text1"/>
                <w:sz w:val="22"/>
                <w:szCs w:val="22"/>
                <w:lang w:val="zh-TW" w:eastAsia="zh-TW"/>
              </w:rPr>
            </w:pPr>
            <w:r w:rsidRPr="002D22A3">
              <w:rPr>
                <w:color w:val="000000" w:themeColor="text1"/>
                <w:sz w:val="22"/>
                <w:szCs w:val="22"/>
                <w:lang w:val="zh-TW" w:eastAsia="zh-TW"/>
              </w:rPr>
              <w:t>Products and services provided for customer groups</w:t>
            </w:r>
          </w:p>
        </w:tc>
      </w:tr>
      <w:tr w:rsidR="002C148B" w:rsidRPr="002D22A3" w14:paraId="11F3CB36" w14:textId="77777777" w:rsidTr="00AC5D07">
        <w:trPr>
          <w:jc w:val="center"/>
        </w:trPr>
        <w:tc>
          <w:tcPr>
            <w:tcW w:w="1025" w:type="pct"/>
            <w:vMerge/>
          </w:tcPr>
          <w:p w14:paraId="241725E3" w14:textId="77777777" w:rsidR="002C148B" w:rsidRPr="002D22A3" w:rsidRDefault="002C148B" w:rsidP="00AC5D07">
            <w:pPr>
              <w:spacing w:before="0" w:line="240" w:lineRule="auto"/>
              <w:ind w:firstLineChars="0" w:firstLine="0"/>
              <w:rPr>
                <w:color w:val="000000" w:themeColor="text1"/>
                <w:sz w:val="22"/>
                <w:szCs w:val="22"/>
                <w:lang w:val="zh-TW" w:eastAsia="en-US"/>
              </w:rPr>
            </w:pPr>
          </w:p>
        </w:tc>
        <w:tc>
          <w:tcPr>
            <w:tcW w:w="944" w:type="pct"/>
          </w:tcPr>
          <w:p w14:paraId="271549C3" w14:textId="77777777" w:rsidR="002C148B" w:rsidRPr="002D22A3" w:rsidRDefault="002C148B" w:rsidP="00AC5D07">
            <w:pPr>
              <w:spacing w:before="0" w:line="240" w:lineRule="auto"/>
              <w:ind w:firstLineChars="0" w:firstLine="0"/>
              <w:rPr>
                <w:color w:val="000000" w:themeColor="text1"/>
                <w:sz w:val="22"/>
                <w:szCs w:val="22"/>
                <w:lang w:val="zh-TW" w:eastAsia="zh-TW"/>
              </w:rPr>
            </w:pPr>
            <w:r w:rsidRPr="002D22A3">
              <w:rPr>
                <w:color w:val="000000" w:themeColor="text1"/>
                <w:sz w:val="22"/>
                <w:szCs w:val="22"/>
                <w:lang w:val="zh-TW" w:eastAsia="zh-TW"/>
              </w:rPr>
              <w:t>Customer subdivision</w:t>
            </w:r>
          </w:p>
        </w:tc>
        <w:tc>
          <w:tcPr>
            <w:tcW w:w="3030" w:type="pct"/>
          </w:tcPr>
          <w:p w14:paraId="76BB7E93" w14:textId="77777777" w:rsidR="002C148B" w:rsidRPr="002D22A3" w:rsidRDefault="002C148B" w:rsidP="00AC5D07">
            <w:pPr>
              <w:spacing w:before="0" w:line="240" w:lineRule="auto"/>
              <w:ind w:firstLineChars="0" w:firstLine="0"/>
              <w:rPr>
                <w:color w:val="000000" w:themeColor="text1"/>
                <w:sz w:val="22"/>
                <w:szCs w:val="22"/>
                <w:lang w:val="zh-TW" w:eastAsia="zh-TW"/>
              </w:rPr>
            </w:pPr>
            <w:r w:rsidRPr="002D22A3">
              <w:rPr>
                <w:color w:val="000000" w:themeColor="text1"/>
                <w:sz w:val="22"/>
                <w:szCs w:val="22"/>
                <w:lang w:val="zh-TW" w:eastAsia="zh-TW"/>
              </w:rPr>
              <w:t>Different target customer groups that want to access and expect service</w:t>
            </w:r>
          </w:p>
        </w:tc>
      </w:tr>
      <w:tr w:rsidR="002C148B" w:rsidRPr="002D22A3" w14:paraId="1829EBA3" w14:textId="77777777" w:rsidTr="00AC5D07">
        <w:trPr>
          <w:jc w:val="center"/>
        </w:trPr>
        <w:tc>
          <w:tcPr>
            <w:tcW w:w="1025" w:type="pct"/>
            <w:vMerge/>
          </w:tcPr>
          <w:p w14:paraId="50C78931" w14:textId="77777777" w:rsidR="002C148B" w:rsidRPr="002D22A3" w:rsidRDefault="002C148B" w:rsidP="00AC5D07">
            <w:pPr>
              <w:spacing w:before="0" w:line="240" w:lineRule="auto"/>
              <w:ind w:firstLineChars="0" w:firstLine="0"/>
              <w:rPr>
                <w:color w:val="000000" w:themeColor="text1"/>
                <w:sz w:val="22"/>
                <w:szCs w:val="22"/>
                <w:lang w:val="zh-TW" w:eastAsia="en-US"/>
              </w:rPr>
            </w:pPr>
          </w:p>
        </w:tc>
        <w:tc>
          <w:tcPr>
            <w:tcW w:w="944" w:type="pct"/>
          </w:tcPr>
          <w:p w14:paraId="11E70DF2" w14:textId="77777777" w:rsidR="002C148B" w:rsidRPr="002D22A3" w:rsidRDefault="002C148B" w:rsidP="00AC5D07">
            <w:pPr>
              <w:spacing w:before="0" w:line="240" w:lineRule="auto"/>
              <w:ind w:firstLineChars="0" w:firstLine="0"/>
              <w:rPr>
                <w:color w:val="000000" w:themeColor="text1"/>
                <w:sz w:val="22"/>
                <w:szCs w:val="22"/>
                <w:lang w:val="zh-TW" w:eastAsia="zh-TW"/>
              </w:rPr>
            </w:pPr>
            <w:r w:rsidRPr="002D22A3">
              <w:rPr>
                <w:rFonts w:eastAsia="宋体" w:hint="eastAsia"/>
                <w:color w:val="000000" w:themeColor="text1"/>
                <w:sz w:val="22"/>
                <w:szCs w:val="22"/>
              </w:rPr>
              <w:t>C</w:t>
            </w:r>
            <w:r w:rsidRPr="002D22A3">
              <w:rPr>
                <w:color w:val="000000" w:themeColor="text1"/>
                <w:sz w:val="22"/>
                <w:szCs w:val="22"/>
                <w:lang w:val="zh-TW" w:eastAsia="zh-TW"/>
              </w:rPr>
              <w:t>ustomer relations</w:t>
            </w:r>
          </w:p>
        </w:tc>
        <w:tc>
          <w:tcPr>
            <w:tcW w:w="3030" w:type="pct"/>
          </w:tcPr>
          <w:p w14:paraId="680EBB07" w14:textId="77777777" w:rsidR="002C148B" w:rsidRPr="002D22A3" w:rsidRDefault="002C148B" w:rsidP="00AC5D07">
            <w:pPr>
              <w:spacing w:before="0" w:line="240" w:lineRule="auto"/>
              <w:ind w:firstLineChars="0" w:firstLine="0"/>
              <w:rPr>
                <w:color w:val="000000" w:themeColor="text1"/>
                <w:sz w:val="22"/>
                <w:szCs w:val="22"/>
                <w:lang w:val="zh-TW" w:eastAsia="zh-TW"/>
              </w:rPr>
            </w:pPr>
            <w:r w:rsidRPr="002D22A3">
              <w:rPr>
                <w:color w:val="000000" w:themeColor="text1"/>
                <w:sz w:val="22"/>
                <w:szCs w:val="22"/>
                <w:lang w:val="zh-TW" w:eastAsia="zh-TW"/>
              </w:rPr>
              <w:t>The type of relationships established for different segments of customer groups</w:t>
            </w:r>
          </w:p>
        </w:tc>
      </w:tr>
      <w:tr w:rsidR="002C148B" w:rsidRPr="002D22A3" w14:paraId="6D2FCE4B" w14:textId="77777777" w:rsidTr="00AC5D07">
        <w:trPr>
          <w:jc w:val="center"/>
        </w:trPr>
        <w:tc>
          <w:tcPr>
            <w:tcW w:w="1025" w:type="pct"/>
            <w:vMerge/>
          </w:tcPr>
          <w:p w14:paraId="1B419BDE" w14:textId="77777777" w:rsidR="002C148B" w:rsidRPr="002D22A3" w:rsidRDefault="002C148B" w:rsidP="00AC5D07">
            <w:pPr>
              <w:spacing w:before="0" w:line="240" w:lineRule="auto"/>
              <w:ind w:firstLineChars="0" w:firstLine="0"/>
              <w:rPr>
                <w:color w:val="000000" w:themeColor="text1"/>
                <w:sz w:val="22"/>
                <w:szCs w:val="22"/>
                <w:lang w:val="zh-TW" w:eastAsia="en-US"/>
              </w:rPr>
            </w:pPr>
          </w:p>
        </w:tc>
        <w:tc>
          <w:tcPr>
            <w:tcW w:w="944" w:type="pct"/>
          </w:tcPr>
          <w:p w14:paraId="3F054A59" w14:textId="77777777" w:rsidR="002C148B" w:rsidRPr="002D22A3" w:rsidRDefault="002C148B" w:rsidP="00AC5D07">
            <w:pPr>
              <w:spacing w:before="0" w:line="240" w:lineRule="auto"/>
              <w:ind w:firstLineChars="0" w:firstLine="0"/>
              <w:rPr>
                <w:color w:val="000000" w:themeColor="text1"/>
                <w:sz w:val="22"/>
                <w:szCs w:val="22"/>
                <w:lang w:val="zh-TW" w:eastAsia="zh-TW"/>
              </w:rPr>
            </w:pPr>
            <w:r w:rsidRPr="002D22A3">
              <w:rPr>
                <w:color w:val="000000" w:themeColor="text1"/>
                <w:sz w:val="22"/>
                <w:szCs w:val="22"/>
                <w:lang w:val="zh-TW" w:eastAsia="zh-TW"/>
              </w:rPr>
              <w:t>Channel pathway</w:t>
            </w:r>
          </w:p>
        </w:tc>
        <w:tc>
          <w:tcPr>
            <w:tcW w:w="3030" w:type="pct"/>
          </w:tcPr>
          <w:p w14:paraId="490202BC" w14:textId="77777777" w:rsidR="002C148B" w:rsidRPr="002D22A3" w:rsidRDefault="002C148B" w:rsidP="00AC5D07">
            <w:pPr>
              <w:spacing w:before="0" w:line="240" w:lineRule="auto"/>
              <w:ind w:firstLineChars="0" w:firstLine="0"/>
              <w:rPr>
                <w:color w:val="000000" w:themeColor="text1"/>
                <w:sz w:val="22"/>
                <w:szCs w:val="22"/>
                <w:lang w:val="zh-TW" w:eastAsia="zh-TW"/>
              </w:rPr>
            </w:pPr>
            <w:r w:rsidRPr="002D22A3">
              <w:rPr>
                <w:color w:val="000000" w:themeColor="text1"/>
                <w:sz w:val="22"/>
                <w:szCs w:val="22"/>
                <w:lang w:val="zh-TW" w:eastAsia="zh-TW"/>
              </w:rPr>
              <w:t>Methods of delivering products and services when communicating and connecting with customer groups</w:t>
            </w:r>
          </w:p>
        </w:tc>
      </w:tr>
      <w:tr w:rsidR="002C148B" w:rsidRPr="002D22A3" w14:paraId="2B83AAE8" w14:textId="77777777" w:rsidTr="00AC5D07">
        <w:trPr>
          <w:jc w:val="center"/>
        </w:trPr>
        <w:tc>
          <w:tcPr>
            <w:tcW w:w="1025" w:type="pct"/>
            <w:vMerge w:val="restart"/>
          </w:tcPr>
          <w:p w14:paraId="5E0A17F1" w14:textId="77777777" w:rsidR="002C148B" w:rsidRPr="002D22A3" w:rsidRDefault="002C148B" w:rsidP="00AC5D07">
            <w:pPr>
              <w:spacing w:before="0" w:line="240" w:lineRule="auto"/>
              <w:ind w:firstLineChars="0" w:firstLine="0"/>
              <w:rPr>
                <w:color w:val="000000" w:themeColor="text1"/>
                <w:sz w:val="22"/>
                <w:szCs w:val="22"/>
                <w:lang w:val="zh-TW" w:eastAsia="zh-TW"/>
              </w:rPr>
            </w:pPr>
            <w:r w:rsidRPr="002D22A3">
              <w:rPr>
                <w:color w:val="000000" w:themeColor="text1"/>
                <w:sz w:val="22"/>
                <w:szCs w:val="22"/>
                <w:lang w:val="zh-TW" w:eastAsia="zh-TW"/>
              </w:rPr>
              <w:t>Cost-effectiveness module</w:t>
            </w:r>
          </w:p>
        </w:tc>
        <w:tc>
          <w:tcPr>
            <w:tcW w:w="944" w:type="pct"/>
          </w:tcPr>
          <w:p w14:paraId="44456CC4" w14:textId="77777777" w:rsidR="002C148B" w:rsidRPr="002D22A3" w:rsidRDefault="002C148B" w:rsidP="00AC5D07">
            <w:pPr>
              <w:spacing w:before="0" w:line="240" w:lineRule="auto"/>
              <w:ind w:firstLineChars="0" w:firstLine="0"/>
              <w:rPr>
                <w:color w:val="000000" w:themeColor="text1"/>
                <w:sz w:val="22"/>
                <w:szCs w:val="22"/>
                <w:lang w:val="zh-TW" w:eastAsia="zh-TW"/>
              </w:rPr>
            </w:pPr>
            <w:r w:rsidRPr="002D22A3">
              <w:rPr>
                <w:rFonts w:eastAsia="宋体" w:hint="eastAsia"/>
                <w:color w:val="000000" w:themeColor="text1"/>
                <w:sz w:val="22"/>
                <w:szCs w:val="22"/>
              </w:rPr>
              <w:t>C</w:t>
            </w:r>
            <w:r w:rsidRPr="002D22A3">
              <w:rPr>
                <w:color w:val="000000" w:themeColor="text1"/>
                <w:sz w:val="22"/>
                <w:szCs w:val="22"/>
                <w:lang w:val="zh-TW" w:eastAsia="zh-TW"/>
              </w:rPr>
              <w:t>ost structure</w:t>
            </w:r>
          </w:p>
        </w:tc>
        <w:tc>
          <w:tcPr>
            <w:tcW w:w="3030" w:type="pct"/>
          </w:tcPr>
          <w:p w14:paraId="366A6A7A" w14:textId="77777777" w:rsidR="002C148B" w:rsidRPr="002D22A3" w:rsidRDefault="002C148B" w:rsidP="00AC5D07">
            <w:pPr>
              <w:spacing w:before="0" w:line="240" w:lineRule="auto"/>
              <w:ind w:firstLineChars="0" w:firstLine="0"/>
              <w:rPr>
                <w:color w:val="000000" w:themeColor="text1"/>
                <w:sz w:val="22"/>
                <w:szCs w:val="22"/>
                <w:lang w:val="zh-TW" w:eastAsia="zh-TW"/>
              </w:rPr>
            </w:pPr>
            <w:r w:rsidRPr="002D22A3">
              <w:rPr>
                <w:color w:val="000000" w:themeColor="text1"/>
                <w:sz w:val="22"/>
                <w:szCs w:val="22"/>
                <w:lang w:val="zh-TW" w:eastAsia="zh-TW"/>
              </w:rPr>
              <w:t>All the costs incurred during the operation process</w:t>
            </w:r>
          </w:p>
        </w:tc>
      </w:tr>
      <w:tr w:rsidR="002C148B" w:rsidRPr="002D22A3" w14:paraId="64086A40" w14:textId="77777777" w:rsidTr="00AC5D07">
        <w:trPr>
          <w:jc w:val="center"/>
        </w:trPr>
        <w:tc>
          <w:tcPr>
            <w:tcW w:w="1025" w:type="pct"/>
            <w:vMerge/>
          </w:tcPr>
          <w:p w14:paraId="75403EED" w14:textId="77777777" w:rsidR="002C148B" w:rsidRPr="002D22A3" w:rsidRDefault="002C148B" w:rsidP="00AC5D07">
            <w:pPr>
              <w:spacing w:before="0" w:line="240" w:lineRule="auto"/>
              <w:ind w:firstLineChars="0" w:firstLine="0"/>
              <w:rPr>
                <w:color w:val="000000" w:themeColor="text1"/>
                <w:sz w:val="22"/>
                <w:szCs w:val="22"/>
                <w:lang w:val="zh-TW" w:eastAsia="en-US"/>
              </w:rPr>
            </w:pPr>
          </w:p>
        </w:tc>
        <w:tc>
          <w:tcPr>
            <w:tcW w:w="944" w:type="pct"/>
          </w:tcPr>
          <w:p w14:paraId="3CBAF03A" w14:textId="77777777" w:rsidR="002C148B" w:rsidRPr="002D22A3" w:rsidRDefault="002C148B" w:rsidP="00AC5D07">
            <w:pPr>
              <w:spacing w:before="0" w:line="240" w:lineRule="auto"/>
              <w:ind w:firstLineChars="0" w:firstLine="0"/>
              <w:rPr>
                <w:color w:val="000000" w:themeColor="text1"/>
                <w:sz w:val="22"/>
                <w:szCs w:val="22"/>
                <w:lang w:val="zh-TW" w:eastAsia="zh-TW"/>
              </w:rPr>
            </w:pPr>
            <w:r w:rsidRPr="002D22A3">
              <w:rPr>
                <w:color w:val="000000" w:themeColor="text1"/>
                <w:sz w:val="22"/>
                <w:szCs w:val="22"/>
                <w:lang w:val="zh-TW" w:eastAsia="zh-TW"/>
              </w:rPr>
              <w:t>Source</w:t>
            </w:r>
            <w:r w:rsidRPr="002D22A3">
              <w:rPr>
                <w:rFonts w:eastAsia="PMingLiU"/>
                <w:color w:val="000000" w:themeColor="text1"/>
                <w:sz w:val="22"/>
                <w:szCs w:val="22"/>
                <w:lang w:val="zh-TW" w:eastAsia="zh-TW"/>
              </w:rPr>
              <w:t xml:space="preserve"> </w:t>
            </w:r>
            <w:r w:rsidRPr="002D22A3">
              <w:rPr>
                <w:color w:val="000000" w:themeColor="text1"/>
                <w:sz w:val="22"/>
                <w:szCs w:val="22"/>
                <w:lang w:val="zh-TW" w:eastAsia="zh-TW"/>
              </w:rPr>
              <w:t>of income</w:t>
            </w:r>
          </w:p>
        </w:tc>
        <w:tc>
          <w:tcPr>
            <w:tcW w:w="3030" w:type="pct"/>
          </w:tcPr>
          <w:p w14:paraId="6A9EAAB9" w14:textId="77777777" w:rsidR="002C148B" w:rsidRPr="002D22A3" w:rsidRDefault="002C148B" w:rsidP="00AC5D07">
            <w:pPr>
              <w:spacing w:before="0" w:line="240" w:lineRule="auto"/>
              <w:ind w:firstLineChars="0" w:firstLine="0"/>
              <w:rPr>
                <w:color w:val="000000" w:themeColor="text1"/>
                <w:sz w:val="22"/>
                <w:szCs w:val="22"/>
                <w:lang w:val="zh-TW" w:eastAsia="zh-TW"/>
              </w:rPr>
            </w:pPr>
            <w:r w:rsidRPr="002D22A3">
              <w:rPr>
                <w:color w:val="000000" w:themeColor="text1"/>
                <w:sz w:val="22"/>
                <w:szCs w:val="22"/>
                <w:lang w:val="zh-TW" w:eastAsia="zh-TW"/>
              </w:rPr>
              <w:t>Cash proceeds from each customer group</w:t>
            </w:r>
          </w:p>
        </w:tc>
      </w:tr>
    </w:tbl>
    <w:p w14:paraId="31E0FA6F" w14:textId="77777777" w:rsidR="002C148B" w:rsidRPr="00FC636C" w:rsidRDefault="002C148B" w:rsidP="002C148B">
      <w:pPr>
        <w:widowControl/>
        <w:autoSpaceDE/>
        <w:autoSpaceDN/>
        <w:spacing w:before="0" w:line="240" w:lineRule="auto"/>
        <w:ind w:firstLineChars="0" w:firstLine="0"/>
        <w:jc w:val="center"/>
        <w:rPr>
          <w:rFonts w:eastAsia="PMingLiU"/>
          <w:color w:val="000000" w:themeColor="text1"/>
          <w:sz w:val="20"/>
          <w:szCs w:val="20"/>
        </w:rPr>
      </w:pPr>
      <w:r w:rsidRPr="00FC636C">
        <w:rPr>
          <w:rFonts w:eastAsia="宋体" w:hint="eastAsia"/>
          <w:color w:val="000000" w:themeColor="text1"/>
          <w:sz w:val="20"/>
          <w:szCs w:val="20"/>
        </w:rPr>
        <w:t xml:space="preserve">Source: </w:t>
      </w:r>
      <w:r w:rsidRPr="00FC636C">
        <w:rPr>
          <w:rFonts w:eastAsia="宋体"/>
          <w:color w:val="000000" w:themeColor="text1"/>
          <w:sz w:val="20"/>
          <w:szCs w:val="20"/>
        </w:rPr>
        <w:fldChar w:fldCharType="begin"/>
      </w:r>
      <w:r w:rsidRPr="00FC636C">
        <w:rPr>
          <w:rFonts w:eastAsia="宋体"/>
          <w:color w:val="000000" w:themeColor="text1"/>
          <w:sz w:val="20"/>
          <w:szCs w:val="20"/>
        </w:rPr>
        <w:instrText xml:space="preserve"> ADDIN EN.CITE &lt;EndNote&gt;&lt;Cite AuthorYear="1"&gt;&lt;Author&gt;Osterwalder&lt;/Author&gt;&lt;Year&gt;2010&lt;/Year&gt;&lt;RecNum&gt;16&lt;/RecNum&gt;&lt;DisplayText&gt;Osterwalder and Pigneur (2010)&lt;/DisplayText&gt;&lt;record&gt;&lt;rec-number&gt;16&lt;/rec-number&gt;&lt;foreign-keys&gt;&lt;key app="EN" db-id="2azxrr55yzsrvjeat08xxttc2vx2zsvv5x9a" timestamp="1708324275"&gt;16&lt;/key&gt;&lt;/foreign-keys&gt;&lt;ref-type name="Book"&gt;6&lt;/ref-type&gt;&lt;contributors&gt;&lt;authors&gt;&lt;author&gt;Osterwalder, A.&lt;/author&gt;&lt;author&gt;Pigneur, Y.&lt;/author&gt;&lt;/authors&gt;&lt;/contributors&gt;&lt;titles&gt;&lt;title&gt;Business model generation: A handbook for visionaries, game changers, and challengers.&lt;/title&gt;&lt;/titles&gt;&lt;dates&gt;&lt;year&gt;2010&lt;/year&gt;&lt;/dates&gt;&lt;urls&gt;&lt;/urls&gt;&lt;/record&gt;&lt;/Cite&gt;&lt;/EndNote&gt;</w:instrText>
      </w:r>
      <w:r w:rsidRPr="00FC636C">
        <w:rPr>
          <w:rFonts w:eastAsia="宋体"/>
          <w:color w:val="000000" w:themeColor="text1"/>
          <w:sz w:val="20"/>
          <w:szCs w:val="20"/>
        </w:rPr>
        <w:fldChar w:fldCharType="separate"/>
      </w:r>
      <w:r w:rsidRPr="00FC636C">
        <w:rPr>
          <w:rFonts w:eastAsia="宋体"/>
          <w:noProof/>
          <w:color w:val="000000" w:themeColor="text1"/>
          <w:sz w:val="20"/>
          <w:szCs w:val="20"/>
        </w:rPr>
        <w:t>Osterwalder and Pigneur (2010)</w:t>
      </w:r>
      <w:r w:rsidRPr="00FC636C">
        <w:rPr>
          <w:rFonts w:eastAsia="宋体"/>
          <w:color w:val="000000" w:themeColor="text1"/>
          <w:sz w:val="20"/>
          <w:szCs w:val="20"/>
        </w:rPr>
        <w:fldChar w:fldCharType="end"/>
      </w:r>
    </w:p>
    <w:p w14:paraId="4AE2834B" w14:textId="79638629" w:rsidR="00EE06ED" w:rsidRPr="00A57427" w:rsidRDefault="00B84895" w:rsidP="00A57427">
      <w:pPr>
        <w:pStyle w:val="555-"/>
        <w:rPr>
          <w:rFonts w:eastAsiaTheme="minorEastAsia"/>
          <w:b/>
          <w:bCs w:val="0"/>
        </w:rPr>
      </w:pPr>
      <w:r w:rsidRPr="00A57427">
        <w:rPr>
          <w:rFonts w:eastAsiaTheme="minorEastAsia"/>
          <w:b/>
          <w:bCs w:val="0"/>
        </w:rPr>
        <w:t>(1) Val</w:t>
      </w:r>
      <w:r w:rsidR="00D36FDC" w:rsidRPr="00A57427">
        <w:rPr>
          <w:rFonts w:eastAsiaTheme="minorEastAsia"/>
          <w:b/>
          <w:bCs w:val="0"/>
        </w:rPr>
        <w:t>ue pro</w:t>
      </w:r>
      <w:r w:rsidRPr="00A57427">
        <w:rPr>
          <w:rFonts w:eastAsiaTheme="minorEastAsia"/>
          <w:b/>
          <w:bCs w:val="0"/>
        </w:rPr>
        <w:t>position</w:t>
      </w:r>
    </w:p>
    <w:p w14:paraId="6ED3B773" w14:textId="32C1C430" w:rsidR="00EE06ED" w:rsidRDefault="00790CE2" w:rsidP="00A57427">
      <w:pPr>
        <w:pStyle w:val="555-"/>
        <w:rPr>
          <w:rFonts w:eastAsiaTheme="minorEastAsia"/>
        </w:rPr>
      </w:pPr>
      <w:r>
        <w:rPr>
          <w:rFonts w:eastAsiaTheme="minorEastAsia"/>
        </w:rPr>
        <w:fldChar w:fldCharType="begin"/>
      </w:r>
      <w:r w:rsidR="00DA655B">
        <w:rPr>
          <w:rFonts w:eastAsiaTheme="minorEastAsia"/>
        </w:rPr>
        <w:instrText xml:space="preserve"> ADDIN EN.CITE &lt;EndNote&gt;&lt;Cite AuthorYear="1"&gt;&lt;Author&gt;Osterwalder&lt;/Author&gt;&lt;Year&gt;2010&lt;/Year&gt;&lt;RecNum&gt;16&lt;/RecNum&gt;&lt;DisplayText&gt;Osterwalder and Pigneur (2010)&lt;/DisplayText&gt;&lt;record&gt;&lt;rec-number&gt;16&lt;/rec-number&gt;&lt;foreign-keys&gt;&lt;key app="EN" db-id="2azxrr55yzsrvjeat08xxttc2vx2zsvv5x9a" timestamp="1708324275"&gt;16&lt;/key&gt;&lt;/foreign-keys&gt;&lt;ref-type name="Book"&gt;6&lt;/ref-type&gt;&lt;contributors&gt;&lt;authors&gt;&lt;author&gt;Osterwalder, A.&lt;/author&gt;&lt;author&gt;Pigneur, Y.&lt;/author&gt;&lt;/authors&gt;&lt;/contributors&gt;&lt;titles&gt;&lt;title&gt;Business model generation: A handbook for visionaries, game changers, and challengers.&lt;/title&gt;&lt;/titles&gt;&lt;dates&gt;&lt;year&gt;2010&lt;/year&gt;&lt;/dates&gt;&lt;urls&gt;&lt;/urls&gt;&lt;/record&gt;&lt;/Cite&gt;&lt;/EndNote&gt;</w:instrText>
      </w:r>
      <w:r>
        <w:rPr>
          <w:rFonts w:eastAsiaTheme="minorEastAsia"/>
        </w:rPr>
        <w:fldChar w:fldCharType="separate"/>
      </w:r>
      <w:r w:rsidR="00B41CC6">
        <w:rPr>
          <w:rFonts w:eastAsiaTheme="minorEastAsia"/>
          <w:noProof/>
        </w:rPr>
        <w:t>Osterwalder and Pigneur (2010)</w:t>
      </w:r>
      <w:r>
        <w:rPr>
          <w:rFonts w:eastAsiaTheme="minorEastAsia"/>
        </w:rPr>
        <w:fldChar w:fldCharType="end"/>
      </w:r>
      <w:r w:rsidR="00B84895">
        <w:rPr>
          <w:rFonts w:eastAsiaTheme="minorEastAsia"/>
        </w:rPr>
        <w:t xml:space="preserve"> define value proposition as "the core logic through which firms create value for customers via products and services," integrating </w:t>
      </w:r>
      <w:r w:rsidR="008E5A79">
        <w:rPr>
          <w:rFonts w:eastAsiaTheme="minorEastAsia"/>
        </w:rPr>
        <w:fldChar w:fldCharType="begin"/>
      </w:r>
      <w:r w:rsidR="00066E4C">
        <w:rPr>
          <w:rFonts w:eastAsiaTheme="minorEastAsia"/>
        </w:rPr>
        <w:instrText xml:space="preserve"> ADDIN EN.CITE &lt;EndNote&gt;&lt;Cite AuthorYear="1"&gt;&lt;Author&gt;Christensen&lt;/Author&gt;&lt;Year&gt;1997&lt;/Year&gt;&lt;RecNum&gt;372&lt;/RecNum&gt;&lt;DisplayText&gt;Christensen (1997)&lt;/DisplayText&gt;&lt;record&gt;&lt;rec-number&gt;372&lt;/rec-number&gt;&lt;foreign-keys&gt;&lt;key app="EN" db-id="2azxrr55yzsrvjeat08xxttc2vx2zsvv5x9a" timestamp="1749009354"&gt;372&lt;/key&gt;&lt;/foreign-keys&gt;&lt;ref-type name="Book"&gt;6&lt;/ref-type&gt;&lt;contributors&gt;&lt;authors&gt;&lt;author&gt;Christensen, C. M. &lt;/author&gt;&lt;/authors&gt;&lt;/contributors&gt;&lt;titles&gt;&lt;title&gt;The innovator&amp;apos;s dilemma: When new technologies cause great firms to fail&lt;/title&gt;&lt;/titles&gt;&lt;dates&gt;&lt;year&gt;1997&lt;/year&gt;&lt;/dates&gt;&lt;publisher&gt;Harvard Business Review Press&lt;/publisher&gt;&lt;urls&gt;&lt;/urls&gt;&lt;/record&gt;&lt;/Cite&gt;&lt;Cite&gt;&lt;Author&gt;Christensen&lt;/Author&gt;&lt;Year&gt;1997&lt;/Year&gt;&lt;RecNum&gt;372&lt;/RecNum&gt;&lt;record&gt;&lt;rec-number&gt;372&lt;/rec-number&gt;&lt;foreign-keys&gt;&lt;key app="EN" db-id="2azxrr55yzsrvjeat08xxttc2vx2zsvv5x9a" timestamp="1749009354"&gt;372&lt;/key&gt;&lt;/foreign-keys&gt;&lt;ref-type name="Book"&gt;6&lt;/ref-type&gt;&lt;contributors&gt;&lt;authors&gt;&lt;author&gt;Christensen, C. M. &lt;/author&gt;&lt;/authors&gt;&lt;/contributors&gt;&lt;titles&gt;&lt;title&gt;The innovator&amp;apos;s dilemma: When new technologies cause great firms to fail&lt;/title&gt;&lt;/titles&gt;&lt;dates&gt;&lt;year&gt;1997&lt;/year&gt;&lt;/dates&gt;&lt;publisher&gt;Harvard Business Review Press&lt;/publisher&gt;&lt;urls&gt;&lt;/urls&gt;&lt;/record&gt;&lt;/Cite&gt;&lt;/EndNote&gt;</w:instrText>
      </w:r>
      <w:r w:rsidR="008E5A79">
        <w:rPr>
          <w:rFonts w:eastAsiaTheme="minorEastAsia"/>
        </w:rPr>
        <w:fldChar w:fldCharType="separate"/>
      </w:r>
      <w:r w:rsidR="008E5A79">
        <w:rPr>
          <w:rFonts w:eastAsiaTheme="minorEastAsia"/>
          <w:noProof/>
        </w:rPr>
        <w:t>Christensen (1997)</w:t>
      </w:r>
      <w:r w:rsidR="008E5A79">
        <w:rPr>
          <w:rFonts w:eastAsiaTheme="minorEastAsia"/>
        </w:rPr>
        <w:fldChar w:fldCharType="end"/>
      </w:r>
      <w:r w:rsidR="008E5A79">
        <w:rPr>
          <w:rFonts w:eastAsiaTheme="minorEastAsia"/>
        </w:rPr>
        <w:t xml:space="preserve">'s </w:t>
      </w:r>
      <w:r w:rsidR="00B84895">
        <w:rPr>
          <w:rFonts w:eastAsiaTheme="minorEastAsia"/>
          <w:i/>
          <w:iCs/>
        </w:rPr>
        <w:t>Jobs to Be Done</w:t>
      </w:r>
      <w:r w:rsidR="00B84895">
        <w:rPr>
          <w:rFonts w:eastAsiaTheme="minorEastAsia"/>
        </w:rPr>
        <w:t xml:space="preserve"> theory and </w:t>
      </w:r>
      <w:r w:rsidR="008E5A79">
        <w:rPr>
          <w:rFonts w:eastAsiaTheme="minorEastAsia"/>
        </w:rPr>
        <w:fldChar w:fldCharType="begin"/>
      </w:r>
      <w:r w:rsidR="0019414C">
        <w:rPr>
          <w:rFonts w:eastAsiaTheme="minorEastAsia"/>
        </w:rPr>
        <w:instrText xml:space="preserve"> ADDIN EN.CITE &lt;EndNote&gt;&lt;Cite AuthorYear="1"&gt;&lt;Author&gt;Prahalad&lt;/Author&gt;&lt;Year&gt;2004&lt;/Year&gt;&lt;RecNum&gt;373&lt;/RecNum&gt;&lt;DisplayText&gt;Prahalad and Ramaswamy (2004)&lt;/DisplayText&gt;&lt;record&gt;&lt;rec-number&gt;373&lt;/rec-number&gt;&lt;foreign-keys&gt;&lt;key app="EN" db-id="2azxrr55yzsrvjeat08xxttc2vx2zsvv5x9a" timestamp="1749009482"&gt;373&lt;/key&gt;&lt;/foreign-keys&gt;&lt;ref-type name="Book"&gt;6&lt;/ref-type&gt;&lt;contributors&gt;&lt;authors&gt;&lt;author&gt;Prahalad, C. K.&lt;/author&gt;&lt;author&gt;Ramaswamy, V.&lt;/author&gt;&lt;/authors&gt;&lt;/contributors&gt;&lt;titles&gt;&lt;title&gt;The future of competition: Co-Creating unique value with customers&lt;/title&gt;&lt;/titles&gt;&lt;dates&gt;&lt;year&gt;2004&lt;/year&gt;&lt;/dates&gt;&lt;publisher&gt;Harvard Business Review Press&lt;/publisher&gt;&lt;urls&gt;&lt;/urls&gt;&lt;/record&gt;&lt;/Cite&gt;&lt;Cite&gt;&lt;Author&gt;Prahalad&lt;/Author&gt;&lt;Year&gt;2004&lt;/Year&gt;&lt;RecNum&gt;373&lt;/RecNum&gt;&lt;record&gt;&lt;rec-number&gt;373&lt;/rec-number&gt;&lt;foreign-keys&gt;&lt;key app="EN" db-id="2azxrr55yzsrvjeat08xxttc2vx2zsvv5x9a" timestamp="1749009482"&gt;373&lt;/key&gt;&lt;/foreign-keys&gt;&lt;ref-type name="Book"&gt;6&lt;/ref-type&gt;&lt;contributors&gt;&lt;authors&gt;&lt;author&gt;Prahalad, C. K.&lt;/author&gt;&lt;author&gt;Ramaswamy, V.&lt;/author&gt;&lt;/authors&gt;&lt;/contributors&gt;&lt;titles&gt;&lt;title&gt;The future of competition: Co-Creating unique value with customers&lt;/title&gt;&lt;/titles&gt;&lt;dates&gt;&lt;year&gt;2004&lt;/year&gt;&lt;/dates&gt;&lt;publisher&gt;Harvard Business Review Press&lt;/publisher&gt;&lt;urls&gt;&lt;/urls&gt;&lt;/record&gt;&lt;/Cite&gt;&lt;/EndNote&gt;</w:instrText>
      </w:r>
      <w:r w:rsidR="008E5A79">
        <w:rPr>
          <w:rFonts w:eastAsiaTheme="minorEastAsia"/>
        </w:rPr>
        <w:fldChar w:fldCharType="separate"/>
      </w:r>
      <w:r w:rsidR="008E5A79">
        <w:rPr>
          <w:rFonts w:eastAsiaTheme="minorEastAsia"/>
          <w:noProof/>
        </w:rPr>
        <w:t>Prahalad and Ramaswamy (2004)</w:t>
      </w:r>
      <w:r w:rsidR="008E5A79">
        <w:rPr>
          <w:rFonts w:eastAsiaTheme="minorEastAsia"/>
        </w:rPr>
        <w:fldChar w:fldCharType="end"/>
      </w:r>
      <w:r w:rsidR="008E5A79">
        <w:rPr>
          <w:rFonts w:eastAsiaTheme="minorEastAsia"/>
        </w:rPr>
        <w:t>'s</w:t>
      </w:r>
      <w:r w:rsidR="00B84895">
        <w:rPr>
          <w:rFonts w:eastAsiaTheme="minorEastAsia"/>
        </w:rPr>
        <w:t xml:space="preserve"> value co-creation concepts. Tesla's 2020 Impact Report demonstrated that its "Hardware + Software + Energy Network" model increased customer lifetime value by 40%. AI-driven dynamic value propositions (e.g., Spotify's real-time playlist recommendations based on user behavior) improved customer retention by 23% through algorithmic optimization </w:t>
      </w:r>
      <w:r w:rsidR="00B84895">
        <w:rPr>
          <w:rFonts w:eastAsiaTheme="minorEastAsia"/>
        </w:rPr>
        <w:fldChar w:fldCharType="begin"/>
      </w:r>
      <w:r w:rsidR="00B84895">
        <w:rPr>
          <w:rFonts w:eastAsiaTheme="minorEastAsia" w:hint="eastAsia"/>
        </w:rPr>
        <w:instrText xml:space="preserve"> ADDIN EN.CITE &lt;EndNote&gt;&lt;Cite&gt;&lt;Author&gt;Wirtz&lt;/Author&gt;&lt;Year&gt;2016&lt;/Year&gt;&lt;RecNum&gt;179&lt;/RecNum&gt;&lt;DisplayText&gt;(Wirtz et al., 2016)&lt;/DisplayText&gt;&lt;record&gt;&lt;rec-number&gt;179&lt;/rec-number&gt;&lt;foreign-keys&gt;&lt;key app="EN" db-id="2azxrr55yzsrvjeat08xxttc2vx2zsvv5x9a" timestamp="1743325471"&gt;179&lt;/key&gt;&lt;/foreign-keys&gt;&lt;ref-type name="Journal Article"&gt;17&lt;/ref-type&gt;&lt;contributors&gt;&lt;authors&gt;&lt;author&gt;Wirtz&lt;/author&gt;&lt;author&gt;Bernd W.,Pistoia&lt;/author&gt;&lt;author&gt;Adriano&lt;/author&gt;&lt;author&gt;Ullrich&lt;/author&gt;&lt;author&gt;Sebastian&lt;/author&gt;&lt;author&gt;Göttel&lt;/author&gt;&lt;author&gt;Vincent&lt;/author&gt;&lt;/authors&gt;&lt;/contributors&gt;&lt;titles&gt;&lt;title&gt;Business Models: Origin, Development and Future Research Perspectives&lt;/title&gt;&lt;secondary-title&gt; Long Range Planning&lt;/secondary-title&gt;&lt;/titles&gt;&lt;pages&gt;36-54&lt;/pages&gt;&lt;volume&gt;49&lt;/volume&gt;&lt;number&gt;1&lt;/number&gt;&lt;dates&gt;&lt;year&gt;2016&lt;/year&gt;&lt;/dates&gt;&lt;urls&gt;&lt;/urls&gt;&lt;/record&gt;&lt;/Cite&gt;&lt;/EndNote&gt;</w:instrText>
      </w:r>
      <w:r w:rsidR="00B84895">
        <w:rPr>
          <w:rFonts w:eastAsiaTheme="minorEastAsia"/>
        </w:rPr>
        <w:fldChar w:fldCharType="separate"/>
      </w:r>
      <w:r w:rsidR="00B84895">
        <w:rPr>
          <w:rFonts w:eastAsiaTheme="minorEastAsia" w:hint="eastAsia"/>
          <w:szCs w:val="24"/>
        </w:rPr>
        <w:t>(Wirtz et al., 2016)</w:t>
      </w:r>
      <w:r w:rsidR="00B84895">
        <w:rPr>
          <w:rFonts w:eastAsiaTheme="minorEastAsia"/>
        </w:rPr>
        <w:fldChar w:fldCharType="end"/>
      </w:r>
      <w:r w:rsidR="00B84895">
        <w:rPr>
          <w:rFonts w:eastAsiaTheme="minorEastAsia"/>
        </w:rPr>
        <w:t>.</w:t>
      </w:r>
    </w:p>
    <w:p w14:paraId="4B31A37F" w14:textId="09FA2A40" w:rsidR="00EE06ED" w:rsidRPr="00A57427" w:rsidRDefault="00B84895" w:rsidP="00A57427">
      <w:pPr>
        <w:pStyle w:val="555-"/>
        <w:rPr>
          <w:rFonts w:eastAsiaTheme="minorEastAsia"/>
          <w:b/>
          <w:bCs w:val="0"/>
        </w:rPr>
      </w:pPr>
      <w:r w:rsidRPr="00A57427">
        <w:rPr>
          <w:rFonts w:eastAsiaTheme="minorEastAsia"/>
          <w:b/>
          <w:bCs w:val="0"/>
        </w:rPr>
        <w:t xml:space="preserve">(2) Customer </w:t>
      </w:r>
      <w:r w:rsidR="00D36FDC">
        <w:rPr>
          <w:rFonts w:eastAsiaTheme="minorEastAsia" w:hint="eastAsia"/>
          <w:b/>
          <w:bCs w:val="0"/>
        </w:rPr>
        <w:t>s</w:t>
      </w:r>
      <w:r w:rsidRPr="00A57427">
        <w:rPr>
          <w:rFonts w:eastAsiaTheme="minorEastAsia"/>
          <w:b/>
          <w:bCs w:val="0"/>
        </w:rPr>
        <w:t>egments</w:t>
      </w:r>
    </w:p>
    <w:p w14:paraId="4A5A2E8E" w14:textId="104AAF5A" w:rsidR="00EE06ED" w:rsidRDefault="00B84895" w:rsidP="00A57427">
      <w:pPr>
        <w:pStyle w:val="555-"/>
        <w:rPr>
          <w:rFonts w:eastAsiaTheme="minorEastAsia"/>
        </w:rPr>
      </w:pPr>
      <w:r>
        <w:rPr>
          <w:rFonts w:eastAsiaTheme="minorEastAsia"/>
        </w:rPr>
        <w:t xml:space="preserve">Building on </w:t>
      </w:r>
      <w:r w:rsidR="00B001B9">
        <w:rPr>
          <w:rFonts w:eastAsiaTheme="minorEastAsia"/>
        </w:rPr>
        <w:fldChar w:fldCharType="begin"/>
      </w:r>
      <w:r w:rsidR="00336D63">
        <w:rPr>
          <w:rFonts w:eastAsiaTheme="minorEastAsia"/>
        </w:rPr>
        <w:instrText xml:space="preserve"> ADDIN EN.CITE &lt;EndNote&gt;&lt;Cite AuthorYear="1"&gt;&lt;Author&gt;Kotler&lt;/Author&gt;&lt;Year&gt;1984&lt;/Year&gt;&lt;RecNum&gt;149&lt;/RecNum&gt;&lt;DisplayText&gt;Kotler (1984)&lt;/DisplayText&gt;&lt;record&gt;&lt;rec-number&gt;149&lt;/rec-number&gt;&lt;foreign-keys&gt;&lt;key app="EN" db-id="2azxrr55yzsrvjeat08xxttc2vx2zsvv5x9a" timestamp="1743230935"&gt;149&lt;/key&gt;&lt;/foreign-keys&gt;&lt;ref-type name="Book"&gt;6&lt;/ref-type&gt;&lt;contributors&gt;&lt;authors&gt;&lt;author&gt;Kotler, P. &lt;/author&gt;&lt;/authors&gt;&lt;/contributors&gt;&lt;titles&gt;&lt;title&gt;Marketing management&lt;/title&gt;&lt;/titles&gt;&lt;dates&gt;&lt;year&gt;1984&lt;/year&gt;&lt;/dates&gt;&lt;publisher&gt;Prentice Hall&lt;/publisher&gt;&lt;urls&gt;&lt;/urls&gt;&lt;/record&gt;&lt;/Cite&gt;&lt;/EndNote&gt;</w:instrText>
      </w:r>
      <w:r w:rsidR="00B001B9">
        <w:rPr>
          <w:rFonts w:eastAsiaTheme="minorEastAsia"/>
        </w:rPr>
        <w:fldChar w:fldCharType="separate"/>
      </w:r>
      <w:r w:rsidR="00270BFE">
        <w:rPr>
          <w:rFonts w:eastAsiaTheme="minorEastAsia"/>
          <w:noProof/>
        </w:rPr>
        <w:t>Kotler (1984)</w:t>
      </w:r>
      <w:r w:rsidR="00B001B9">
        <w:rPr>
          <w:rFonts w:eastAsiaTheme="minorEastAsia"/>
        </w:rPr>
        <w:fldChar w:fldCharType="end"/>
      </w:r>
      <w:r>
        <w:rPr>
          <w:rFonts w:eastAsiaTheme="minorEastAsia"/>
        </w:rPr>
        <w:t xml:space="preserve"> market segmentation theory, </w:t>
      </w:r>
      <w:r w:rsidR="00B001B9">
        <w:rPr>
          <w:rFonts w:eastAsiaTheme="minorEastAsia"/>
        </w:rPr>
        <w:fldChar w:fldCharType="begin"/>
      </w:r>
      <w:r w:rsidR="00DA655B">
        <w:rPr>
          <w:rFonts w:eastAsiaTheme="minorEastAsia"/>
        </w:rPr>
        <w:instrText xml:space="preserve"> ADDIN EN.CITE &lt;EndNote&gt;&lt;Cite AuthorYear="1"&gt;&lt;Author&gt;Osterwalder&lt;/Author&gt;&lt;Year&gt;2010&lt;/Year&gt;&lt;RecNum&gt;16&lt;/RecNum&gt;&lt;DisplayText&gt;Osterwalder and Pigneur (2010)&lt;/DisplayText&gt;&lt;record&gt;&lt;rec-number&gt;16&lt;/rec-number&gt;&lt;foreign-keys&gt;&lt;key app="EN" db-id="2azxrr55yzsrvjeat08xxttc2vx2zsvv5x9a" timestamp="1708324275"&gt;16&lt;/key&gt;&lt;/foreign-keys&gt;&lt;ref-type name="Book"&gt;6&lt;/ref-type&gt;&lt;contributors&gt;&lt;authors&gt;&lt;author&gt;Osterwalder, A.&lt;/author&gt;&lt;author&gt;Pigneur, Y.&lt;/author&gt;&lt;/authors&gt;&lt;/contributors&gt;&lt;titles&gt;&lt;title&gt;Business model generation: A handbook for visionaries, game changers, and challengers.&lt;/title&gt;&lt;/titles&gt;&lt;dates&gt;&lt;year&gt;2010&lt;/year&gt;&lt;/dates&gt;&lt;urls&gt;&lt;/urls&gt;&lt;/record&gt;&lt;/Cite&gt;&lt;/EndNote&gt;</w:instrText>
      </w:r>
      <w:r w:rsidR="00B001B9">
        <w:rPr>
          <w:rFonts w:eastAsiaTheme="minorEastAsia"/>
        </w:rPr>
        <w:fldChar w:fldCharType="separate"/>
      </w:r>
      <w:r w:rsidR="00B41CC6">
        <w:rPr>
          <w:rFonts w:eastAsiaTheme="minorEastAsia"/>
          <w:noProof/>
        </w:rPr>
        <w:t>Osterwalder and Pigneur (2010)</w:t>
      </w:r>
      <w:r w:rsidR="00B001B9">
        <w:rPr>
          <w:rFonts w:eastAsiaTheme="minorEastAsia"/>
        </w:rPr>
        <w:fldChar w:fldCharType="end"/>
      </w:r>
      <w:r>
        <w:rPr>
          <w:rFonts w:eastAsiaTheme="minorEastAsia"/>
        </w:rPr>
        <w:t xml:space="preserve"> emphasize "dividing customer groups by value perception rather than demographic traits". Netflix employs algorithms to categorize users into 2,000+ "micro-segments" (e.g., "weekend </w:t>
      </w:r>
      <w:r>
        <w:rPr>
          <w:rFonts w:eastAsiaTheme="minorEastAsia"/>
        </w:rPr>
        <w:lastRenderedPageBreak/>
        <w:t xml:space="preserve">thriller enthusiasts"). </w:t>
      </w:r>
      <w:r w:rsidR="00B001B9">
        <w:rPr>
          <w:rFonts w:eastAsiaTheme="minorEastAsia"/>
        </w:rPr>
        <w:fldChar w:fldCharType="begin">
          <w:fldData xml:space="preserve">PEVuZE5vdGU+PENpdGUgQXV0aG9yWWVhcj0iMSI+PEF1dGhvcj5Hb21lei1VcmliZTwvQXV0aG9y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</w:fldData>
        </w:fldChar>
      </w:r>
      <w:r w:rsidR="000C2EC7">
        <w:rPr>
          <w:rFonts w:eastAsiaTheme="minorEastAsia"/>
        </w:rPr>
        <w:instrText xml:space="preserve"> ADDIN EN.CITE </w:instrText>
      </w:r>
      <w:r w:rsidR="000C2EC7">
        <w:rPr>
          <w:rFonts w:eastAsiaTheme="minorEastAsia"/>
        </w:rPr>
        <w:fldChar w:fldCharType="begin">
          <w:fldData xml:space="preserve">PEVuZE5vdGU+PENpdGUgQXV0aG9yWWVhcj0iMSI+PEF1dGhvcj5Hb21lei1VcmliZTwvQXV0aG9y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</w:fldData>
        </w:fldChar>
      </w:r>
      <w:r w:rsidR="000C2EC7">
        <w:rPr>
          <w:rFonts w:eastAsiaTheme="minorEastAsia"/>
        </w:rPr>
        <w:instrText xml:space="preserve"> ADDIN EN.CITE.DATA </w:instrText>
      </w:r>
      <w:r w:rsidR="000C2EC7">
        <w:rPr>
          <w:rFonts w:eastAsiaTheme="minorEastAsia"/>
        </w:rPr>
      </w:r>
      <w:r w:rsidR="000C2EC7">
        <w:rPr>
          <w:rFonts w:eastAsiaTheme="minorEastAsia"/>
        </w:rPr>
        <w:fldChar w:fldCharType="end"/>
      </w:r>
      <w:r w:rsidR="00B001B9">
        <w:rPr>
          <w:rFonts w:eastAsiaTheme="minorEastAsia"/>
        </w:rPr>
      </w:r>
      <w:r w:rsidR="00B001B9">
        <w:rPr>
          <w:rFonts w:eastAsiaTheme="minorEastAsia"/>
        </w:rPr>
        <w:fldChar w:fldCharType="separate"/>
      </w:r>
      <w:r w:rsidR="00B001B9">
        <w:rPr>
          <w:rFonts w:eastAsiaTheme="minorEastAsia"/>
          <w:noProof/>
        </w:rPr>
        <w:t>Gomez-Uribe and Hunt (2015)</w:t>
      </w:r>
      <w:r w:rsidR="00B001B9">
        <w:rPr>
          <w:rFonts w:eastAsiaTheme="minorEastAsia"/>
        </w:rPr>
        <w:fldChar w:fldCharType="end"/>
      </w:r>
      <w:r w:rsidR="00B001B9">
        <w:rPr>
          <w:rFonts w:eastAsiaTheme="minorEastAsia"/>
        </w:rPr>
        <w:t>’</w:t>
      </w:r>
      <w:r>
        <w:rPr>
          <w:rFonts w:eastAsiaTheme="minorEastAsia"/>
        </w:rPr>
        <w:t xml:space="preserve">s ACM Conference on Recommender Systems paper demonstrated that micro-segmentation increased click-through rates by 35%. Blockchain-enabled decentralized identity management (e.g., NFT-based avatars in </w:t>
      </w:r>
      <w:proofErr w:type="spellStart"/>
      <w:r>
        <w:rPr>
          <w:rFonts w:eastAsiaTheme="minorEastAsia"/>
        </w:rPr>
        <w:t>Decentraland's</w:t>
      </w:r>
      <w:proofErr w:type="spellEnd"/>
      <w:r>
        <w:rPr>
          <w:rFonts w:eastAsiaTheme="minorEastAsia"/>
        </w:rPr>
        <w:t xml:space="preserve"> metaverse) facilitates cross-platform behavioral data integration</w:t>
      </w:r>
      <w:r w:rsidR="0019414C">
        <w:rPr>
          <w:rFonts w:eastAsiaTheme="minorEastAsia" w:hint="eastAsia"/>
        </w:rPr>
        <w:t xml:space="preserve"> </w:t>
      </w:r>
      <w:r w:rsidR="0019414C">
        <w:rPr>
          <w:rFonts w:eastAsiaTheme="minorEastAsia"/>
        </w:rPr>
        <w:fldChar w:fldCharType="begin"/>
      </w:r>
      <w:r w:rsidR="0019414C">
        <w:rPr>
          <w:rFonts w:eastAsiaTheme="minorEastAsia"/>
        </w:rPr>
        <w:instrText xml:space="preserve"> ADDIN EN.CITE &lt;EndNote&gt;&lt;Cite&gt;&lt;Author&gt;Tapscott&lt;/Author&gt;&lt;Year&gt;2023&lt;/Year&gt;&lt;RecNum&gt;376&lt;/RecNum&gt;&lt;DisplayText&gt;(Tapscott, 2023)&lt;/DisplayText&gt;&lt;record&gt;&lt;rec-number&gt;376&lt;/rec-number&gt;&lt;foreign-keys&gt;&lt;key app="EN" db-id="2azxrr55yzsrvjeat08xxttc2vx2zsvv5x9a" timestamp="1749019637"&gt;376&lt;/key&gt;&lt;/foreign-keys&gt;&lt;ref-type name="Book"&gt;6&lt;/ref-type&gt;&lt;contributors&gt;&lt;authors&gt;&lt;author&gt;Tapscott, D.&lt;/author&gt;&lt;/authors&gt;&lt;/contributors&gt;&lt;titles&gt;&lt;title&gt;Web3: Charting the internet&amp;apos;s next economic and cultural frontier&lt;/title&gt;&lt;/titles&gt;&lt;dates&gt;&lt;year&gt;2023&lt;/year&gt;&lt;/dates&gt;&lt;publisher&gt;Portfolio Penguin&lt;/publisher&gt;&lt;urls&gt;&lt;/urls&gt;&lt;/record&gt;&lt;/Cite&gt;&lt;/EndNote&gt;</w:instrText>
      </w:r>
      <w:r w:rsidR="0019414C">
        <w:rPr>
          <w:rFonts w:eastAsiaTheme="minorEastAsia"/>
        </w:rPr>
        <w:fldChar w:fldCharType="separate"/>
      </w:r>
      <w:r w:rsidR="0019414C">
        <w:rPr>
          <w:rFonts w:eastAsiaTheme="minorEastAsia"/>
          <w:noProof/>
        </w:rPr>
        <w:t>(Tapscott, 2023)</w:t>
      </w:r>
      <w:r w:rsidR="0019414C">
        <w:rPr>
          <w:rFonts w:eastAsiaTheme="minorEastAsia"/>
        </w:rPr>
        <w:fldChar w:fldCharType="end"/>
      </w:r>
      <w:r>
        <w:rPr>
          <w:rFonts w:eastAsiaTheme="minorEastAsia"/>
        </w:rPr>
        <w:t>.</w:t>
      </w:r>
    </w:p>
    <w:p w14:paraId="00B8DB40" w14:textId="77777777" w:rsidR="00EE06ED" w:rsidRDefault="00B84895" w:rsidP="00A57427">
      <w:pPr>
        <w:pStyle w:val="555-"/>
        <w:rPr>
          <w:rFonts w:eastAsiaTheme="minorEastAsia"/>
          <w:b/>
          <w:color w:val="000000" w:themeColor="text1"/>
        </w:rPr>
      </w:pPr>
      <w:r>
        <w:rPr>
          <w:rFonts w:eastAsiaTheme="minorEastAsia"/>
          <w:b/>
          <w:color w:val="000000" w:themeColor="text1"/>
        </w:rPr>
        <w:t>(3) Channels</w:t>
      </w:r>
    </w:p>
    <w:p w14:paraId="22C2290E" w14:textId="032EB6F3" w:rsidR="005C5305" w:rsidRPr="005C5305" w:rsidRDefault="005C5305" w:rsidP="00A57427">
      <w:pPr>
        <w:pStyle w:val="555-"/>
        <w:rPr>
          <w:rFonts w:eastAsiaTheme="minorEastAsia"/>
          <w:color w:val="000000" w:themeColor="text1"/>
        </w:rPr>
      </w:pPr>
      <w:r w:rsidRPr="005C5305">
        <w:rPr>
          <w:rFonts w:eastAsiaTheme="minorEastAsia"/>
          <w:color w:val="000000" w:themeColor="text1"/>
        </w:rPr>
        <w:t xml:space="preserve">The "Channels" component integrates </w:t>
      </w:r>
      <w:r>
        <w:rPr>
          <w:rFonts w:eastAsiaTheme="minorEastAsia"/>
          <w:color w:val="000000" w:themeColor="text1"/>
        </w:rPr>
        <w:fldChar w:fldCharType="begin"/>
      </w:r>
      <w:r w:rsidR="00336D63">
        <w:rPr>
          <w:rFonts w:eastAsiaTheme="minorEastAsia"/>
          <w:color w:val="000000" w:themeColor="text1"/>
        </w:rPr>
        <w:instrText xml:space="preserve"> ADDIN EN.CITE &lt;EndNote&gt;&lt;Cite AuthorYear="1"&gt;&lt;Author&gt;Porter&lt;/Author&gt;&lt;Year&gt;1985&lt;/Year&gt;&lt;RecNum&gt;45&lt;/RecNum&gt;&lt;DisplayText&gt;Porter (1985)&lt;/DisplayText&gt;&lt;record&gt;&lt;rec-number&gt;45&lt;/rec-number&gt;&lt;foreign-keys&gt;&lt;key app="EN" db-id="2azxrr55yzsrvjeat08xxttc2vx2zsvv5x9a" timestamp="1708325660"&gt;45&lt;/key&gt;&lt;/foreign-keys&gt;&lt;ref-type name="Book"&gt;6&lt;/ref-type&gt;&lt;contributors&gt;&lt;authors&gt;&lt;author&gt;Porter, M. E.&lt;/author&gt;&lt;/authors&gt;&lt;/contributors&gt;&lt;titles&gt;&lt;title&gt;Competitive advantage: Creating and sustaining superior performance.&lt;/title&gt;&lt;/titles&gt;&lt;dates&gt;&lt;year&gt;1985&lt;/year&gt;&lt;/dates&gt;&lt;publisher&gt;Free Press&lt;/publisher&gt;&lt;urls&gt;&lt;/urls&gt;&lt;/record&gt;&lt;/Cite&gt;&lt;/EndNote&gt;</w:instrText>
      </w:r>
      <w:r>
        <w:rPr>
          <w:rFonts w:eastAsiaTheme="minorEastAsia"/>
          <w:color w:val="000000" w:themeColor="text1"/>
        </w:rPr>
        <w:fldChar w:fldCharType="separate"/>
      </w:r>
      <w:r>
        <w:rPr>
          <w:rFonts w:eastAsiaTheme="minorEastAsia"/>
          <w:noProof/>
          <w:color w:val="000000" w:themeColor="text1"/>
        </w:rPr>
        <w:t>Porter (1985)</w:t>
      </w:r>
      <w:r>
        <w:rPr>
          <w:rFonts w:eastAsiaTheme="minorEastAsia"/>
          <w:color w:val="000000" w:themeColor="text1"/>
        </w:rPr>
        <w:fldChar w:fldCharType="end"/>
      </w:r>
      <w:r w:rsidRPr="005C5305">
        <w:rPr>
          <w:rFonts w:eastAsiaTheme="minorEastAsia"/>
          <w:color w:val="000000" w:themeColor="text1"/>
        </w:rPr>
        <w:t xml:space="preserve">'s value chain framework—specifically its "channel activities" construct—with established channel conflict management principles </w:t>
      </w:r>
      <w:r w:rsidR="00942206">
        <w:rPr>
          <w:rFonts w:eastAsiaTheme="minorEastAsia"/>
          <w:color w:val="000000" w:themeColor="text1"/>
        </w:rPr>
        <w:fldChar w:fldCharType="begin"/>
      </w:r>
      <w:r w:rsidR="0019414C">
        <w:rPr>
          <w:rFonts w:eastAsiaTheme="minorEastAsia"/>
          <w:color w:val="000000" w:themeColor="text1"/>
        </w:rPr>
        <w:instrText xml:space="preserve"> ADDIN EN.CITE &lt;EndNote&gt;&lt;Cite&gt;&lt;Author&gt;Stern&lt;/Author&gt;&lt;Year&gt;1992&lt;/Year&gt;&lt;RecNum&gt;374&lt;/RecNum&gt;&lt;DisplayText&gt;(Stern &amp;amp; El-Ansar, 1992)&lt;/DisplayText&gt;&lt;record&gt;&lt;rec-number&gt;374&lt;/rec-number&gt;&lt;foreign-keys&gt;&lt;key app="EN" db-id="2azxrr55yzsrvjeat08xxttc2vx2zsvv5x9a" timestamp="1749018170"&gt;374&lt;/key&gt;&lt;/foreign-keys&gt;&lt;ref-type name="Book"&gt;6&lt;/ref-type&gt;&lt;contributors&gt;&lt;authors&gt;&lt;author&gt;Stern, L. W. &lt;/author&gt;&lt;author&gt;El-Ansar, A. I. &lt;/author&gt;&lt;/authors&gt;&lt;/contributors&gt;&lt;titles&gt;&lt;title&gt;Marketing channels&lt;/title&gt;&lt;/titles&gt;&lt;dates&gt;&lt;year&gt;1992&lt;/year&gt;&lt;/dates&gt;&lt;publisher&gt;Prentice Hall&lt;/publisher&gt;&lt;urls&gt;&lt;/urls&gt;&lt;/record&gt;&lt;/Cite&gt;&lt;Cite&gt;&lt;Author&gt;Stern&lt;/Author&gt;&lt;Year&gt;1992&lt;/Year&gt;&lt;RecNum&gt;374&lt;/RecNum&gt;&lt;record&gt;&lt;rec-number&gt;374&lt;/rec-number&gt;&lt;foreign-keys&gt;&lt;key app="EN" db-id="2azxrr55yzsrvjeat08xxttc2vx2zsvv5x9a" timestamp="1749018170"&gt;374&lt;/key&gt;&lt;/foreign-keys&gt;&lt;ref-type name="Book"&gt;6&lt;/ref-type&gt;&lt;contributors&gt;&lt;authors&gt;&lt;author&gt;Stern, L. W. &lt;/author&gt;&lt;author&gt;El-Ansar, A. I. &lt;/author&gt;&lt;/authors&gt;&lt;/contributors&gt;&lt;titles&gt;&lt;title&gt;Marketing channels&lt;/title&gt;&lt;/titles&gt;&lt;dates&gt;&lt;year&gt;1992&lt;/year&gt;&lt;/dates&gt;&lt;publisher&gt;Prentice Hall&lt;/publisher&gt;&lt;urls&gt;&lt;/urls&gt;&lt;/record&gt;&lt;/Cite&gt;&lt;/EndNote&gt;</w:instrText>
      </w:r>
      <w:r w:rsidR="00942206">
        <w:rPr>
          <w:rFonts w:eastAsiaTheme="minorEastAsia"/>
          <w:color w:val="000000" w:themeColor="text1"/>
        </w:rPr>
        <w:fldChar w:fldCharType="separate"/>
      </w:r>
      <w:r w:rsidR="00942206">
        <w:rPr>
          <w:rFonts w:eastAsiaTheme="minorEastAsia"/>
          <w:noProof/>
          <w:color w:val="000000" w:themeColor="text1"/>
        </w:rPr>
        <w:t>(Stern &amp; El-Ansar, 1992)</w:t>
      </w:r>
      <w:r w:rsidR="00942206">
        <w:rPr>
          <w:rFonts w:eastAsiaTheme="minorEastAsia"/>
          <w:color w:val="000000" w:themeColor="text1"/>
        </w:rPr>
        <w:fldChar w:fldCharType="end"/>
      </w:r>
      <w:r w:rsidRPr="005C5305">
        <w:rPr>
          <w:rFonts w:eastAsiaTheme="minorEastAsia"/>
          <w:color w:val="000000" w:themeColor="text1"/>
        </w:rPr>
        <w:t>, encompassing the full customer journey from awareness to post-purchase support. Nike's exclusive SNKRS App, designed for limited-edition sneaker releases, strategically employs artificial scarcity tactics, which accounted for approximately 25% of the brand's 2022 global e-commerce revenue (</w:t>
      </w:r>
      <w:r w:rsidRPr="005C5305">
        <w:rPr>
          <w:rFonts w:eastAsiaTheme="minorEastAsia" w:hint="eastAsia"/>
          <w:color w:val="000000" w:themeColor="text1"/>
        </w:rPr>
        <w:t>data from</w:t>
      </w:r>
      <w:r w:rsidRPr="005C5305">
        <w:rPr>
          <w:rFonts w:eastAsiaTheme="minorEastAsia"/>
          <w:color w:val="000000" w:themeColor="text1"/>
        </w:rPr>
        <w:t xml:space="preserve"> </w:t>
      </w:r>
      <w:r w:rsidRPr="005C5305">
        <w:rPr>
          <w:rFonts w:eastAsiaTheme="minorEastAsia"/>
          <w:i/>
          <w:iCs/>
          <w:color w:val="000000" w:themeColor="text1"/>
        </w:rPr>
        <w:t>Nike Annual Report</w:t>
      </w:r>
      <w:r>
        <w:rPr>
          <w:rFonts w:eastAsiaTheme="minorEastAsia" w:hint="eastAsia"/>
          <w:i/>
          <w:iCs/>
          <w:color w:val="000000" w:themeColor="text1"/>
        </w:rPr>
        <w:t xml:space="preserve"> (</w:t>
      </w:r>
      <w:r w:rsidRPr="005C5305">
        <w:rPr>
          <w:rFonts w:eastAsiaTheme="minorEastAsia"/>
          <w:i/>
          <w:iCs/>
          <w:color w:val="000000" w:themeColor="text1"/>
        </w:rPr>
        <w:t>2022</w:t>
      </w:r>
      <w:r>
        <w:rPr>
          <w:rFonts w:eastAsiaTheme="minorEastAsia" w:hint="eastAsia"/>
          <w:i/>
          <w:iCs/>
          <w:color w:val="000000" w:themeColor="text1"/>
        </w:rPr>
        <w:t>)</w:t>
      </w:r>
      <w:r w:rsidRPr="005C5305">
        <w:rPr>
          <w:rFonts w:eastAsiaTheme="minorEastAsia"/>
          <w:color w:val="000000" w:themeColor="text1"/>
        </w:rPr>
        <w:t>). In the metaverse domain, Gucci's Roblox virtual store demonstrates the efficacy of 3D spatial engagement, with Gen Z users averaging 27 minutes of interaction—a duration 4.3 times longer than observed on traditional e-commerce platforms (</w:t>
      </w:r>
      <w:r w:rsidRPr="005C5305">
        <w:rPr>
          <w:rFonts w:eastAsiaTheme="minorEastAsia" w:hint="eastAsia"/>
          <w:color w:val="000000" w:themeColor="text1"/>
        </w:rPr>
        <w:t>data from</w:t>
      </w:r>
      <w:r w:rsidRPr="005C5305">
        <w:rPr>
          <w:rFonts w:eastAsiaTheme="minorEastAsia"/>
          <w:color w:val="000000" w:themeColor="text1"/>
        </w:rPr>
        <w:t xml:space="preserve"> </w:t>
      </w:r>
      <w:r w:rsidRPr="005C5305">
        <w:rPr>
          <w:rFonts w:eastAsiaTheme="minorEastAsia"/>
          <w:i/>
          <w:iCs/>
          <w:color w:val="000000" w:themeColor="text1"/>
        </w:rPr>
        <w:t>Gucci Metaverse Strategy Report</w:t>
      </w:r>
      <w:r>
        <w:rPr>
          <w:rFonts w:eastAsiaTheme="minorEastAsia" w:hint="eastAsia"/>
          <w:i/>
          <w:iCs/>
          <w:color w:val="000000" w:themeColor="text1"/>
        </w:rPr>
        <w:t xml:space="preserve"> (</w:t>
      </w:r>
      <w:r w:rsidRPr="005C5305">
        <w:rPr>
          <w:rFonts w:eastAsiaTheme="minorEastAsia"/>
          <w:i/>
          <w:iCs/>
          <w:color w:val="000000" w:themeColor="text1"/>
        </w:rPr>
        <w:t>202</w:t>
      </w:r>
      <w:r>
        <w:rPr>
          <w:rFonts w:eastAsiaTheme="minorEastAsia" w:hint="eastAsia"/>
          <w:i/>
          <w:iCs/>
          <w:color w:val="000000" w:themeColor="text1"/>
        </w:rPr>
        <w:t>3)</w:t>
      </w:r>
      <w:r w:rsidRPr="005C5305">
        <w:rPr>
          <w:rFonts w:eastAsiaTheme="minorEastAsia"/>
          <w:color w:val="000000" w:themeColor="text1"/>
        </w:rPr>
        <w:t>).</w:t>
      </w:r>
    </w:p>
    <w:p w14:paraId="70A99C24" w14:textId="1FAFF5F7" w:rsidR="00BD6590" w:rsidRPr="005C5305" w:rsidRDefault="00BD6590" w:rsidP="00BD6590">
      <w:pPr>
        <w:pStyle w:val="555-"/>
        <w:rPr>
          <w:rFonts w:eastAsiaTheme="minorEastAsia"/>
          <w:b/>
          <w:bCs w:val="0"/>
          <w:color w:val="000000" w:themeColor="text1"/>
        </w:rPr>
      </w:pPr>
      <w:r w:rsidRPr="005C5305">
        <w:rPr>
          <w:rFonts w:eastAsiaTheme="minorEastAsia"/>
          <w:b/>
          <w:bCs w:val="0"/>
          <w:color w:val="000000" w:themeColor="text1"/>
        </w:rPr>
        <w:t xml:space="preserve">(4) Customer </w:t>
      </w:r>
      <w:r w:rsidR="00D36FDC">
        <w:rPr>
          <w:rFonts w:eastAsiaTheme="minorEastAsia" w:hint="eastAsia"/>
          <w:b/>
          <w:bCs w:val="0"/>
          <w:color w:val="000000" w:themeColor="text1"/>
        </w:rPr>
        <w:t>r</w:t>
      </w:r>
      <w:r w:rsidRPr="005C5305">
        <w:rPr>
          <w:rFonts w:eastAsiaTheme="minorEastAsia"/>
          <w:b/>
          <w:bCs w:val="0"/>
          <w:color w:val="000000" w:themeColor="text1"/>
        </w:rPr>
        <w:t>elationships</w:t>
      </w:r>
    </w:p>
    <w:p w14:paraId="4334D2E7" w14:textId="30065062" w:rsidR="00BD6590" w:rsidRPr="005C5305" w:rsidRDefault="00BD6590" w:rsidP="00BD6590">
      <w:pPr>
        <w:pStyle w:val="555-"/>
        <w:rPr>
          <w:rFonts w:eastAsiaTheme="minorEastAsia"/>
          <w:color w:val="000000" w:themeColor="text1"/>
        </w:rPr>
      </w:pPr>
      <w:r w:rsidRPr="005C5305">
        <w:rPr>
          <w:rFonts w:eastAsiaTheme="minorEastAsia"/>
          <w:color w:val="000000" w:themeColor="text1"/>
        </w:rPr>
        <w:t xml:space="preserve">Rooted in </w:t>
      </w:r>
      <w:r w:rsidRPr="005C5305">
        <w:rPr>
          <w:rFonts w:eastAsiaTheme="minorEastAsia"/>
          <w:color w:val="000000" w:themeColor="text1"/>
        </w:rPr>
        <w:fldChar w:fldCharType="begin"/>
      </w:r>
      <w:r w:rsidR="00DA655B">
        <w:rPr>
          <w:rFonts w:eastAsiaTheme="minorEastAsia"/>
          <w:color w:val="000000" w:themeColor="text1"/>
        </w:rPr>
        <w:instrText xml:space="preserve"> ADDIN EN.CITE &lt;EndNote&gt;&lt;Cite AuthorYear="1"&gt;&lt;Author&gt;Berry&lt;/Author&gt;&lt;Year&gt;1983&lt;/Year&gt;&lt;RecNum&gt;350&lt;/RecNum&gt;&lt;DisplayText&gt;Berry (1983)&lt;/DisplayText&gt;&lt;record&gt;&lt;rec-number&gt;350&lt;/rec-number&gt;&lt;foreign-keys&gt;&lt;key app="EN" db-id="2azxrr55yzsrvjeat08xxttc2vx2zsvv5x9a" timestamp="1748857960"&gt;350&lt;/key&gt;&lt;/foreign-keys&gt;&lt;ref-type name="Book"&gt;6&lt;/ref-type&gt;&lt;contributors&gt;&lt;authors&gt;&lt;author&gt;Berry, L. L.&lt;/author&gt;&lt;/authors&gt;&lt;/contributors&gt;&lt;titles&gt;&lt;title&gt;Relationship marketing&lt;/title&gt;&lt;/titles&gt;&lt;dates&gt;&lt;year&gt;1983&lt;/year&gt;&lt;/dates&gt;&lt;publisher&gt;American Marketing Association&lt;/publisher&gt;&lt;urls&gt;&lt;/urls&gt;&lt;/record&gt;&lt;/Cite&gt;&lt;/EndNote&gt;</w:instrText>
      </w:r>
      <w:r w:rsidRPr="005C5305">
        <w:rPr>
          <w:rFonts w:eastAsiaTheme="minorEastAsia"/>
          <w:color w:val="000000" w:themeColor="text1"/>
        </w:rPr>
        <w:fldChar w:fldCharType="separate"/>
      </w:r>
      <w:r w:rsidRPr="005C5305">
        <w:rPr>
          <w:rFonts w:eastAsiaTheme="minorEastAsia"/>
          <w:noProof/>
          <w:color w:val="000000" w:themeColor="text1"/>
        </w:rPr>
        <w:t>Berry (1983)</w:t>
      </w:r>
      <w:r w:rsidRPr="005C5305">
        <w:rPr>
          <w:rFonts w:eastAsiaTheme="minorEastAsia"/>
          <w:color w:val="000000" w:themeColor="text1"/>
        </w:rPr>
        <w:fldChar w:fldCharType="end"/>
      </w:r>
      <w:r w:rsidRPr="005C5305">
        <w:rPr>
          <w:rFonts w:eastAsiaTheme="minorEastAsia"/>
          <w:color w:val="000000" w:themeColor="text1"/>
        </w:rPr>
        <w:t>'s relationship marketing theory, this component emphasizes transitioning from transactional to lifetime value management. Amazon's Prime membership bundling (e.g., free shipping and streaming) significantly enhances loyalty, with Prime members spending approximately 3 times more annually than non-members</w:t>
      </w:r>
      <w:r w:rsidRPr="005C5305">
        <w:rPr>
          <w:rFonts w:eastAsiaTheme="minorEastAsia" w:hint="eastAsia"/>
          <w:color w:val="000000" w:themeColor="text1"/>
        </w:rPr>
        <w:t xml:space="preserve"> </w:t>
      </w:r>
      <w:r w:rsidRPr="005C5305">
        <w:rPr>
          <w:rFonts w:eastAsiaTheme="minorEastAsia"/>
          <w:color w:val="000000" w:themeColor="text1"/>
        </w:rPr>
        <w:fldChar w:fldCharType="begin"/>
      </w:r>
      <w:r w:rsidR="000C2EC7">
        <w:rPr>
          <w:rFonts w:eastAsiaTheme="minorEastAsia"/>
          <w:color w:val="000000" w:themeColor="text1"/>
        </w:rPr>
        <w:instrText xml:space="preserve"> ADDIN EN.CITE &lt;EndNote&gt;&lt;Cite&gt;&lt;Author&gt;Hossain&lt;/Author&gt;&lt;Year&gt;2022&lt;/Year&gt;&lt;RecNum&gt;354&lt;/RecNum&gt;&lt;DisplayText&gt;(Hossain &amp;amp; Kim, 2022)&lt;/DisplayText&gt;&lt;record&gt;&lt;rec-number&gt;354&lt;/rec-number&gt;&lt;foreign-keys&gt;&lt;key app="EN" db-id="2azxrr55yzsrvjeat08xxttc2vx2zsvv5x9a" timestamp="1748938128"&gt;354&lt;/key&gt;&lt;/foreign-keys&gt;&lt;ref-type name="Journal Article"&gt;17&lt;/ref-type&gt;&lt;contributors&gt;&lt;authors&gt;&lt;author&gt;Hossain, M. T.&lt;/author&gt;&lt;author&gt;Kim, M. &lt;/author&gt;&lt;/authors&gt;&lt;/contributors&gt;&lt;titles&gt;&lt;title&gt;The amazon prime effect: Customer loyalty and spending in subscription ecosystems&lt;/title&gt;&lt;secondary-title&gt;Journal of Retailing&lt;/secondary-title&gt;&lt;/titles&gt;&lt;periodical&gt;&lt;full-title&gt;Journal of Retailing&lt;/full-title&gt;&lt;/periodical&gt;&lt;pages&gt;688–705&lt;/pages&gt;&lt;volume&gt;98&lt;/volume&gt;&lt;number&gt;4&lt;/number&gt;&lt;dates&gt;&lt;year&gt;2022&lt;/year&gt;&lt;/dates&gt;&lt;urls&gt;&lt;/urls&gt;&lt;/record&gt;&lt;/Cite&gt;&lt;Cite&gt;&lt;Author&gt;Hossain&lt;/Author&gt;&lt;Year&gt;2022&lt;/Year&gt;&lt;RecNum&gt;354&lt;/RecNum&gt;&lt;record&gt;&lt;rec-number&gt;354&lt;/rec-number&gt;&lt;foreign-keys&gt;&lt;key app="EN" db-id="2azxrr55yzsrvjeat08xxttc2vx2zsvv5x9a" timestamp="1748938128"&gt;354&lt;/key&gt;&lt;/foreign-keys&gt;&lt;ref-type name="Journal Article"&gt;17&lt;/ref-type&gt;&lt;contributors&gt;&lt;authors&gt;&lt;author&gt;Hossain, M. T.&lt;/author&gt;&lt;author&gt;Kim, M. &lt;/author&gt;&lt;/authors&gt;&lt;/contributors&gt;&lt;titles&gt;&lt;title&gt;The amazon prime effect: Customer loyalty and spending in subscription ecosystems&lt;/title&gt;&lt;secondary-title&gt;Journal of Retailing&lt;/secondary-title&gt;&lt;/titles&gt;&lt;periodical&gt;&lt;full-title&gt;Journal of Retailing&lt;/full-title&gt;&lt;/periodical&gt;&lt;pages&gt;688–705&lt;/pages&gt;&lt;volume&gt;98&lt;/volume&gt;&lt;number&gt;4&lt;/number&gt;&lt;dates&gt;&lt;year&gt;2022&lt;/year&gt;&lt;/dates&gt;&lt;urls&gt;&lt;/urls&gt;&lt;/record&gt;&lt;/Cite&gt;&lt;/EndNote&gt;</w:instrText>
      </w:r>
      <w:r w:rsidRPr="005C5305">
        <w:rPr>
          <w:rFonts w:eastAsiaTheme="minorEastAsia"/>
          <w:color w:val="000000" w:themeColor="text1"/>
        </w:rPr>
        <w:fldChar w:fldCharType="separate"/>
      </w:r>
      <w:r w:rsidRPr="005C5305">
        <w:rPr>
          <w:rFonts w:eastAsiaTheme="minorEastAsia"/>
          <w:noProof/>
          <w:color w:val="000000" w:themeColor="text1"/>
        </w:rPr>
        <w:t>(Hossain &amp; Kim, 2022)</w:t>
      </w:r>
      <w:r w:rsidRPr="005C5305">
        <w:rPr>
          <w:rFonts w:eastAsiaTheme="minorEastAsia"/>
          <w:color w:val="000000" w:themeColor="text1"/>
        </w:rPr>
        <w:fldChar w:fldCharType="end"/>
      </w:r>
      <w:r w:rsidRPr="005C5305">
        <w:rPr>
          <w:rFonts w:eastAsiaTheme="minorEastAsia"/>
          <w:color w:val="000000" w:themeColor="text1"/>
        </w:rPr>
        <w:t xml:space="preserve">. Blockchain-based solutions like smart contract-automated incentives further optimize efficiency, reducing operational costs by 32–41% in decentralized systems </w:t>
      </w:r>
      <w:r w:rsidRPr="005C5305">
        <w:rPr>
          <w:rFonts w:eastAsiaTheme="minorEastAsia"/>
          <w:color w:val="000000" w:themeColor="text1"/>
        </w:rPr>
        <w:fldChar w:fldCharType="begin">
          <w:fldData xml:space="preserve">PEVuZE5vdGU+PENpdGU+PEF1dGhvcj5DaGVuPC9BdXRob3I+PFllYXI+MjAyMjwvWWVhcj48UmVj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==
</w:fldData>
        </w:fldChar>
      </w:r>
      <w:r w:rsidR="00066E4C">
        <w:rPr>
          <w:rFonts w:eastAsiaTheme="minorEastAsia"/>
          <w:color w:val="000000" w:themeColor="text1"/>
        </w:rPr>
        <w:instrText xml:space="preserve"> ADDIN EN.CITE </w:instrText>
      </w:r>
      <w:r w:rsidR="00066E4C">
        <w:rPr>
          <w:rFonts w:eastAsiaTheme="minorEastAsia"/>
          <w:color w:val="000000" w:themeColor="text1"/>
        </w:rPr>
        <w:fldChar w:fldCharType="begin">
          <w:fldData xml:space="preserve">PEVuZE5vdGU+PENpdGU+PEF1dGhvcj5DaGVuPC9BdXRob3I+PFllYXI+MjAyMjwvWWVhcj48UmVj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==
</w:fldData>
        </w:fldChar>
      </w:r>
      <w:r w:rsidR="00066E4C">
        <w:rPr>
          <w:rFonts w:eastAsiaTheme="minorEastAsia"/>
          <w:color w:val="000000" w:themeColor="text1"/>
        </w:rPr>
        <w:instrText xml:space="preserve"> ADDIN EN.CITE.DATA </w:instrText>
      </w:r>
      <w:r w:rsidR="00066E4C">
        <w:rPr>
          <w:rFonts w:eastAsiaTheme="minorEastAsia"/>
          <w:color w:val="000000" w:themeColor="text1"/>
        </w:rPr>
      </w:r>
      <w:r w:rsidR="00066E4C">
        <w:rPr>
          <w:rFonts w:eastAsiaTheme="minorEastAsia"/>
          <w:color w:val="000000" w:themeColor="text1"/>
        </w:rPr>
        <w:fldChar w:fldCharType="end"/>
      </w:r>
      <w:r w:rsidRPr="005C5305">
        <w:rPr>
          <w:rFonts w:eastAsiaTheme="minorEastAsia"/>
          <w:color w:val="000000" w:themeColor="text1"/>
        </w:rPr>
      </w:r>
      <w:r w:rsidRPr="005C5305">
        <w:rPr>
          <w:rFonts w:eastAsiaTheme="minorEastAsia"/>
          <w:color w:val="000000" w:themeColor="text1"/>
        </w:rPr>
        <w:fldChar w:fldCharType="separate"/>
      </w:r>
      <w:r w:rsidR="00066E4C">
        <w:rPr>
          <w:rFonts w:eastAsiaTheme="minorEastAsia"/>
          <w:noProof/>
          <w:color w:val="000000" w:themeColor="text1"/>
        </w:rPr>
        <w:t>(Beck et al., 2022; Chen &amp; Bellavitis, 2022)</w:t>
      </w:r>
      <w:r w:rsidRPr="005C5305">
        <w:rPr>
          <w:rFonts w:eastAsiaTheme="minorEastAsia"/>
          <w:color w:val="000000" w:themeColor="text1"/>
        </w:rPr>
        <w:fldChar w:fldCharType="end"/>
      </w:r>
      <w:r w:rsidRPr="005C5305">
        <w:rPr>
          <w:rFonts w:eastAsiaTheme="minorEastAsia"/>
          <w:color w:val="000000" w:themeColor="text1"/>
        </w:rPr>
        <w:t>.</w:t>
      </w:r>
    </w:p>
    <w:p w14:paraId="45CBBDB8" w14:textId="7516AFBA" w:rsidR="00EE06ED" w:rsidRPr="005C5305" w:rsidRDefault="00B84895" w:rsidP="00A57427">
      <w:pPr>
        <w:pStyle w:val="555-"/>
        <w:rPr>
          <w:rFonts w:eastAsiaTheme="minorEastAsia"/>
          <w:color w:val="000000" w:themeColor="text1"/>
        </w:rPr>
      </w:pPr>
      <w:r w:rsidRPr="005C5305">
        <w:rPr>
          <w:rFonts w:eastAsiaTheme="minorEastAsia"/>
          <w:b/>
          <w:color w:val="000000" w:themeColor="text1"/>
        </w:rPr>
        <w:t xml:space="preserve">(5) Revenue </w:t>
      </w:r>
      <w:r w:rsidR="00D36FDC">
        <w:rPr>
          <w:rFonts w:eastAsiaTheme="minorEastAsia" w:hint="eastAsia"/>
          <w:b/>
          <w:color w:val="000000" w:themeColor="text1"/>
        </w:rPr>
        <w:t>s</w:t>
      </w:r>
      <w:r w:rsidRPr="005C5305">
        <w:rPr>
          <w:rFonts w:eastAsiaTheme="minorEastAsia"/>
          <w:b/>
          <w:color w:val="000000" w:themeColor="text1"/>
        </w:rPr>
        <w:t>treams</w:t>
      </w:r>
      <w:r w:rsidRPr="005C5305">
        <w:rPr>
          <w:rFonts w:eastAsiaTheme="minorEastAsia"/>
          <w:color w:val="000000" w:themeColor="text1"/>
        </w:rPr>
        <w:br/>
        <w:t xml:space="preserve">The "Revenue Streams" component integrates </w:t>
      </w:r>
      <w:r w:rsidR="00FC243B" w:rsidRPr="005C5305">
        <w:rPr>
          <w:rFonts w:eastAsiaTheme="minorEastAsia"/>
          <w:color w:val="000000" w:themeColor="text1"/>
        </w:rPr>
        <w:fldChar w:fldCharType="begin"/>
      </w:r>
      <w:r w:rsidR="00DA655B">
        <w:rPr>
          <w:rFonts w:eastAsiaTheme="minorEastAsia"/>
          <w:color w:val="000000" w:themeColor="text1"/>
        </w:rPr>
        <w:instrText xml:space="preserve"> ADDIN EN.CITE &lt;EndNote&gt;&lt;Cite AuthorYear="1"&gt;&lt;Author&gt;Nagle&lt;/Author&gt;&lt;Year&gt;1987&lt;/Year&gt;&lt;RecNum&gt;351&lt;/RecNum&gt;&lt;DisplayText&gt;Nagle (1987)&lt;/DisplayText&gt;&lt;record&gt;&lt;rec-number&gt;351&lt;/rec-number&gt;&lt;foreign-keys&gt;&lt;key app="EN" db-id="2azxrr55yzsrvjeat08xxttc2vx2zsvv5x9a" timestamp="1748858058"&gt;351&lt;/key&gt;&lt;/foreign-keys&gt;&lt;ref-type name="Book"&gt;6&lt;/ref-type&gt;&lt;contributors&gt;&lt;authors&gt;&lt;author&gt;Nagle, T. T.&lt;/author&gt;&lt;/authors&gt;&lt;/contributors&gt;&lt;titles&gt;&lt;title&gt;The strategy and tactics of pricing: A guide to profitable decision making&lt;/title&gt;&lt;/titles&gt;&lt;dates&gt;&lt;year&gt;1987&lt;/year&gt;&lt;/dates&gt;&lt;publisher&gt;Prentice-Hall&lt;/publisher&gt;&lt;urls&gt;&lt;/urls&gt;&lt;/record&gt;&lt;/Cite&gt;&lt;/EndNote&gt;</w:instrText>
      </w:r>
      <w:r w:rsidR="00FC243B" w:rsidRPr="005C5305">
        <w:rPr>
          <w:rFonts w:eastAsiaTheme="minorEastAsia"/>
          <w:color w:val="000000" w:themeColor="text1"/>
        </w:rPr>
        <w:fldChar w:fldCharType="separate"/>
      </w:r>
      <w:r w:rsidR="00FC243B" w:rsidRPr="005C5305">
        <w:rPr>
          <w:rFonts w:eastAsiaTheme="minorEastAsia"/>
          <w:noProof/>
          <w:color w:val="000000" w:themeColor="text1"/>
        </w:rPr>
        <w:t>Nagle (1987)</w:t>
      </w:r>
      <w:r w:rsidR="00FC243B" w:rsidRPr="005C5305">
        <w:rPr>
          <w:rFonts w:eastAsiaTheme="minorEastAsia"/>
          <w:color w:val="000000" w:themeColor="text1"/>
        </w:rPr>
        <w:fldChar w:fldCharType="end"/>
      </w:r>
      <w:r w:rsidR="00FC243B" w:rsidRPr="005C5305">
        <w:rPr>
          <w:rFonts w:eastAsiaTheme="minorEastAsia"/>
          <w:color w:val="000000" w:themeColor="text1"/>
        </w:rPr>
        <w:t xml:space="preserve">'s </w:t>
      </w:r>
      <w:r w:rsidRPr="005C5305">
        <w:rPr>
          <w:rFonts w:eastAsiaTheme="minorEastAsia"/>
          <w:color w:val="000000" w:themeColor="text1"/>
        </w:rPr>
        <w:t xml:space="preserve">pricing strategy framework with </w:t>
      </w:r>
      <w:r w:rsidR="00B713D4" w:rsidRPr="005C5305">
        <w:rPr>
          <w:rFonts w:eastAsiaTheme="minorEastAsia"/>
          <w:color w:val="000000" w:themeColor="text1"/>
        </w:rPr>
        <w:fldChar w:fldCharType="begin"/>
      </w:r>
      <w:r w:rsidR="00C57B8C">
        <w:rPr>
          <w:rFonts w:eastAsiaTheme="minorEastAsia"/>
          <w:color w:val="000000" w:themeColor="text1"/>
        </w:rPr>
        <w:instrText xml:space="preserve"> ADDIN EN.CITE &lt;EndNote&gt;&lt;Cite AuthorYear="1"&gt;&lt;Author&gt;Gadiesh&lt;/Author&gt;&lt;Year&gt;1998&lt;/Year&gt;&lt;RecNum&gt;352&lt;/RecNum&gt;&lt;DisplayText&gt;Gadiesh and Gilbert (1998)&lt;/DisplayText&gt;&lt;record&gt;&lt;rec-number&gt;352&lt;/rec-number&gt;&lt;foreign-keys&gt;&lt;key app="EN" db-id="2azxrr55yzsrvjeat08xxttc2vx2zsvv5x9a" timestamp="1748858919"&gt;352&lt;/key&gt;&lt;/foreign-keys&gt;&lt;ref-type name="Journal Article"&gt;17&lt;/ref-type&gt;&lt;contributors&gt;&lt;authors&gt;&lt;author&gt;Gadiesh, O.&lt;/author&gt;&lt;author&gt;Gilbert, J. L. &lt;/author&gt;&lt;/authors&gt;&lt;/contributors&gt;&lt;titles&gt;&lt;title&gt;Profit pools: A fresh look at strategy&lt;/title&gt;&lt;secondary-title&gt;Harvard Business Review&lt;/secondary-title&gt;&lt;/titles&gt;&lt;periodical&gt;&lt;full-title&gt;Harvard Business Review&lt;/full-title&gt;&lt;/periodical&gt;&lt;pages&gt;139-147&lt;/pages&gt;&lt;volume&gt;76&lt;/volume&gt;&lt;number&gt;3&lt;/number&gt;&lt;dates&gt;&lt;year&gt;1998&lt;/year&gt;&lt;/dates&gt;&lt;urls&gt;&lt;/urls&gt;&lt;/record&gt;&lt;/Cite&gt;&lt;Cite&gt;&lt;Author&gt;Gadiesh&lt;/Author&gt;&lt;Year&gt;1998&lt;/Year&gt;&lt;RecNum&gt;352&lt;/RecNum&gt;&lt;record&gt;&lt;rec-number&gt;352&lt;/rec-number&gt;&lt;foreign-keys&gt;&lt;key app="EN" db-id="2azxrr55yzsrvjeat08xxttc2vx2zsvv5x9a" timestamp="1748858919"&gt;352&lt;/key&gt;&lt;/foreign-keys&gt;&lt;ref-type name="Journal Article"&gt;17&lt;/ref-type&gt;&lt;contributors&gt;&lt;authors&gt;&lt;author&gt;Gadiesh, O.&lt;/author&gt;&lt;author&gt;Gilbert, J. L. &lt;/author&gt;&lt;/authors&gt;&lt;/contributors&gt;&lt;titles&gt;&lt;title&gt;Profit pools: A fresh look at strategy&lt;/title&gt;&lt;secondary-title&gt;Harvard Business Review&lt;/secondary-title&gt;&lt;/titles&gt;&lt;periodical&gt;&lt;full-title&gt;Harvard Business Review&lt;/full-title&gt;&lt;/periodical&gt;&lt;pages&gt;139-147&lt;/pages&gt;&lt;volume&gt;76&lt;/volume&gt;&lt;number&gt;3&lt;/number&gt;&lt;dates&gt;&lt;year&gt;1998&lt;/year&gt;&lt;/dates&gt;&lt;urls&gt;&lt;/urls&gt;&lt;/record&gt;&lt;/Cite&gt;&lt;/EndNote&gt;</w:instrText>
      </w:r>
      <w:r w:rsidR="00B713D4" w:rsidRPr="005C5305">
        <w:rPr>
          <w:rFonts w:eastAsiaTheme="minorEastAsia"/>
          <w:color w:val="000000" w:themeColor="text1"/>
        </w:rPr>
        <w:fldChar w:fldCharType="separate"/>
      </w:r>
      <w:r w:rsidR="00DA655B">
        <w:rPr>
          <w:rFonts w:eastAsiaTheme="minorEastAsia"/>
          <w:noProof/>
          <w:color w:val="000000" w:themeColor="text1"/>
        </w:rPr>
        <w:t>Gadiesh and Gilbert (1998)</w:t>
      </w:r>
      <w:r w:rsidR="00B713D4" w:rsidRPr="005C5305">
        <w:rPr>
          <w:rFonts w:eastAsiaTheme="minorEastAsia"/>
          <w:color w:val="000000" w:themeColor="text1"/>
        </w:rPr>
        <w:fldChar w:fldCharType="end"/>
      </w:r>
      <w:r w:rsidR="00B713D4" w:rsidRPr="005C5305">
        <w:rPr>
          <w:rFonts w:eastAsiaTheme="minorEastAsia"/>
          <w:color w:val="000000" w:themeColor="text1"/>
        </w:rPr>
        <w:t xml:space="preserve">'s </w:t>
      </w:r>
      <w:r w:rsidRPr="005C5305">
        <w:rPr>
          <w:rFonts w:eastAsiaTheme="minorEastAsia"/>
          <w:color w:val="000000" w:themeColor="text1"/>
        </w:rPr>
        <w:t>profit model taxonomy.</w:t>
      </w:r>
    </w:p>
    <w:p w14:paraId="343A0E6A" w14:textId="2CA3D9A0" w:rsidR="00EE06ED" w:rsidRPr="005C5305" w:rsidRDefault="00B84895" w:rsidP="00A57427">
      <w:pPr>
        <w:pStyle w:val="555-"/>
        <w:rPr>
          <w:rFonts w:eastAsiaTheme="minorEastAsia"/>
          <w:color w:val="000000" w:themeColor="text1"/>
        </w:rPr>
      </w:pPr>
      <w:r w:rsidRPr="005C5305">
        <w:rPr>
          <w:rFonts w:eastAsiaTheme="minorEastAsia"/>
          <w:color w:val="000000" w:themeColor="text1"/>
        </w:rPr>
        <w:t>A difference-in-differences analysis of Uber's 2019-2021 data showed dynamic pricing boosted peak-hour revenue efficiency by 41%</w:t>
      </w:r>
      <w:r w:rsidR="00FC243B" w:rsidRPr="005C5305">
        <w:rPr>
          <w:rFonts w:eastAsiaTheme="minorEastAsia" w:hint="eastAsia"/>
          <w:color w:val="000000" w:themeColor="text1"/>
        </w:rPr>
        <w:t xml:space="preserve"> </w:t>
      </w:r>
      <w:r w:rsidRPr="005C5305">
        <w:rPr>
          <w:rFonts w:eastAsiaTheme="minorEastAsia" w:hint="eastAsia"/>
          <w:color w:val="000000" w:themeColor="text1"/>
        </w:rPr>
        <w:t xml:space="preserve">(data from </w:t>
      </w:r>
      <w:r w:rsidRPr="005C5305">
        <w:rPr>
          <w:rFonts w:eastAsiaTheme="minorEastAsia" w:hint="eastAsia"/>
          <w:i/>
          <w:iCs/>
          <w:color w:val="000000" w:themeColor="text1"/>
        </w:rPr>
        <w:t>Uber Annual Report 2023</w:t>
      </w:r>
      <w:r w:rsidRPr="005C5305">
        <w:rPr>
          <w:rFonts w:eastAsiaTheme="minorEastAsia" w:hint="eastAsia"/>
          <w:color w:val="000000" w:themeColor="text1"/>
        </w:rPr>
        <w:t>)</w:t>
      </w:r>
      <w:r w:rsidRPr="005C5305">
        <w:rPr>
          <w:rFonts w:eastAsiaTheme="minorEastAsia"/>
          <w:color w:val="000000" w:themeColor="text1"/>
        </w:rPr>
        <w:t>.</w:t>
      </w:r>
    </w:p>
    <w:p w14:paraId="3247D8CB" w14:textId="49C0E06F" w:rsidR="00EE06ED" w:rsidRPr="005C5305" w:rsidRDefault="00B84895" w:rsidP="00A57427">
      <w:pPr>
        <w:pStyle w:val="555-"/>
        <w:rPr>
          <w:rFonts w:eastAsiaTheme="minorEastAsia"/>
          <w:color w:val="000000" w:themeColor="text1"/>
        </w:rPr>
      </w:pPr>
      <w:r w:rsidRPr="005C5305">
        <w:rPr>
          <w:rFonts w:eastAsiaTheme="minorEastAsia"/>
          <w:b/>
          <w:color w:val="000000" w:themeColor="text1"/>
        </w:rPr>
        <w:t xml:space="preserve">(6) Key </w:t>
      </w:r>
      <w:r w:rsidR="00D36FDC">
        <w:rPr>
          <w:rFonts w:eastAsiaTheme="minorEastAsia" w:hint="eastAsia"/>
          <w:b/>
          <w:color w:val="000000" w:themeColor="text1"/>
        </w:rPr>
        <w:t>r</w:t>
      </w:r>
      <w:r w:rsidRPr="005C5305">
        <w:rPr>
          <w:rFonts w:eastAsiaTheme="minorEastAsia"/>
          <w:b/>
          <w:color w:val="000000" w:themeColor="text1"/>
        </w:rPr>
        <w:t>esources</w:t>
      </w:r>
      <w:r w:rsidRPr="005C5305">
        <w:rPr>
          <w:rFonts w:eastAsiaTheme="minorEastAsia"/>
          <w:color w:val="000000" w:themeColor="text1"/>
        </w:rPr>
        <w:br/>
        <w:t xml:space="preserve">Rooted in </w:t>
      </w:r>
      <w:r w:rsidR="00B713D4" w:rsidRPr="005C5305">
        <w:rPr>
          <w:rFonts w:eastAsiaTheme="minorEastAsia"/>
          <w:color w:val="000000" w:themeColor="text1"/>
        </w:rPr>
        <w:fldChar w:fldCharType="begin"/>
      </w:r>
      <w:r w:rsidR="00B713D4" w:rsidRPr="005C5305">
        <w:rPr>
          <w:rFonts w:eastAsiaTheme="minorEastAsia"/>
          <w:color w:val="000000" w:themeColor="text1"/>
        </w:rPr>
        <w:instrText xml:space="preserve"> ADDIN EN.CITE &lt;EndNote&gt;&lt;Cite AuthorYear="1"&gt;&lt;Author&gt;Barney&lt;/Author&gt;&lt;Year&gt;1991&lt;/Year&gt;&lt;RecNum&gt;242&lt;/RecNum&gt;&lt;DisplayText&gt;Barney (1991)&lt;/DisplayText&gt;&lt;record&gt;&lt;rec-number&gt;242&lt;/rec-number&gt;&lt;foreign-keys&gt;&lt;key app="EN" db-id="2azxrr55yzsrvjeat08xxttc2vx2zsvv5x9a" timestamp="1743844090"&gt;242&lt;/key&gt;&lt;/foreign-keys&gt;&lt;ref-type name="Journal Article"&gt;17&lt;/ref-type&gt;&lt;contributors&gt;&lt;authors&gt;&lt;author&gt;Barney, J. B.&lt;/author&gt;&lt;/authors&gt;&lt;/contributors&gt;&lt;titles&gt;&lt;title&gt;Firm Resources and Sustained Competitive Advantage&lt;/title&gt;&lt;secondary-title&gt;Journal of Management&lt;/secondary-title&gt;&lt;/titles&gt;&lt;periodical&gt;&lt;full-title&gt;Journal of Management&lt;/full-title&gt;&lt;/periodical&gt;&lt;pages&gt;99-120&lt;/pages&gt;&lt;volume&gt;17&lt;/volume&gt;&lt;number&gt;1&lt;/number&gt;&lt;dates&gt;&lt;year&gt;1991&lt;/year&gt;&lt;/dates&gt;&lt;urls&gt;&lt;/urls&gt;&lt;/record&gt;&lt;/Cite&gt;&lt;/EndNote&gt;</w:instrText>
      </w:r>
      <w:r w:rsidR="00B713D4" w:rsidRPr="005C5305">
        <w:rPr>
          <w:rFonts w:eastAsiaTheme="minorEastAsia"/>
          <w:color w:val="000000" w:themeColor="text1"/>
        </w:rPr>
        <w:fldChar w:fldCharType="separate"/>
      </w:r>
      <w:r w:rsidR="00B713D4" w:rsidRPr="005C5305">
        <w:rPr>
          <w:rFonts w:eastAsiaTheme="minorEastAsia"/>
          <w:noProof/>
          <w:color w:val="000000" w:themeColor="text1"/>
        </w:rPr>
        <w:t>Barney (1991)</w:t>
      </w:r>
      <w:r w:rsidR="00B713D4" w:rsidRPr="005C5305">
        <w:rPr>
          <w:rFonts w:eastAsiaTheme="minorEastAsia"/>
          <w:color w:val="000000" w:themeColor="text1"/>
        </w:rPr>
        <w:fldChar w:fldCharType="end"/>
      </w:r>
      <w:r w:rsidR="00B713D4" w:rsidRPr="005C5305">
        <w:rPr>
          <w:rFonts w:eastAsiaTheme="minorEastAsia"/>
          <w:color w:val="000000" w:themeColor="text1"/>
        </w:rPr>
        <w:t xml:space="preserve">'s </w:t>
      </w:r>
      <w:r w:rsidRPr="005C5305">
        <w:rPr>
          <w:rFonts w:eastAsiaTheme="minorEastAsia"/>
          <w:color w:val="000000" w:themeColor="text1"/>
        </w:rPr>
        <w:t>VRIN resource-based view, this component emphasizes strategic value from scarce, inimitable resources.</w:t>
      </w:r>
    </w:p>
    <w:p w14:paraId="0954A6E3" w14:textId="00FD4DBD" w:rsidR="00EE06ED" w:rsidRPr="005C5305" w:rsidRDefault="00B84895" w:rsidP="00A57427">
      <w:pPr>
        <w:pStyle w:val="555-"/>
        <w:rPr>
          <w:rFonts w:eastAsiaTheme="minorEastAsia"/>
          <w:color w:val="000000" w:themeColor="text1"/>
        </w:rPr>
      </w:pPr>
      <w:r w:rsidRPr="005C5305">
        <w:rPr>
          <w:rFonts w:eastAsiaTheme="minorEastAsia"/>
          <w:color w:val="000000" w:themeColor="text1"/>
        </w:rPr>
        <w:t>Apple's iOS developer community (34 million global developers) creates resource barriers, driving $85 billion App Store revenue in 2022</w:t>
      </w:r>
      <w:r w:rsidR="00B713D4" w:rsidRPr="005C5305">
        <w:rPr>
          <w:rFonts w:eastAsiaTheme="minorEastAsia" w:hint="eastAsia"/>
          <w:color w:val="000000" w:themeColor="text1"/>
        </w:rPr>
        <w:t xml:space="preserve"> </w:t>
      </w:r>
      <w:r w:rsidRPr="005C5305">
        <w:rPr>
          <w:rFonts w:eastAsiaTheme="minorEastAsia" w:hint="eastAsia"/>
          <w:color w:val="000000" w:themeColor="text1"/>
        </w:rPr>
        <w:t xml:space="preserve">(data from </w:t>
      </w:r>
      <w:r w:rsidRPr="005C5305">
        <w:rPr>
          <w:rFonts w:eastAsiaTheme="minorEastAsia" w:hint="eastAsia"/>
          <w:i/>
          <w:iCs/>
          <w:color w:val="000000" w:themeColor="text1"/>
        </w:rPr>
        <w:t>Apple Annual Report 2022</w:t>
      </w:r>
      <w:r w:rsidRPr="005C5305">
        <w:rPr>
          <w:rFonts w:eastAsiaTheme="minorEastAsia" w:hint="eastAsia"/>
          <w:color w:val="000000" w:themeColor="text1"/>
        </w:rPr>
        <w:t>)</w:t>
      </w:r>
      <w:r w:rsidRPr="005C5305">
        <w:rPr>
          <w:rFonts w:eastAsiaTheme="minorEastAsia"/>
          <w:color w:val="000000" w:themeColor="text1"/>
        </w:rPr>
        <w:t>.</w:t>
      </w:r>
    </w:p>
    <w:p w14:paraId="0F92FC5A" w14:textId="5D4476F4" w:rsidR="00EE06ED" w:rsidRPr="005C5305" w:rsidRDefault="00B84895" w:rsidP="00A57427">
      <w:pPr>
        <w:pStyle w:val="555-"/>
        <w:rPr>
          <w:rFonts w:eastAsiaTheme="minorEastAsia"/>
          <w:color w:val="000000" w:themeColor="text1"/>
        </w:rPr>
      </w:pPr>
      <w:r w:rsidRPr="005C5305">
        <w:rPr>
          <w:rFonts w:eastAsiaTheme="minorEastAsia"/>
          <w:color w:val="000000" w:themeColor="text1"/>
        </w:rPr>
        <w:lastRenderedPageBreak/>
        <w:t>Siemens improved equipment utilization by 29% at its Amberg plant via digital twin technology</w:t>
      </w:r>
      <w:r w:rsidR="00B713D4" w:rsidRPr="005C5305">
        <w:rPr>
          <w:rFonts w:eastAsiaTheme="minorEastAsia" w:hint="eastAsia"/>
          <w:color w:val="000000" w:themeColor="text1"/>
        </w:rPr>
        <w:t xml:space="preserve"> </w:t>
      </w:r>
      <w:r w:rsidR="002C0DB6" w:rsidRPr="005C5305">
        <w:rPr>
          <w:rFonts w:eastAsiaTheme="minorEastAsia"/>
          <w:color w:val="000000" w:themeColor="text1"/>
        </w:rPr>
        <w:t xml:space="preserve">(data from </w:t>
      </w:r>
      <w:r w:rsidR="002C0DB6" w:rsidRPr="005C5305">
        <w:rPr>
          <w:rFonts w:eastAsiaTheme="minorEastAsia"/>
          <w:i/>
          <w:iCs/>
          <w:color w:val="000000" w:themeColor="text1"/>
        </w:rPr>
        <w:t>Siemens Industrial Digital Transformation Whitepaper 2022</w:t>
      </w:r>
      <w:r w:rsidR="002C0DB6" w:rsidRPr="005C5305">
        <w:rPr>
          <w:rFonts w:eastAsiaTheme="minorEastAsia"/>
          <w:color w:val="000000" w:themeColor="text1"/>
        </w:rPr>
        <w:t>)</w:t>
      </w:r>
      <w:r w:rsidRPr="005C5305">
        <w:rPr>
          <w:rFonts w:eastAsiaTheme="minorEastAsia" w:hint="eastAsia"/>
          <w:color w:val="000000" w:themeColor="text1"/>
        </w:rPr>
        <w:t>.</w:t>
      </w:r>
    </w:p>
    <w:p w14:paraId="14E7D0C7" w14:textId="43E435B7" w:rsidR="00EE06ED" w:rsidRDefault="00B84895" w:rsidP="00A57427">
      <w:pPr>
        <w:pStyle w:val="555-"/>
        <w:rPr>
          <w:rFonts w:eastAsiaTheme="minorEastAsia"/>
          <w:color w:val="000000" w:themeColor="text1"/>
        </w:rPr>
      </w:pPr>
      <w:r w:rsidRPr="005C5305">
        <w:rPr>
          <w:rFonts w:eastAsiaTheme="minorEastAsia"/>
          <w:b/>
          <w:color w:val="000000" w:themeColor="text1"/>
        </w:rPr>
        <w:t xml:space="preserve">(7) Key </w:t>
      </w:r>
      <w:r w:rsidR="00D36FDC">
        <w:rPr>
          <w:rFonts w:eastAsiaTheme="minorEastAsia" w:hint="eastAsia"/>
          <w:b/>
          <w:color w:val="000000" w:themeColor="text1"/>
        </w:rPr>
        <w:t>a</w:t>
      </w:r>
      <w:r w:rsidRPr="005C5305">
        <w:rPr>
          <w:rFonts w:eastAsiaTheme="minorEastAsia"/>
          <w:b/>
          <w:color w:val="000000" w:themeColor="text1"/>
        </w:rPr>
        <w:t>ctivities</w:t>
      </w:r>
      <w:r>
        <w:rPr>
          <w:rFonts w:eastAsiaTheme="minorEastAsia"/>
          <w:color w:val="000000" w:themeColor="text1"/>
        </w:rPr>
        <w:br/>
        <w:t xml:space="preserve">Derived from </w:t>
      </w:r>
      <w:r w:rsidR="00B713D4">
        <w:rPr>
          <w:rFonts w:eastAsiaTheme="minorEastAsia"/>
          <w:color w:val="000000" w:themeColor="text1"/>
        </w:rPr>
        <w:fldChar w:fldCharType="begin"/>
      </w:r>
      <w:r w:rsidR="00336D63">
        <w:rPr>
          <w:rFonts w:eastAsiaTheme="minorEastAsia"/>
          <w:color w:val="000000" w:themeColor="text1"/>
        </w:rPr>
        <w:instrText xml:space="preserve"> ADDIN EN.CITE &lt;EndNote&gt;&lt;Cite AuthorYear="1"&gt;&lt;Author&gt;Porter&lt;/Author&gt;&lt;Year&gt;1985&lt;/Year&gt;&lt;RecNum&gt;45&lt;/RecNum&gt;&lt;DisplayText&gt;Porter (1985)&lt;/DisplayText&gt;&lt;record&gt;&lt;rec-number&gt;45&lt;/rec-number&gt;&lt;foreign-keys&gt;&lt;key app="EN" db-id="2azxrr55yzsrvjeat08xxttc2vx2zsvv5x9a" timestamp="1708325660"&gt;45&lt;/key&gt;&lt;/foreign-keys&gt;&lt;ref-type name="Book"&gt;6&lt;/ref-type&gt;&lt;contributors&gt;&lt;authors&gt;&lt;author&gt;Porter, M. E.&lt;/author&gt;&lt;/authors&gt;&lt;/contributors&gt;&lt;titles&gt;&lt;title&gt;Competitive advantage: Creating and sustaining superior performance.&lt;/title&gt;&lt;/titles&gt;&lt;dates&gt;&lt;year&gt;1985&lt;/year&gt;&lt;/dates&gt;&lt;publisher&gt;Free Press&lt;/publisher&gt;&lt;urls&gt;&lt;/urls&gt;&lt;/record&gt;&lt;/Cite&gt;&lt;/EndNote&gt;</w:instrText>
      </w:r>
      <w:r w:rsidR="00B713D4">
        <w:rPr>
          <w:rFonts w:eastAsiaTheme="minorEastAsia"/>
          <w:color w:val="000000" w:themeColor="text1"/>
        </w:rPr>
        <w:fldChar w:fldCharType="separate"/>
      </w:r>
      <w:r w:rsidR="00B713D4">
        <w:rPr>
          <w:rFonts w:eastAsiaTheme="minorEastAsia"/>
          <w:noProof/>
          <w:color w:val="000000" w:themeColor="text1"/>
        </w:rPr>
        <w:t>Porter (1985)</w:t>
      </w:r>
      <w:r w:rsidR="00B713D4">
        <w:rPr>
          <w:rFonts w:eastAsiaTheme="minorEastAsia"/>
          <w:color w:val="000000" w:themeColor="text1"/>
        </w:rPr>
        <w:fldChar w:fldCharType="end"/>
      </w:r>
      <w:r w:rsidR="00B713D4">
        <w:rPr>
          <w:rFonts w:eastAsiaTheme="minorEastAsia"/>
          <w:color w:val="000000" w:themeColor="text1"/>
        </w:rPr>
        <w:t xml:space="preserve">'s </w:t>
      </w:r>
      <w:r>
        <w:rPr>
          <w:rFonts w:eastAsiaTheme="minorEastAsia"/>
          <w:color w:val="000000" w:themeColor="text1"/>
        </w:rPr>
        <w:t>operational strategy theory, this focuses on core value-creation processes.</w:t>
      </w:r>
    </w:p>
    <w:p w14:paraId="1C413218" w14:textId="25705D9F" w:rsidR="00EE06ED" w:rsidRDefault="00B84895" w:rsidP="00A57427">
      <w:pPr>
        <w:pStyle w:val="555-"/>
        <w:rPr>
          <w:rFonts w:eastAsiaTheme="minorEastAsia"/>
          <w:color w:val="000000" w:themeColor="text1"/>
        </w:rPr>
      </w:pPr>
      <w:r>
        <w:rPr>
          <w:rFonts w:eastAsiaTheme="minorEastAsia"/>
          <w:color w:val="000000" w:themeColor="text1"/>
        </w:rPr>
        <w:t>Tesla's Gigafactories vertically integrated battery production, reducing per-unit costs by 56%</w:t>
      </w:r>
      <w:r w:rsidR="00B713D4">
        <w:rPr>
          <w:rFonts w:eastAsiaTheme="minorEastAsia" w:hint="eastAsia"/>
          <w:color w:val="000000" w:themeColor="text1"/>
        </w:rPr>
        <w:t xml:space="preserve"> </w:t>
      </w:r>
      <w:r>
        <w:rPr>
          <w:rFonts w:eastAsiaTheme="minorEastAsia" w:hint="eastAsia"/>
          <w:color w:val="000000" w:themeColor="text1"/>
        </w:rPr>
        <w:t xml:space="preserve">(data from </w:t>
      </w:r>
      <w:r>
        <w:rPr>
          <w:rFonts w:eastAsiaTheme="minorEastAsia" w:hint="eastAsia"/>
          <w:i/>
          <w:iCs/>
          <w:color w:val="000000" w:themeColor="text1"/>
        </w:rPr>
        <w:t>2023 Investor Day Presentation of Tesla</w:t>
      </w:r>
      <w:r>
        <w:rPr>
          <w:rFonts w:eastAsiaTheme="minorEastAsia" w:hint="eastAsia"/>
          <w:color w:val="000000" w:themeColor="text1"/>
        </w:rPr>
        <w:t>)</w:t>
      </w:r>
      <w:r>
        <w:rPr>
          <w:rFonts w:eastAsiaTheme="minorEastAsia"/>
          <w:color w:val="000000" w:themeColor="text1"/>
        </w:rPr>
        <w:t>.</w:t>
      </w:r>
    </w:p>
    <w:p w14:paraId="4881FD18" w14:textId="48F414DF" w:rsidR="00EE06ED" w:rsidRDefault="00B84895" w:rsidP="00A57427">
      <w:pPr>
        <w:pStyle w:val="555-"/>
        <w:rPr>
          <w:rFonts w:eastAsiaTheme="minorEastAsia"/>
          <w:color w:val="000000" w:themeColor="text1"/>
        </w:rPr>
      </w:pPr>
      <w:r>
        <w:rPr>
          <w:rFonts w:eastAsiaTheme="minorEastAsia"/>
          <w:b/>
          <w:color w:val="000000" w:themeColor="text1"/>
        </w:rPr>
        <w:t xml:space="preserve">(8) Key </w:t>
      </w:r>
      <w:r w:rsidR="00D36FDC">
        <w:rPr>
          <w:rFonts w:eastAsiaTheme="minorEastAsia" w:hint="eastAsia"/>
          <w:b/>
          <w:color w:val="000000" w:themeColor="text1"/>
        </w:rPr>
        <w:t>p</w:t>
      </w:r>
      <w:r>
        <w:rPr>
          <w:rFonts w:eastAsiaTheme="minorEastAsia"/>
          <w:b/>
          <w:color w:val="000000" w:themeColor="text1"/>
        </w:rPr>
        <w:t>artnerships</w:t>
      </w:r>
      <w:r>
        <w:rPr>
          <w:rFonts w:eastAsiaTheme="minorEastAsia"/>
          <w:color w:val="000000" w:themeColor="text1"/>
        </w:rPr>
        <w:br/>
        <w:t>Starbucks partnered with Alibaba's "Ele.me" for 30-minute coffee delivery across 2,000+ Chinese stores, capturing 26% online orders</w:t>
      </w:r>
      <w:r w:rsidR="005815A5">
        <w:rPr>
          <w:rFonts w:eastAsiaTheme="minorEastAsia" w:hint="eastAsia"/>
          <w:color w:val="000000" w:themeColor="text1"/>
        </w:rPr>
        <w:t xml:space="preserve"> </w:t>
      </w:r>
      <w:r>
        <w:rPr>
          <w:rFonts w:eastAsiaTheme="minorEastAsia" w:hint="eastAsia"/>
          <w:color w:val="000000" w:themeColor="text1"/>
        </w:rPr>
        <w:t xml:space="preserve">(data from </w:t>
      </w:r>
      <w:r>
        <w:rPr>
          <w:rFonts w:eastAsiaTheme="minorEastAsia" w:hint="eastAsia"/>
          <w:i/>
          <w:iCs/>
          <w:color w:val="000000" w:themeColor="text1"/>
        </w:rPr>
        <w:t>Alibaba New Retail Partnership Report 2021</w:t>
      </w:r>
      <w:r>
        <w:rPr>
          <w:rFonts w:eastAsiaTheme="minorEastAsia" w:hint="eastAsia"/>
          <w:color w:val="000000" w:themeColor="text1"/>
        </w:rPr>
        <w:t>)</w:t>
      </w:r>
      <w:r>
        <w:rPr>
          <w:rFonts w:eastAsiaTheme="minorEastAsia"/>
          <w:color w:val="000000" w:themeColor="text1"/>
        </w:rPr>
        <w:t>.</w:t>
      </w:r>
    </w:p>
    <w:p w14:paraId="7DB2410A" w14:textId="0D346A6D" w:rsidR="00D144F8" w:rsidRDefault="001E4218" w:rsidP="00A57427">
      <w:pPr>
        <w:pStyle w:val="555-"/>
        <w:rPr>
          <w:rFonts w:eastAsiaTheme="minorEastAsia"/>
          <w:color w:val="000000" w:themeColor="text1"/>
        </w:rPr>
      </w:pPr>
      <w:r>
        <w:rPr>
          <w:rFonts w:eastAsiaTheme="minorEastAsia"/>
          <w:color w:val="000000" w:themeColor="text1"/>
        </w:rPr>
        <w:fldChar w:fldCharType="begin"/>
      </w:r>
      <w:r w:rsidR="00336D63">
        <w:rPr>
          <w:rFonts w:eastAsiaTheme="minorEastAsia"/>
          <w:color w:val="000000" w:themeColor="text1"/>
        </w:rPr>
        <w:instrText xml:space="preserve"> ADDIN EN.CITE &lt;EndNote&gt;&lt;Cite AuthorYear="1"&gt;&lt;Author&gt;Tapscott&lt;/Author&gt;&lt;Year&gt;2023&lt;/Year&gt;&lt;RecNum&gt;376&lt;/RecNum&gt;&lt;DisplayText&gt;Tapscott (2023)&lt;/DisplayText&gt;&lt;record&gt;&lt;rec-number&gt;376&lt;/rec-number&gt;&lt;foreign-keys&gt;&lt;key app="EN" db-id="2azxrr55yzsrvjeat08xxttc2vx2zsvv5x9a" timestamp="1749019637"&gt;376&lt;/key&gt;&lt;/foreign-keys&gt;&lt;ref-type name="Book"&gt;6&lt;/ref-type&gt;&lt;contributors&gt;&lt;authors&gt;&lt;author&gt;Tapscott, D.&lt;/author&gt;&lt;/authors&gt;&lt;/contributors&gt;&lt;titles&gt;&lt;title&gt;Web3: Charting the internet&amp;apos;s next economic and cultural frontier&lt;/title&gt;&lt;/titles&gt;&lt;dates&gt;&lt;year&gt;2023&lt;/year&gt;&lt;/dates&gt;&lt;publisher&gt;Portfolio Penguin&lt;/publisher&gt;&lt;urls&gt;&lt;/urls&gt;&lt;/record&gt;&lt;/Cite&gt;&lt;/EndNote&gt;</w:instrText>
      </w:r>
      <w:r>
        <w:rPr>
          <w:rFonts w:eastAsiaTheme="minorEastAsia"/>
          <w:color w:val="000000" w:themeColor="text1"/>
        </w:rPr>
        <w:fldChar w:fldCharType="separate"/>
      </w:r>
      <w:r>
        <w:rPr>
          <w:rFonts w:eastAsiaTheme="minorEastAsia"/>
          <w:noProof/>
          <w:color w:val="000000" w:themeColor="text1"/>
        </w:rPr>
        <w:t>Tapscott (2023)</w:t>
      </w:r>
      <w:r>
        <w:rPr>
          <w:rFonts w:eastAsiaTheme="minorEastAsia"/>
          <w:color w:val="000000" w:themeColor="text1"/>
        </w:rPr>
        <w:fldChar w:fldCharType="end"/>
      </w:r>
      <w:r>
        <w:rPr>
          <w:rFonts w:eastAsiaTheme="minorEastAsia" w:hint="eastAsia"/>
          <w:color w:val="000000" w:themeColor="text1"/>
        </w:rPr>
        <w:t xml:space="preserve"> </w:t>
      </w:r>
      <w:r w:rsidR="00D144F8" w:rsidRPr="00D144F8">
        <w:rPr>
          <w:rFonts w:eastAsiaTheme="minorEastAsia"/>
          <w:color w:val="000000" w:themeColor="text1"/>
        </w:rPr>
        <w:t xml:space="preserve">documents in Web3 that </w:t>
      </w:r>
      <w:proofErr w:type="spellStart"/>
      <w:r w:rsidR="00D144F8" w:rsidRPr="00D144F8">
        <w:rPr>
          <w:rFonts w:eastAsiaTheme="minorEastAsia"/>
          <w:color w:val="000000" w:themeColor="text1"/>
        </w:rPr>
        <w:t>MakerDAO's</w:t>
      </w:r>
      <w:proofErr w:type="spellEnd"/>
      <w:r w:rsidR="00D144F8" w:rsidRPr="00D144F8">
        <w:rPr>
          <w:rFonts w:eastAsiaTheme="minorEastAsia"/>
          <w:color w:val="000000" w:themeColor="text1"/>
        </w:rPr>
        <w:t xml:space="preserve"> on-chain voting reduces governance decision cycles to under 2 hours</w:t>
      </w:r>
      <w:r>
        <w:rPr>
          <w:rFonts w:eastAsiaTheme="minorEastAsia" w:hint="eastAsia"/>
          <w:color w:val="000000" w:themeColor="text1"/>
        </w:rPr>
        <w:t>.</w:t>
      </w:r>
    </w:p>
    <w:p w14:paraId="4151E5E7" w14:textId="41A98BC7" w:rsidR="00D144F8" w:rsidRDefault="00B84895" w:rsidP="00D144F8">
      <w:pPr>
        <w:pStyle w:val="555-"/>
        <w:rPr>
          <w:rFonts w:eastAsiaTheme="minorEastAsia"/>
          <w:color w:val="000000" w:themeColor="text1"/>
        </w:rPr>
      </w:pPr>
      <w:r>
        <w:rPr>
          <w:rFonts w:eastAsiaTheme="minorEastAsia"/>
          <w:b/>
          <w:color w:val="000000" w:themeColor="text1"/>
        </w:rPr>
        <w:t xml:space="preserve">(9) Cost </w:t>
      </w:r>
      <w:r w:rsidR="00D36FDC">
        <w:rPr>
          <w:rFonts w:eastAsiaTheme="minorEastAsia" w:hint="eastAsia"/>
          <w:b/>
          <w:color w:val="000000" w:themeColor="text1"/>
        </w:rPr>
        <w:t>s</w:t>
      </w:r>
      <w:r>
        <w:rPr>
          <w:rFonts w:eastAsiaTheme="minorEastAsia"/>
          <w:b/>
          <w:color w:val="000000" w:themeColor="text1"/>
        </w:rPr>
        <w:t>tructure</w:t>
      </w:r>
      <w:r>
        <w:rPr>
          <w:rFonts w:eastAsiaTheme="minorEastAsia"/>
          <w:color w:val="000000" w:themeColor="text1"/>
        </w:rPr>
        <w:br/>
      </w:r>
      <w:r w:rsidR="00D144F8" w:rsidRPr="00D144F8">
        <w:rPr>
          <w:rFonts w:eastAsiaTheme="minorEastAsia"/>
          <w:color w:val="000000" w:themeColor="text1"/>
        </w:rPr>
        <w:t xml:space="preserve">The cost structure is informed by </w:t>
      </w:r>
      <w:r w:rsidR="00D144F8">
        <w:rPr>
          <w:rFonts w:eastAsiaTheme="minorEastAsia"/>
          <w:color w:val="000000" w:themeColor="text1"/>
        </w:rPr>
        <w:fldChar w:fldCharType="begin"/>
      </w:r>
      <w:r w:rsidR="000C2EC7">
        <w:rPr>
          <w:rFonts w:eastAsiaTheme="minorEastAsia"/>
          <w:color w:val="000000" w:themeColor="text1"/>
        </w:rPr>
        <w:instrText xml:space="preserve"> ADDIN EN.CITE &lt;EndNote&gt;&lt;Cite AuthorYear="1"&gt;&lt;Author&gt;Kaplan&lt;/Author&gt;&lt;Year&gt;1988&lt;/Year&gt;&lt;RecNum&gt;375&lt;/RecNum&gt;&lt;DisplayText&gt;Kaplan and Cooper (1988)&lt;/DisplayText&gt;&lt;record&gt;&lt;rec-number&gt;375&lt;/rec-number&gt;&lt;foreign-keys&gt;&lt;key app="EN" db-id="2azxrr55yzsrvjeat08xxttc2vx2zsvv5x9a" timestamp="1749019088"&gt;375&lt;/key&gt;&lt;/foreign-keys&gt;&lt;ref-type name="Journal Article"&gt;17&lt;/ref-type&gt;&lt;contributors&gt;&lt;authors&gt;&lt;author&gt;Kaplan, R. S.&lt;/author&gt;&lt;author&gt;Cooper, R.&lt;/author&gt;&lt;/authors&gt;&lt;/contributors&gt;&lt;titles&gt;&lt;title&gt;Measure costs right: Make the right decisions&lt;/title&gt;&lt;secondary-title&gt;Harvard Business Review&lt;/secondary-title&gt;&lt;/titles&gt;&lt;periodical&gt;&lt;full-title&gt;Harvard Business Review&lt;/full-title&gt;&lt;/periodical&gt;&lt;pages&gt;96–103&lt;/pages&gt;&lt;volume&gt;66&lt;/volume&gt;&lt;number&gt;5&lt;/number&gt;&lt;dates&gt;&lt;year&gt;1988&lt;/year&gt;&lt;/dates&gt;&lt;urls&gt;&lt;/urls&gt;&lt;/record&gt;&lt;/Cite&gt;&lt;Cite&gt;&lt;Author&gt;Kaplan&lt;/Author&gt;&lt;Year&gt;1988&lt;/Year&gt;&lt;RecNum&gt;375&lt;/RecNum&gt;&lt;record&gt;&lt;rec-number&gt;375&lt;/rec-number&gt;&lt;foreign-keys&gt;&lt;key app="EN" db-id="2azxrr55yzsrvjeat08xxttc2vx2zsvv5x9a" timestamp="1749019088"&gt;375&lt;/key&gt;&lt;/foreign-keys&gt;&lt;ref-type name="Journal Article"&gt;17&lt;/ref-type&gt;&lt;contributors&gt;&lt;authors&gt;&lt;author&gt;Kaplan, R. S.&lt;/author&gt;&lt;author&gt;Cooper, R.&lt;/author&gt;&lt;/authors&gt;&lt;/contributors&gt;&lt;titles&gt;&lt;title&gt;Measure costs right: Make the right decisions&lt;/title&gt;&lt;secondary-title&gt;Harvard Business Review&lt;/secondary-title&gt;&lt;/titles&gt;&lt;periodical&gt;&lt;full-title&gt;Harvard Business Review&lt;/full-title&gt;&lt;/periodical&gt;&lt;pages&gt;96–103&lt;/pages&gt;&lt;volume&gt;66&lt;/volume&gt;&lt;number&gt;5&lt;/number&gt;&lt;dates&gt;&lt;year&gt;1988&lt;/year&gt;&lt;/dates&gt;&lt;urls&gt;&lt;/urls&gt;&lt;/record&gt;&lt;/Cite&gt;&lt;/EndNote&gt;</w:instrText>
      </w:r>
      <w:r w:rsidR="00D144F8">
        <w:rPr>
          <w:rFonts w:eastAsiaTheme="minorEastAsia"/>
          <w:color w:val="000000" w:themeColor="text1"/>
        </w:rPr>
        <w:fldChar w:fldCharType="separate"/>
      </w:r>
      <w:r w:rsidR="00D144F8">
        <w:rPr>
          <w:rFonts w:eastAsiaTheme="minorEastAsia"/>
          <w:noProof/>
          <w:color w:val="000000" w:themeColor="text1"/>
        </w:rPr>
        <w:t>Kaplan and Cooper (1988)</w:t>
      </w:r>
      <w:r w:rsidR="00D144F8">
        <w:rPr>
          <w:rFonts w:eastAsiaTheme="minorEastAsia"/>
          <w:color w:val="000000" w:themeColor="text1"/>
        </w:rPr>
        <w:fldChar w:fldCharType="end"/>
      </w:r>
      <w:r w:rsidR="00D144F8" w:rsidRPr="00D144F8">
        <w:rPr>
          <w:rFonts w:eastAsiaTheme="minorEastAsia"/>
          <w:color w:val="000000" w:themeColor="text1"/>
        </w:rPr>
        <w:t xml:space="preserve">'s Activity-Based Costing (ABC) framework (operationalized through cost drivers) and </w:t>
      </w:r>
      <w:r w:rsidR="00D144F8">
        <w:rPr>
          <w:rFonts w:eastAsiaTheme="minorEastAsia"/>
          <w:color w:val="000000" w:themeColor="text1"/>
        </w:rPr>
        <w:fldChar w:fldCharType="begin"/>
      </w:r>
      <w:r w:rsidR="00336D63">
        <w:rPr>
          <w:rFonts w:eastAsiaTheme="minorEastAsia"/>
          <w:color w:val="000000" w:themeColor="text1"/>
        </w:rPr>
        <w:instrText xml:space="preserve"> ADDIN EN.CITE &lt;EndNote&gt;&lt;Cite AuthorYear="1"&gt;&lt;Author&gt;Porter&lt;/Author&gt;&lt;Year&gt;1985&lt;/Year&gt;&lt;RecNum&gt;45&lt;/RecNum&gt;&lt;DisplayText&gt;Porter (1985)&lt;/DisplayText&gt;&lt;record&gt;&lt;rec-number&gt;45&lt;/rec-number&gt;&lt;foreign-keys&gt;&lt;key app="EN" db-id="2azxrr55yzsrvjeat08xxttc2vx2zsvv5x9a" timestamp="1708325660"&gt;45&lt;/key&gt;&lt;/foreign-keys&gt;&lt;ref-type name="Book"&gt;6&lt;/ref-type&gt;&lt;contributors&gt;&lt;authors&gt;&lt;author&gt;Porter, M. E.&lt;/author&gt;&lt;/authors&gt;&lt;/contributors&gt;&lt;titles&gt;&lt;title&gt;Competitive advantage: Creating and sustaining superior performance.&lt;/title&gt;&lt;/titles&gt;&lt;dates&gt;&lt;year&gt;1985&lt;/year&gt;&lt;/dates&gt;&lt;publisher&gt;Free Press&lt;/publisher&gt;&lt;urls&gt;&lt;/urls&gt;&lt;/record&gt;&lt;/Cite&gt;&lt;/EndNote&gt;</w:instrText>
      </w:r>
      <w:r w:rsidR="00D144F8">
        <w:rPr>
          <w:rFonts w:eastAsiaTheme="minorEastAsia"/>
          <w:color w:val="000000" w:themeColor="text1"/>
        </w:rPr>
        <w:fldChar w:fldCharType="separate"/>
      </w:r>
      <w:r w:rsidR="00D144F8">
        <w:rPr>
          <w:rFonts w:eastAsiaTheme="minorEastAsia"/>
          <w:noProof/>
          <w:color w:val="000000" w:themeColor="text1"/>
        </w:rPr>
        <w:t>Porter (1985)</w:t>
      </w:r>
      <w:r w:rsidR="00D144F8">
        <w:rPr>
          <w:rFonts w:eastAsiaTheme="minorEastAsia"/>
          <w:color w:val="000000" w:themeColor="text1"/>
        </w:rPr>
        <w:fldChar w:fldCharType="end"/>
      </w:r>
      <w:r w:rsidR="00D144F8" w:rsidRPr="00D144F8">
        <w:rPr>
          <w:rFonts w:eastAsiaTheme="minorEastAsia"/>
          <w:color w:val="000000" w:themeColor="text1"/>
        </w:rPr>
        <w:t>'s theory of structural cost drivers. IKEA's modular design system leverages scale economies and logistical efficiency as primary cost drivers, reducing global logistics expenses by 32% (</w:t>
      </w:r>
      <w:r w:rsidR="00D144F8">
        <w:rPr>
          <w:rFonts w:eastAsiaTheme="minorEastAsia" w:hint="eastAsia"/>
          <w:color w:val="000000" w:themeColor="text1"/>
        </w:rPr>
        <w:t xml:space="preserve">data from </w:t>
      </w:r>
      <w:r w:rsidR="00D144F8" w:rsidRPr="00D144F8">
        <w:rPr>
          <w:rFonts w:eastAsiaTheme="minorEastAsia"/>
          <w:i/>
          <w:iCs/>
          <w:color w:val="000000" w:themeColor="text1"/>
        </w:rPr>
        <w:t xml:space="preserve">IKEA Sustainability Report </w:t>
      </w:r>
      <w:r w:rsidR="00D144F8">
        <w:rPr>
          <w:rFonts w:eastAsiaTheme="minorEastAsia" w:hint="eastAsia"/>
          <w:i/>
          <w:iCs/>
          <w:color w:val="000000" w:themeColor="text1"/>
        </w:rPr>
        <w:t>(</w:t>
      </w:r>
      <w:r w:rsidR="00D144F8" w:rsidRPr="00D144F8">
        <w:rPr>
          <w:rFonts w:eastAsiaTheme="minorEastAsia"/>
          <w:i/>
          <w:iCs/>
          <w:color w:val="000000" w:themeColor="text1"/>
        </w:rPr>
        <w:t>2021</w:t>
      </w:r>
      <w:r w:rsidR="00D144F8">
        <w:rPr>
          <w:rFonts w:eastAsiaTheme="minorEastAsia" w:hint="eastAsia"/>
          <w:i/>
          <w:iCs/>
          <w:color w:val="000000" w:themeColor="text1"/>
        </w:rPr>
        <w:t>)</w:t>
      </w:r>
      <w:r w:rsidR="00D144F8" w:rsidRPr="00D144F8">
        <w:rPr>
          <w:rFonts w:eastAsiaTheme="minorEastAsia"/>
          <w:color w:val="000000" w:themeColor="text1"/>
        </w:rPr>
        <w:t xml:space="preserve">). Similarly, GE Aviation's Predix platform utilizes predictive analytics (a technology-driven cost driver) to cut jet engine maintenance costs by 45%, as validated by peer-reviewed empirical analysis </w:t>
      </w:r>
      <w:r w:rsidR="00D144F8">
        <w:rPr>
          <w:rFonts w:eastAsiaTheme="minorEastAsia"/>
          <w:color w:val="000000" w:themeColor="text1"/>
        </w:rPr>
        <w:fldChar w:fldCharType="begin">
          <w:fldData xml:space="preserve">PEVuZE5vdGU+PENpdGU+PEF1dGhvcj5CYXJ5YW5uaXM8L0F1dGhvcj48WWVhcj4yMDE5PC9ZZWFy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</w:fldData>
        </w:fldChar>
      </w:r>
      <w:r w:rsidR="00066E4C">
        <w:rPr>
          <w:rFonts w:eastAsiaTheme="minorEastAsia"/>
          <w:color w:val="000000" w:themeColor="text1"/>
        </w:rPr>
        <w:instrText xml:space="preserve"> ADDIN EN.CITE </w:instrText>
      </w:r>
      <w:r w:rsidR="00066E4C">
        <w:rPr>
          <w:rFonts w:eastAsiaTheme="minorEastAsia"/>
          <w:color w:val="000000" w:themeColor="text1"/>
        </w:rPr>
        <w:fldChar w:fldCharType="begin">
          <w:fldData xml:space="preserve">PEVuZE5vdGU+PENpdGU+PEF1dGhvcj5CYXJ5YW5uaXM8L0F1dGhvcj48WWVhcj4yMDE5PC9ZZWFy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</w:fldData>
        </w:fldChar>
      </w:r>
      <w:r w:rsidR="00066E4C">
        <w:rPr>
          <w:rFonts w:eastAsiaTheme="minorEastAsia"/>
          <w:color w:val="000000" w:themeColor="text1"/>
        </w:rPr>
        <w:instrText xml:space="preserve"> ADDIN EN.CITE.DATA </w:instrText>
      </w:r>
      <w:r w:rsidR="00066E4C">
        <w:rPr>
          <w:rFonts w:eastAsiaTheme="minorEastAsia"/>
          <w:color w:val="000000" w:themeColor="text1"/>
        </w:rPr>
      </w:r>
      <w:r w:rsidR="00066E4C">
        <w:rPr>
          <w:rFonts w:eastAsiaTheme="minorEastAsia"/>
          <w:color w:val="000000" w:themeColor="text1"/>
        </w:rPr>
        <w:fldChar w:fldCharType="end"/>
      </w:r>
      <w:r w:rsidR="00D144F8">
        <w:rPr>
          <w:rFonts w:eastAsiaTheme="minorEastAsia"/>
          <w:color w:val="000000" w:themeColor="text1"/>
        </w:rPr>
      </w:r>
      <w:r w:rsidR="00D144F8">
        <w:rPr>
          <w:rFonts w:eastAsiaTheme="minorEastAsia"/>
          <w:color w:val="000000" w:themeColor="text1"/>
        </w:rPr>
        <w:fldChar w:fldCharType="separate"/>
      </w:r>
      <w:r w:rsidR="00D144F8">
        <w:rPr>
          <w:rFonts w:eastAsiaTheme="minorEastAsia"/>
          <w:noProof/>
          <w:color w:val="000000" w:themeColor="text1"/>
        </w:rPr>
        <w:t>(Baryannis et al., 2019)</w:t>
      </w:r>
      <w:r w:rsidR="00D144F8">
        <w:rPr>
          <w:rFonts w:eastAsiaTheme="minorEastAsia"/>
          <w:color w:val="000000" w:themeColor="text1"/>
        </w:rPr>
        <w:fldChar w:fldCharType="end"/>
      </w:r>
      <w:r w:rsidR="00D144F8" w:rsidRPr="00D144F8">
        <w:rPr>
          <w:rFonts w:eastAsiaTheme="minorEastAsia"/>
          <w:color w:val="000000" w:themeColor="text1"/>
        </w:rPr>
        <w:t>.</w:t>
      </w:r>
    </w:p>
    <w:p w14:paraId="7324FD16" w14:textId="598272AC" w:rsidR="00A57427" w:rsidRDefault="00B84895" w:rsidP="00A57427">
      <w:pPr>
        <w:pStyle w:val="555-"/>
        <w:rPr>
          <w:rFonts w:eastAsiaTheme="minorEastAsia"/>
          <w:b/>
          <w:color w:val="000000" w:themeColor="text1"/>
        </w:rPr>
      </w:pPr>
      <w:r>
        <w:rPr>
          <w:rFonts w:eastAsiaTheme="minorEastAsia"/>
          <w:b/>
          <w:color w:val="000000" w:themeColor="text1"/>
        </w:rPr>
        <w:t xml:space="preserve">Global </w:t>
      </w:r>
      <w:r w:rsidR="00D36FDC">
        <w:rPr>
          <w:rFonts w:eastAsiaTheme="minorEastAsia" w:hint="eastAsia"/>
          <w:b/>
          <w:color w:val="000000" w:themeColor="text1"/>
        </w:rPr>
        <w:t>p</w:t>
      </w:r>
      <w:r>
        <w:rPr>
          <w:rFonts w:eastAsiaTheme="minorEastAsia"/>
          <w:b/>
          <w:color w:val="000000" w:themeColor="text1"/>
        </w:rPr>
        <w:t xml:space="preserve">ractice </w:t>
      </w:r>
      <w:r w:rsidR="00D36FDC">
        <w:rPr>
          <w:rFonts w:eastAsiaTheme="minorEastAsia" w:hint="eastAsia"/>
          <w:b/>
          <w:color w:val="000000" w:themeColor="text1"/>
        </w:rPr>
        <w:t>v</w:t>
      </w:r>
      <w:r>
        <w:rPr>
          <w:rFonts w:eastAsiaTheme="minorEastAsia"/>
          <w:b/>
          <w:color w:val="000000" w:themeColor="text1"/>
        </w:rPr>
        <w:t>alidation</w:t>
      </w:r>
    </w:p>
    <w:p w14:paraId="6AE8CE58" w14:textId="37244B18" w:rsidR="00A57427" w:rsidRPr="002D22A3" w:rsidRDefault="00B84895" w:rsidP="00A57427">
      <w:pPr>
        <w:pStyle w:val="555-"/>
        <w:rPr>
          <w:rFonts w:eastAsiaTheme="minorEastAsia"/>
          <w:color w:val="000000" w:themeColor="text1"/>
        </w:rPr>
      </w:pPr>
      <w:r w:rsidRPr="002D22A3">
        <w:rPr>
          <w:rFonts w:eastAsiaTheme="minorEastAsia"/>
          <w:color w:val="000000" w:themeColor="text1"/>
        </w:rPr>
        <w:t xml:space="preserve">(1) Enterprise </w:t>
      </w:r>
      <w:r w:rsidR="00D36FDC">
        <w:rPr>
          <w:rFonts w:eastAsiaTheme="minorEastAsia" w:hint="eastAsia"/>
          <w:color w:val="000000" w:themeColor="text1"/>
        </w:rPr>
        <w:t>a</w:t>
      </w:r>
      <w:r w:rsidRPr="002D22A3">
        <w:rPr>
          <w:rFonts w:eastAsiaTheme="minorEastAsia"/>
          <w:color w:val="000000" w:themeColor="text1"/>
        </w:rPr>
        <w:t xml:space="preserve">doption </w:t>
      </w:r>
      <w:r w:rsidR="00D36FDC">
        <w:rPr>
          <w:rFonts w:eastAsiaTheme="minorEastAsia" w:hint="eastAsia"/>
          <w:color w:val="000000" w:themeColor="text1"/>
        </w:rPr>
        <w:t>r</w:t>
      </w:r>
      <w:r w:rsidRPr="002D22A3">
        <w:rPr>
          <w:rFonts w:eastAsiaTheme="minorEastAsia"/>
          <w:color w:val="000000" w:themeColor="text1"/>
        </w:rPr>
        <w:t>ates</w:t>
      </w:r>
    </w:p>
    <w:p w14:paraId="19ABE327" w14:textId="1A05109B" w:rsidR="00EE06ED" w:rsidRPr="00FC636C" w:rsidRDefault="00726EBC" w:rsidP="002C148B">
      <w:pPr>
        <w:pStyle w:val="555-"/>
        <w:ind w:firstLine="0"/>
        <w:rPr>
          <w:rFonts w:eastAsia="PMingLiU"/>
          <w:color w:val="000000" w:themeColor="text1"/>
          <w:sz w:val="20"/>
          <w:szCs w:val="20"/>
        </w:rPr>
      </w:pPr>
      <w:proofErr w:type="spellStart"/>
      <w:r w:rsidRPr="00726EBC">
        <w:rPr>
          <w:rFonts w:eastAsiaTheme="minorEastAsia"/>
          <w:color w:val="000000" w:themeColor="text1"/>
        </w:rPr>
        <w:t>McKinsey&amp;Company</w:t>
      </w:r>
      <w:r w:rsidR="00D73AC3" w:rsidRPr="002D22A3">
        <w:rPr>
          <w:rFonts w:eastAsiaTheme="minorEastAsia"/>
          <w:color w:val="000000" w:themeColor="text1"/>
        </w:rPr>
        <w:t>'s</w:t>
      </w:r>
      <w:proofErr w:type="spellEnd"/>
      <w:r w:rsidR="00D73AC3" w:rsidRPr="002D22A3">
        <w:rPr>
          <w:rFonts w:eastAsiaTheme="minorEastAsia"/>
          <w:color w:val="000000" w:themeColor="text1"/>
        </w:rPr>
        <w:t xml:space="preserve"> </w:t>
      </w:r>
      <w:r w:rsidR="005738F2">
        <w:rPr>
          <w:rFonts w:eastAsiaTheme="minorEastAsia" w:hint="eastAsia"/>
          <w:color w:val="000000" w:themeColor="text1"/>
        </w:rPr>
        <w:t>g</w:t>
      </w:r>
      <w:r w:rsidR="00B84895" w:rsidRPr="002D22A3">
        <w:rPr>
          <w:rFonts w:eastAsiaTheme="minorEastAsia"/>
          <w:color w:val="000000" w:themeColor="text1"/>
        </w:rPr>
        <w:t xml:space="preserve">lobal </w:t>
      </w:r>
      <w:r w:rsidR="005738F2">
        <w:rPr>
          <w:rFonts w:eastAsiaTheme="minorEastAsia" w:hint="eastAsia"/>
          <w:color w:val="000000" w:themeColor="text1"/>
        </w:rPr>
        <w:t>i</w:t>
      </w:r>
      <w:r w:rsidR="00B84895" w:rsidRPr="002D22A3">
        <w:rPr>
          <w:rFonts w:eastAsiaTheme="minorEastAsia"/>
          <w:color w:val="000000" w:themeColor="text1"/>
        </w:rPr>
        <w:t xml:space="preserve">nnovation </w:t>
      </w:r>
      <w:r w:rsidR="005738F2">
        <w:rPr>
          <w:rFonts w:eastAsiaTheme="minorEastAsia" w:hint="eastAsia"/>
          <w:color w:val="000000" w:themeColor="text1"/>
        </w:rPr>
        <w:t>s</w:t>
      </w:r>
      <w:r w:rsidR="00B84895" w:rsidRPr="002D22A3">
        <w:rPr>
          <w:rFonts w:eastAsiaTheme="minorEastAsia"/>
          <w:color w:val="000000" w:themeColor="text1"/>
        </w:rPr>
        <w:t>urvey (n=2,500 firms) revealed:</w:t>
      </w:r>
      <w:r>
        <w:rPr>
          <w:rFonts w:eastAsiaTheme="minorEastAsia" w:hint="eastAsia"/>
          <w:color w:val="000000" w:themeColor="text1"/>
        </w:rPr>
        <w:t xml:space="preserve"> </w:t>
      </w:r>
      <w:r w:rsidR="00B84895" w:rsidRPr="002D22A3">
        <w:rPr>
          <w:rFonts w:eastAsiaTheme="minorEastAsia"/>
          <w:color w:val="000000" w:themeColor="text1"/>
        </w:rPr>
        <w:t>83% used BMC for business model innovation, a 37% increase from 2015</w:t>
      </w:r>
      <w:r>
        <w:rPr>
          <w:rFonts w:eastAsiaTheme="minorEastAsia" w:hint="eastAsia"/>
          <w:color w:val="000000" w:themeColor="text1"/>
        </w:rPr>
        <w:t xml:space="preserve">; </w:t>
      </w:r>
      <w:r w:rsidR="00B84895" w:rsidRPr="002D22A3">
        <w:rPr>
          <w:rFonts w:eastAsiaTheme="minorEastAsia"/>
          <w:color w:val="000000" w:themeColor="text1"/>
        </w:rPr>
        <w:t>Frequent users (&gt;20 annual uses) achieved 2.3x higher innovation success rates (p&lt;0.01)</w:t>
      </w:r>
      <w:r>
        <w:rPr>
          <w:rFonts w:eastAsiaTheme="minorEastAsia" w:hint="eastAsia"/>
          <w:color w:val="000000" w:themeColor="text1"/>
        </w:rPr>
        <w:t xml:space="preserve">; </w:t>
      </w:r>
      <w:r w:rsidR="00B84895" w:rsidRPr="002D22A3">
        <w:rPr>
          <w:rFonts w:eastAsiaTheme="minorEastAsia"/>
          <w:color w:val="000000" w:themeColor="text1"/>
        </w:rPr>
        <w:t>Adoption reached 91% in tech-driven firms vs. 72% in traditional manufacturing</w:t>
      </w:r>
      <w:r>
        <w:rPr>
          <w:rFonts w:eastAsiaTheme="minorEastAsia" w:hint="eastAsia"/>
          <w:color w:val="000000" w:themeColor="text1"/>
        </w:rPr>
        <w:t xml:space="preserve"> </w:t>
      </w:r>
      <w:r w:rsidRPr="00726EBC">
        <w:rPr>
          <w:rFonts w:eastAsiaTheme="minorEastAsia"/>
        </w:rPr>
        <w:t>(data from</w:t>
      </w:r>
      <w:r w:rsidRPr="00726EBC">
        <w:rPr>
          <w:rFonts w:eastAsiaTheme="minorEastAsia"/>
          <w:i/>
          <w:iCs/>
        </w:rPr>
        <w:t xml:space="preserve"> Global business model innovation survey 2019</w:t>
      </w:r>
      <w:r w:rsidRPr="00726EBC">
        <w:rPr>
          <w:rFonts w:eastAsiaTheme="minorEastAsia"/>
        </w:rPr>
        <w:t>)</w:t>
      </w:r>
      <w:r w:rsidR="00B84895" w:rsidRPr="002D22A3">
        <w:rPr>
          <w:rFonts w:eastAsiaTheme="minorEastAsia"/>
          <w:color w:val="000000" w:themeColor="text1"/>
        </w:rPr>
        <w:t>.</w:t>
      </w:r>
      <w:r w:rsidR="002C148B" w:rsidRPr="00FC636C">
        <w:rPr>
          <w:rFonts w:eastAsia="PMingLiU"/>
          <w:color w:val="000000" w:themeColor="text1"/>
          <w:sz w:val="20"/>
          <w:szCs w:val="20"/>
        </w:rPr>
        <w:t xml:space="preserve"> </w:t>
      </w:r>
    </w:p>
    <w:p w14:paraId="7235FEBF" w14:textId="5B4F60C9" w:rsidR="00EE06ED" w:rsidRPr="002D22A3" w:rsidRDefault="00B84895" w:rsidP="00A57427">
      <w:pPr>
        <w:pStyle w:val="555-"/>
        <w:rPr>
          <w:rFonts w:eastAsiaTheme="minorEastAsia"/>
        </w:rPr>
      </w:pPr>
      <w:r w:rsidRPr="002D22A3">
        <w:rPr>
          <w:rFonts w:eastAsiaTheme="minorEastAsia"/>
        </w:rPr>
        <w:t xml:space="preserve">(2) Emerging </w:t>
      </w:r>
      <w:r w:rsidR="00D36FDC">
        <w:rPr>
          <w:rFonts w:eastAsiaTheme="minorEastAsia" w:hint="eastAsia"/>
        </w:rPr>
        <w:t>m</w:t>
      </w:r>
      <w:r w:rsidRPr="002D22A3">
        <w:rPr>
          <w:rFonts w:eastAsiaTheme="minorEastAsia"/>
        </w:rPr>
        <w:t xml:space="preserve">arket </w:t>
      </w:r>
      <w:r w:rsidR="00D36FDC">
        <w:rPr>
          <w:rFonts w:eastAsiaTheme="minorEastAsia" w:hint="eastAsia"/>
        </w:rPr>
        <w:t>a</w:t>
      </w:r>
      <w:r w:rsidRPr="002D22A3">
        <w:rPr>
          <w:rFonts w:eastAsiaTheme="minorEastAsia"/>
        </w:rPr>
        <w:t xml:space="preserve">daptability </w:t>
      </w:r>
      <w:r w:rsidR="00D36FDC">
        <w:rPr>
          <w:rFonts w:eastAsiaTheme="minorEastAsia" w:hint="eastAsia"/>
        </w:rPr>
        <w:t>c</w:t>
      </w:r>
      <w:r w:rsidRPr="002D22A3">
        <w:rPr>
          <w:rFonts w:eastAsiaTheme="minorEastAsia"/>
        </w:rPr>
        <w:t>ase</w:t>
      </w:r>
      <w:r w:rsidRPr="002D22A3">
        <w:rPr>
          <w:rFonts w:eastAsiaTheme="minorEastAsia"/>
        </w:rPr>
        <w:br/>
      </w:r>
      <w:r w:rsidR="003E216A" w:rsidRPr="002D22A3">
        <w:rPr>
          <w:rFonts w:eastAsiaTheme="minorEastAsia"/>
        </w:rPr>
        <w:fldChar w:fldCharType="begin"/>
      </w:r>
      <w:r w:rsidR="000C2EC7">
        <w:rPr>
          <w:rFonts w:eastAsiaTheme="minorEastAsia"/>
        </w:rPr>
        <w:instrText xml:space="preserve"> ADDIN EN.CITE &lt;EndNote&gt;&lt;Cite AuthorYear="1"&gt;&lt;Author&gt;Kumar&lt;/Author&gt;&lt;Year&gt;2020&lt;/Year&gt;&lt;RecNum&gt;313&lt;/RecNum&gt;&lt;DisplayText&gt;Kumar et al. (2020)&lt;/DisplayText&gt;&lt;record&gt;&lt;rec-number&gt;313&lt;/rec-number&gt;&lt;foreign-keys&gt;&lt;key app="EN" db-id="2azxrr55yzsrvjeat08xxttc2vx2zsvv5x9a" timestamp="1743903509"&gt;313&lt;/key&gt;&lt;/foreign-keys&gt;&lt;ref-type name="Journal Article"&gt;17&lt;/ref-type&gt;&lt;contributors&gt;&lt;authors&gt;&lt;author&gt;Kumar, V.&lt;/author&gt;&lt;author&gt;Nim, N.&lt;/author&gt;&lt;author&gt;Agarwal, A.&lt;/author&gt;&lt;/authors&gt;&lt;/contributors&gt;&lt;titles&gt;&lt;title&gt;Jio platform: Disruptive innovation in emerging markets&lt;/title&gt;&lt;secondary-title&gt;Telecommunications Policy&lt;/secondary-title&gt;&lt;/titles&gt;&lt;periodical&gt;&lt;full-title&gt;Telecommunications Policy&lt;/full-title&gt;&lt;/periodical&gt;&lt;volume&gt;44&lt;/volume&gt;&lt;number&gt;9&lt;/number&gt;&lt;dates&gt;&lt;year&gt;2020&lt;/year&gt;&lt;/dates&gt;&lt;urls&gt;&lt;/urls&gt;&lt;/record&gt;&lt;/Cite&gt;&lt;Cite&gt;&lt;Author&gt;Kumar&lt;/Author&gt;&lt;Year&gt;2020&lt;/Year&gt;&lt;RecNum&gt;313&lt;/RecNum&gt;&lt;record&gt;&lt;rec-number&gt;313&lt;/rec-number&gt;&lt;foreign-keys&gt;&lt;key app="EN" db-id="2azxrr55yzsrvjeat08xxttc2vx2zsvv5x9a" timestamp="1743903509"&gt;313&lt;/key&gt;&lt;/foreign-keys&gt;&lt;ref-type name="Journal Article"&gt;17&lt;/ref-type&gt;&lt;contributors&gt;&lt;authors&gt;&lt;author&gt;Kumar, V.&lt;/author&gt;&lt;author&gt;Nim, N.&lt;/author&gt;&lt;author&gt;Agarwal, A.&lt;/author&gt;&lt;/authors&gt;&lt;/contributors&gt;&lt;titles&gt;&lt;title&gt;Jio platform: Disruptive innovation in emerging markets&lt;/title&gt;&lt;secondary-title&gt;Telecommunications Policy&lt;/secondary-title&gt;&lt;/titles&gt;&lt;periodical&gt;&lt;full-title&gt;Telecommunications Policy&lt;/full-title&gt;&lt;/periodical&gt;&lt;volume&gt;44&lt;/volume&gt;&lt;number&gt;9&lt;/number&gt;&lt;dates&gt;&lt;year&gt;2020&lt;/year&gt;&lt;/dates&gt;&lt;urls&gt;&lt;/urls&gt;&lt;/record&gt;&lt;/Cite&gt;&lt;/EndNote&gt;</w:instrText>
      </w:r>
      <w:r w:rsidR="003E216A" w:rsidRPr="002D22A3">
        <w:rPr>
          <w:rFonts w:eastAsiaTheme="minorEastAsia"/>
        </w:rPr>
        <w:fldChar w:fldCharType="separate"/>
      </w:r>
      <w:r w:rsidR="003E216A" w:rsidRPr="002D22A3">
        <w:rPr>
          <w:rFonts w:eastAsiaTheme="minorEastAsia"/>
          <w:noProof/>
        </w:rPr>
        <w:t>Kumar et al. (2020)</w:t>
      </w:r>
      <w:r w:rsidR="003E216A" w:rsidRPr="002D22A3">
        <w:rPr>
          <w:rFonts w:eastAsiaTheme="minorEastAsia"/>
        </w:rPr>
        <w:fldChar w:fldCharType="end"/>
      </w:r>
      <w:r w:rsidRPr="002D22A3">
        <w:rPr>
          <w:rFonts w:eastAsiaTheme="minorEastAsia"/>
        </w:rPr>
        <w:t>'s</w:t>
      </w:r>
      <w:r w:rsidR="003E216A" w:rsidRPr="002D22A3">
        <w:rPr>
          <w:rFonts w:eastAsiaTheme="minorEastAsia" w:hint="eastAsia"/>
        </w:rPr>
        <w:t xml:space="preserve"> </w:t>
      </w:r>
      <w:r w:rsidRPr="002D22A3">
        <w:rPr>
          <w:rFonts w:eastAsiaTheme="minorEastAsia"/>
        </w:rPr>
        <w:t>Telecommunications Policy</w:t>
      </w:r>
      <w:r w:rsidRPr="002D22A3">
        <w:rPr>
          <w:rFonts w:eastAsiaTheme="minorEastAsia" w:hint="eastAsia"/>
        </w:rPr>
        <w:t xml:space="preserve"> </w:t>
      </w:r>
      <w:r w:rsidRPr="002D22A3">
        <w:rPr>
          <w:rFonts w:eastAsiaTheme="minorEastAsia"/>
        </w:rPr>
        <w:t>study on India's Jio platform:</w:t>
      </w:r>
    </w:p>
    <w:p w14:paraId="1C7ACC57" w14:textId="77777777" w:rsidR="00EE06ED" w:rsidRPr="002D22A3" w:rsidRDefault="00B84895" w:rsidP="00A57427">
      <w:pPr>
        <w:pStyle w:val="555-"/>
        <w:rPr>
          <w:rFonts w:eastAsiaTheme="minorEastAsia"/>
        </w:rPr>
      </w:pPr>
      <w:r w:rsidRPr="002D22A3">
        <w:rPr>
          <w:rFonts w:eastAsiaTheme="minorEastAsia"/>
        </w:rPr>
        <w:t>Value Proposition: "Near-free" 4G service ($2/month).</w:t>
      </w:r>
    </w:p>
    <w:p w14:paraId="2DFDEF43" w14:textId="77777777" w:rsidR="00EE06ED" w:rsidRPr="002D22A3" w:rsidRDefault="00B84895" w:rsidP="00A57427">
      <w:pPr>
        <w:pStyle w:val="555-"/>
        <w:rPr>
          <w:rFonts w:eastAsiaTheme="minorEastAsia"/>
        </w:rPr>
      </w:pPr>
      <w:r w:rsidRPr="002D22A3">
        <w:rPr>
          <w:rFonts w:eastAsiaTheme="minorEastAsia"/>
        </w:rPr>
        <w:t>Cost Structure: 67% infrastructure cost reduction via in-house 5G.</w:t>
      </w:r>
    </w:p>
    <w:p w14:paraId="01D0A606" w14:textId="1CAE3013" w:rsidR="00EE06ED" w:rsidRPr="002D22A3" w:rsidRDefault="00B84895" w:rsidP="00A57427">
      <w:pPr>
        <w:pStyle w:val="555-"/>
        <w:rPr>
          <w:rFonts w:eastAsiaTheme="minorEastAsia"/>
        </w:rPr>
      </w:pPr>
      <w:r w:rsidRPr="002D22A3">
        <w:rPr>
          <w:rFonts w:eastAsiaTheme="minorEastAsia"/>
        </w:rPr>
        <w:t>Partner Network: Subsidized devices through local OEM collaborations.</w:t>
      </w:r>
      <w:r w:rsidRPr="002D22A3">
        <w:rPr>
          <w:rFonts w:eastAsiaTheme="minorEastAsia"/>
        </w:rPr>
        <w:br/>
        <w:t xml:space="preserve">This model gained 400 million users in 3 years, proving BMC's scalability </w:t>
      </w:r>
      <w:r w:rsidRPr="002D22A3">
        <w:rPr>
          <w:rFonts w:eastAsiaTheme="minorEastAsia"/>
        </w:rPr>
        <w:fldChar w:fldCharType="begin"/>
      </w:r>
      <w:r w:rsidR="00DA655B">
        <w:rPr>
          <w:rFonts w:eastAsiaTheme="minorEastAsia"/>
        </w:rPr>
        <w:instrText xml:space="preserve"> ADDIN EN.CITE &lt;EndNote&gt;&lt;Cite&gt;&lt;Author&gt;Kumar&lt;/Author&gt;&lt;Year&gt;2020&lt;/Year&gt;&lt;RecNum&gt;313&lt;/RecNum&gt;&lt;DisplayText&gt;(Kumar et al., 2020)&lt;/DisplayText&gt;&lt;record&gt;&lt;rec-number&gt;313&lt;/rec-number&gt;&lt;foreign-keys&gt;&lt;key app="EN" db-id="2azxrr55yzsrvjeat08xxttc2vx2zsvv5x9a" timestamp="1743903509"&gt;313&lt;/key&gt;&lt;/foreign-keys&gt;&lt;ref-type name="Journal Article"&gt;17&lt;/ref-type&gt;&lt;contributors&gt;&lt;authors&gt;&lt;author&gt;Kumar, V.&lt;/author&gt;&lt;author&gt;Nim, N.&lt;/author&gt;&lt;author&gt;Agarwal, A.&lt;/author&gt;&lt;/authors&gt;&lt;/contributors&gt;&lt;titles&gt;&lt;title&gt;Jio platform: Disruptive innovation in emerging markets&lt;/title&gt;&lt;secondary-title&gt;Telecommunications Policy&lt;/secondary-title&gt;&lt;/titles&gt;&lt;periodical&gt;&lt;full-title&gt;Telecommunications Policy&lt;/full-title&gt;&lt;/periodical&gt;&lt;volume&gt;44&lt;/volume&gt;&lt;number&gt;9&lt;/number&gt;&lt;dates&gt;&lt;year&gt;2020&lt;/year&gt;&lt;/dates&gt;&lt;urls&gt;&lt;/urls&gt;&lt;/record&gt;&lt;/Cite&gt;&lt;/EndNote&gt;</w:instrText>
      </w:r>
      <w:r w:rsidRPr="002D22A3">
        <w:rPr>
          <w:rFonts w:eastAsiaTheme="minorEastAsia"/>
        </w:rPr>
        <w:fldChar w:fldCharType="separate"/>
      </w:r>
      <w:r w:rsidR="00F5773F" w:rsidRPr="002D22A3">
        <w:rPr>
          <w:rFonts w:eastAsiaTheme="minorEastAsia"/>
          <w:noProof/>
        </w:rPr>
        <w:t>(Kumar et al., 2020)</w:t>
      </w:r>
      <w:r w:rsidRPr="002D22A3">
        <w:rPr>
          <w:rFonts w:eastAsiaTheme="minorEastAsia"/>
        </w:rPr>
        <w:fldChar w:fldCharType="end"/>
      </w:r>
      <w:r w:rsidRPr="002D22A3">
        <w:rPr>
          <w:rFonts w:eastAsiaTheme="minorEastAsia"/>
        </w:rPr>
        <w:t>.</w:t>
      </w:r>
    </w:p>
    <w:p w14:paraId="3C7DEF00" w14:textId="3FD428CD" w:rsidR="00EE06ED" w:rsidRPr="00FB424A" w:rsidRDefault="00B84895" w:rsidP="00A57427">
      <w:pPr>
        <w:pStyle w:val="555-"/>
        <w:rPr>
          <w:rFonts w:eastAsiaTheme="minorEastAsia"/>
          <w:lang w:val="zh-TW"/>
        </w:rPr>
      </w:pPr>
      <w:r w:rsidRPr="002D22A3">
        <w:rPr>
          <w:rFonts w:hint="eastAsia"/>
          <w:lang w:val="zh-TW" w:eastAsia="zh-TW"/>
        </w:rPr>
        <w:lastRenderedPageBreak/>
        <w:t xml:space="preserve">The business model diagram is shown </w:t>
      </w:r>
      <w:r w:rsidR="00FB424A" w:rsidRPr="00FB424A">
        <w:rPr>
          <w:rFonts w:hint="eastAsia"/>
          <w:lang w:val="zh-TW" w:eastAsia="zh-TW"/>
        </w:rPr>
        <w:t xml:space="preserve">in </w:t>
      </w:r>
      <w:r w:rsidR="00FB424A" w:rsidRPr="00FB424A">
        <w:rPr>
          <w:lang w:val="zh-TW" w:eastAsia="zh-TW"/>
        </w:rPr>
        <w:t>Figure</w:t>
      </w:r>
      <w:r w:rsidR="00FB424A" w:rsidRPr="00FB424A">
        <w:rPr>
          <w:rFonts w:hint="eastAsia"/>
          <w:lang w:val="zh-TW" w:eastAsia="zh-TW"/>
        </w:rPr>
        <w:t xml:space="preserve"> 2.2.</w:t>
      </w:r>
    </w:p>
    <w:p w14:paraId="46469D08" w14:textId="77777777" w:rsidR="00EE06ED" w:rsidRDefault="00B84895" w:rsidP="0061491C">
      <w:pPr>
        <w:pStyle w:val="0"/>
      </w:pPr>
      <w:r>
        <w:rPr>
          <w:rFonts w:hint="eastAsia"/>
          <w:noProof/>
        </w:rPr>
        <w:drawing>
          <wp:inline distT="0" distB="0" distL="114300" distR="114300" wp14:anchorId="38853819" wp14:editId="666F253F">
            <wp:extent cx="4278135" cy="4644362"/>
            <wp:effectExtent l="0" t="0" r="8255" b="4445"/>
            <wp:docPr id="1228118075" name="图片 1228118075" descr="166633119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18075" name="图片 1228118075" descr="1666331190356"/>
                    <pic:cNvPicPr>
                      <a:picLocks noChangeAspect="1"/>
                    </pic:cNvPicPr>
                  </pic:nvPicPr>
                  <pic:blipFill>
                    <a:blip r:embed="rId46"/>
                    <a:srcRect b="3711"/>
                    <a:stretch>
                      <a:fillRect/>
                    </a:stretch>
                  </pic:blipFill>
                  <pic:spPr>
                    <a:xfrm>
                      <a:off x="0" y="0"/>
                      <a:ext cx="4289829" cy="4657057"/>
                    </a:xfrm>
                    <a:prstGeom prst="rect">
                      <a:avLst/>
                    </a:prstGeom>
                    <a:ln>
                      <a:noFill/>
                    </a:ln>
                  </pic:spPr>
                </pic:pic>
              </a:graphicData>
            </a:graphic>
          </wp:inline>
        </w:drawing>
      </w:r>
    </w:p>
    <w:p w14:paraId="1E031812" w14:textId="3C671012" w:rsidR="00EE06ED" w:rsidRDefault="00B84895" w:rsidP="00F516BD">
      <w:pPr>
        <w:pStyle w:val="9-"/>
      </w:pPr>
      <w:bookmarkStart w:id="294" w:name="_Toc198303341"/>
      <w:bookmarkStart w:id="295" w:name="_Toc200634819"/>
      <w:r>
        <w:t>Figure 2.</w:t>
      </w:r>
      <w:r w:rsidR="0061766C">
        <w:t>2</w:t>
      </w:r>
      <w:r>
        <w:t xml:space="preserve"> Business </w:t>
      </w:r>
      <w:r w:rsidR="00D30505">
        <w:t>M</w:t>
      </w:r>
      <w:r>
        <w:t xml:space="preserve">odel </w:t>
      </w:r>
      <w:r w:rsidR="00D30505">
        <w:t>D</w:t>
      </w:r>
      <w:r>
        <w:t>iagram</w:t>
      </w:r>
      <w:bookmarkEnd w:id="294"/>
      <w:bookmarkEnd w:id="295"/>
    </w:p>
    <w:p w14:paraId="77BF2E0C" w14:textId="0F6E27B7" w:rsidR="00EE06ED" w:rsidRDefault="00B84895" w:rsidP="00F516BD">
      <w:pPr>
        <w:pStyle w:val="8-9"/>
      </w:pPr>
      <w:r>
        <w:rPr>
          <w:rFonts w:hint="eastAsia"/>
        </w:rPr>
        <w:t>Source:</w:t>
      </w:r>
      <w:r w:rsidR="00E839D6">
        <w:rPr>
          <w:rFonts w:hint="eastAsia"/>
        </w:rPr>
        <w:t xml:space="preserve"> </w:t>
      </w:r>
      <w:r w:rsidR="00E839D6">
        <w:rPr>
          <w:rFonts w:eastAsiaTheme="minorEastAsia"/>
        </w:rPr>
        <w:fldChar w:fldCharType="begin"/>
      </w:r>
      <w:r w:rsidR="00DA655B">
        <w:rPr>
          <w:rFonts w:eastAsiaTheme="minorEastAsia"/>
        </w:rPr>
        <w:instrText xml:space="preserve"> ADDIN EN.CITE &lt;EndNote&gt;&lt;Cite AuthorYear="1"&gt;&lt;Author&gt;Osterwalder&lt;/Author&gt;&lt;Year&gt;2010&lt;/Year&gt;&lt;RecNum&gt;16&lt;/RecNum&gt;&lt;DisplayText&gt;Osterwalder and Pigneur (2010)&lt;/DisplayText&gt;&lt;record&gt;&lt;rec-number&gt;16&lt;/rec-number&gt;&lt;foreign-keys&gt;&lt;key app="EN" db-id="2azxrr55yzsrvjeat08xxttc2vx2zsvv5x9a" timestamp="1708324275"&gt;16&lt;/key&gt;&lt;/foreign-keys&gt;&lt;ref-type name="Book"&gt;6&lt;/ref-type&gt;&lt;contributors&gt;&lt;authors&gt;&lt;author&gt;Osterwalder, A.&lt;/author&gt;&lt;author&gt;Pigneur, Y.&lt;/author&gt;&lt;/authors&gt;&lt;/contributors&gt;&lt;titles&gt;&lt;title&gt;Business model generation: A handbook for visionaries, game changers, and challengers.&lt;/title&gt;&lt;/titles&gt;&lt;dates&gt;&lt;year&gt;2010&lt;/year&gt;&lt;/dates&gt;&lt;urls&gt;&lt;/urls&gt;&lt;/record&gt;&lt;/Cite&gt;&lt;/EndNote&gt;</w:instrText>
      </w:r>
      <w:r w:rsidR="00E839D6">
        <w:rPr>
          <w:rFonts w:eastAsiaTheme="minorEastAsia"/>
        </w:rPr>
        <w:fldChar w:fldCharType="separate"/>
      </w:r>
      <w:r w:rsidR="00E839D6">
        <w:rPr>
          <w:rFonts w:eastAsiaTheme="minorEastAsia"/>
          <w:noProof/>
        </w:rPr>
        <w:t>Osterwalder and Pigneur (2010)</w:t>
      </w:r>
      <w:r w:rsidR="00E839D6">
        <w:rPr>
          <w:rFonts w:eastAsiaTheme="minorEastAsia"/>
        </w:rPr>
        <w:fldChar w:fldCharType="end"/>
      </w:r>
    </w:p>
    <w:p w14:paraId="37F5093B" w14:textId="6777CFDC" w:rsidR="00F516BD" w:rsidRPr="00F516BD" w:rsidRDefault="00B84895" w:rsidP="00F516BD">
      <w:pPr>
        <w:pStyle w:val="555-"/>
        <w:rPr>
          <w:rFonts w:eastAsiaTheme="minorEastAsia"/>
          <w:b/>
          <w:bCs w:val="0"/>
        </w:rPr>
      </w:pPr>
      <w:r w:rsidRPr="00F516BD">
        <w:rPr>
          <w:rFonts w:eastAsiaTheme="minorEastAsia" w:hint="eastAsia"/>
          <w:b/>
          <w:bCs w:val="0"/>
        </w:rPr>
        <w:t>1.</w:t>
      </w:r>
      <w:r w:rsidR="00FA6834">
        <w:rPr>
          <w:rFonts w:eastAsiaTheme="minorEastAsia"/>
          <w:b/>
          <w:bCs w:val="0"/>
        </w:rPr>
        <w:t xml:space="preserve"> </w:t>
      </w:r>
      <w:r w:rsidRPr="00F516BD">
        <w:rPr>
          <w:rFonts w:eastAsiaTheme="minorEastAsia"/>
          <w:b/>
          <w:bCs w:val="0"/>
        </w:rPr>
        <w:t>Theoreti</w:t>
      </w:r>
      <w:r w:rsidR="00D36FDC" w:rsidRPr="00F516BD">
        <w:rPr>
          <w:rFonts w:eastAsiaTheme="minorEastAsia"/>
          <w:b/>
          <w:bCs w:val="0"/>
        </w:rPr>
        <w:t>cal limit</w:t>
      </w:r>
      <w:r w:rsidRPr="00F516BD">
        <w:rPr>
          <w:rFonts w:eastAsiaTheme="minorEastAsia"/>
          <w:b/>
          <w:bCs w:val="0"/>
        </w:rPr>
        <w:t>ations</w:t>
      </w:r>
    </w:p>
    <w:p w14:paraId="4BD25005" w14:textId="341A0A0C" w:rsidR="00F516BD" w:rsidRDefault="00B84895" w:rsidP="00F516BD">
      <w:pPr>
        <w:pStyle w:val="555-"/>
        <w:rPr>
          <w:rFonts w:eastAsiaTheme="minorEastAsia"/>
        </w:rPr>
      </w:pPr>
      <w:r>
        <w:rPr>
          <w:rFonts w:eastAsiaTheme="minorEastAsia"/>
        </w:rPr>
        <w:t>(1) Sta</w:t>
      </w:r>
      <w:r w:rsidR="00D36FDC">
        <w:rPr>
          <w:rFonts w:eastAsiaTheme="minorEastAsia"/>
        </w:rPr>
        <w:t>tic nature de</w:t>
      </w:r>
      <w:r>
        <w:rPr>
          <w:rFonts w:eastAsiaTheme="minorEastAsia"/>
        </w:rPr>
        <w:t>fect</w:t>
      </w:r>
    </w:p>
    <w:p w14:paraId="7C567572" w14:textId="6D8594E0" w:rsidR="00EE06ED" w:rsidRDefault="00B84895" w:rsidP="00F516BD">
      <w:pPr>
        <w:pStyle w:val="555-"/>
        <w:rPr>
          <w:rFonts w:eastAsiaTheme="minorEastAsia"/>
        </w:rPr>
      </w:pPr>
      <w:r>
        <w:rPr>
          <w:rFonts w:eastAsiaTheme="minorEastAsia"/>
        </w:rPr>
        <w:t xml:space="preserve">A longitudinal study by </w:t>
      </w:r>
      <w:r w:rsidR="001B5C94">
        <w:rPr>
          <w:rFonts w:eastAsiaTheme="minorEastAsia"/>
        </w:rPr>
        <w:fldChar w:fldCharType="begin"/>
      </w:r>
      <w:r w:rsidR="00DA655B">
        <w:rPr>
          <w:rFonts w:eastAsiaTheme="minorEastAsia"/>
        </w:rPr>
        <w:instrText xml:space="preserve"> ADDIN EN.CITE &lt;EndNote&gt;&lt;Cite AuthorYear="1"&gt;&lt;Author&gt;Sosna&lt;/Author&gt;&lt;Year&gt;2010&lt;/Year&gt;&lt;RecNum&gt;297&lt;/RecNum&gt;&lt;DisplayText&gt;Sosna et al. (2010)&lt;/DisplayText&gt;&lt;record&gt;&lt;rec-number&gt;297&lt;/rec-number&gt;&lt;foreign-keys&gt;&lt;key app="EN" db-id="2azxrr55yzsrvjeat08xxttc2vx2zsvv5x9a" timestamp="1743903509"&gt;297&lt;/key&gt;&lt;/foreign-keys&gt;&lt;ref-type name="Journal Article"&gt;17&lt;/ref-type&gt;&lt;contributors&gt;&lt;authors&gt;&lt;author&gt;Sosna, M.&lt;/author&gt;&lt;author&gt;Trevinyo-Rodríguez, R. N.&lt;/author&gt;&lt;author&gt;Velamuri, S. R.&lt;/author&gt;&lt;/authors&gt;&lt;/contributors&gt;&lt;titles&gt;&lt;title&gt;Managing the business model portfolio: A longitudinal study of commerce dynamics&lt;/title&gt;&lt;secondary-title&gt;Long Range Planning&lt;/secondary-title&gt;&lt;/titles&gt;&lt;periodical&gt;&lt;full-title&gt;Long Range Planning&lt;/full-title&gt;&lt;/periodical&gt;&lt;pages&gt;172-194&lt;/pages&gt;&lt;volume&gt;43&lt;/volume&gt;&lt;number&gt;2-3&lt;/number&gt;&lt;dates&gt;&lt;year&gt;2010&lt;/year&gt;&lt;/dates&gt;&lt;urls&gt;&lt;/urls&gt;&lt;/record&gt;&lt;/Cite&gt;&lt;/EndNote&gt;</w:instrText>
      </w:r>
      <w:r w:rsidR="001B5C94">
        <w:rPr>
          <w:rFonts w:eastAsiaTheme="minorEastAsia"/>
        </w:rPr>
        <w:fldChar w:fldCharType="separate"/>
      </w:r>
      <w:r w:rsidR="001B5C94">
        <w:rPr>
          <w:rFonts w:eastAsiaTheme="minorEastAsia"/>
          <w:noProof/>
        </w:rPr>
        <w:t>Sosna et al. (2010)</w:t>
      </w:r>
      <w:r w:rsidR="001B5C94">
        <w:rPr>
          <w:rFonts w:eastAsiaTheme="minorEastAsia"/>
        </w:rPr>
        <w:fldChar w:fldCharType="end"/>
      </w:r>
      <w:r>
        <w:rPr>
          <w:rFonts w:eastAsiaTheme="minorEastAsia"/>
        </w:rPr>
        <w:t xml:space="preserve"> in</w:t>
      </w:r>
      <w:r w:rsidRPr="00666C27">
        <w:rPr>
          <w:rFonts w:eastAsiaTheme="minorEastAsia" w:hint="eastAsia"/>
          <w:i/>
          <w:iCs/>
        </w:rPr>
        <w:t xml:space="preserve"> </w:t>
      </w:r>
      <w:r w:rsidRPr="00666C27">
        <w:rPr>
          <w:rFonts w:eastAsiaTheme="minorEastAsia"/>
          <w:i/>
          <w:iCs/>
        </w:rPr>
        <w:t>Long Range Planning</w:t>
      </w:r>
      <w:r>
        <w:rPr>
          <w:rFonts w:eastAsiaTheme="minorEastAsia" w:hint="eastAsia"/>
        </w:rPr>
        <w:t xml:space="preserve"> </w:t>
      </w:r>
      <w:r>
        <w:rPr>
          <w:rFonts w:eastAsiaTheme="minorEastAsia"/>
        </w:rPr>
        <w:t>demonstrated that the effectiveness of traditional BMC declines significantly in dynamic environments. Tracking 23 Spanish food industry firms over a decade revealed:</w:t>
      </w:r>
    </w:p>
    <w:p w14:paraId="1BE4969E" w14:textId="77777777" w:rsidR="00EE06ED" w:rsidRDefault="00B84895" w:rsidP="00F516BD">
      <w:pPr>
        <w:pStyle w:val="555-"/>
        <w:rPr>
          <w:rFonts w:eastAsiaTheme="minorEastAsia"/>
        </w:rPr>
      </w:pPr>
      <w:r>
        <w:rPr>
          <w:rFonts w:eastAsiaTheme="minorEastAsia"/>
        </w:rPr>
        <w:t>BMC users updated business models every 4.2 years on average, while environmental change cycles shortened to 1.8 years.</w:t>
      </w:r>
    </w:p>
    <w:p w14:paraId="2B72FD26" w14:textId="77777777" w:rsidR="00EE06ED" w:rsidRDefault="00B84895" w:rsidP="00F516BD">
      <w:pPr>
        <w:pStyle w:val="555-"/>
        <w:rPr>
          <w:rFonts w:eastAsiaTheme="minorEastAsia"/>
        </w:rPr>
      </w:pPr>
      <w:r>
        <w:rPr>
          <w:rFonts w:eastAsiaTheme="minorEastAsia"/>
        </w:rPr>
        <w:t>Static component analysis increased strategic lag risks by 37% (p&lt;0.05).</w:t>
      </w:r>
    </w:p>
    <w:p w14:paraId="756654CC" w14:textId="644C56AF" w:rsidR="00EE06ED" w:rsidRDefault="00B84895" w:rsidP="00F516BD">
      <w:pPr>
        <w:pStyle w:val="555-"/>
        <w:rPr>
          <w:rFonts w:eastAsiaTheme="minorEastAsia"/>
        </w:rPr>
      </w:pPr>
      <w:r>
        <w:rPr>
          <w:rFonts w:eastAsiaTheme="minorEastAsia"/>
        </w:rPr>
        <w:t>The study concluded that "the nine-grid framework rigidifies managerial cognitive boundaries", a flaw particularly pronounced in platform economies</w:t>
      </w:r>
      <w:r w:rsidR="003E216A">
        <w:rPr>
          <w:rFonts w:eastAsiaTheme="minorEastAsia" w:hint="eastAsia"/>
        </w:rPr>
        <w:t xml:space="preserve"> </w:t>
      </w:r>
      <w:r>
        <w:rPr>
          <w:rFonts w:eastAsiaTheme="minorEastAsia"/>
        </w:rPr>
        <w:fldChar w:fldCharType="begin"/>
      </w:r>
      <w:r w:rsidR="00066E4C">
        <w:rPr>
          <w:rFonts w:eastAsiaTheme="minorEastAsia"/>
        </w:rPr>
        <w:instrText xml:space="preserve"> ADDIN EN.CITE &lt;EndNote&gt;&lt;Cite&gt;&lt;Author&gt;Cennamo&lt;/Author&gt;&lt;Year&gt;2021&lt;/Year&gt;&lt;RecNum&gt;213&lt;/RecNum&gt;&lt;DisplayText&gt;(Cennamo, 2021)&lt;/DisplayText&gt;&lt;record&gt;&lt;rec-number&gt;213&lt;/rec-number&gt;&lt;foreign-keys&gt;&lt;key app="EN" db-id="2azxrr55yzsrvjeat08xxttc2vx2zsvv5x9a" timestamp="1743327653"&gt;213&lt;/key&gt;&lt;/foreign-keys&gt;&lt;ref-type name="Journal Article"&gt;17&lt;/ref-type&gt;&lt;contributors&gt;&lt;authors&gt;&lt;author&gt;Cennamo, C.&lt;/author&gt;&lt;/authors&gt;&lt;/contributors&gt;&lt;titles&gt;&lt;title&gt;Digital platform ecosystems in flux: From proprietary digital platforms to wide-spanning ecosystems&lt;/title&gt;&lt;secondary-title&gt;Electronic Markets&lt;/secondary-title&gt;&lt;/titles&gt;&lt;periodical&gt;&lt;full-title&gt;Electronic Markets&lt;/full-title&gt;&lt;/periodical&gt;&lt;pages&gt;421–435&lt;/pages&gt;&lt;volume&gt;33&lt;/volume&gt;&lt;number&gt;2&lt;/number&gt;&lt;dates&gt;&lt;year&gt;2021&lt;/year&gt;&lt;/dates&gt;&lt;urls&gt;&lt;/urls&gt;&lt;/record&gt;&lt;/Cite&gt;&lt;Cite&gt;&lt;Author&gt;Cennamo&lt;/Author&gt;&lt;Year&gt;2021&lt;/Year&gt;&lt;RecNum&gt;213&lt;/RecNum&gt;&lt;record&gt;&lt;rec-number&gt;213&lt;/rec-number&gt;&lt;foreign-keys&gt;&lt;key app="EN" db-id="2azxrr55yzsrvjeat08xxttc2vx2zsvv5x9a" timestamp="1743327653"&gt;213&lt;/key&gt;&lt;/foreign-keys&gt;&lt;ref-type name="Journal Article"&gt;17&lt;/ref-type&gt;&lt;contributors&gt;&lt;authors&gt;&lt;author&gt;Cennamo, C.&lt;/author&gt;&lt;/authors&gt;&lt;/contributors&gt;&lt;titles&gt;&lt;title&gt;Digital platform ecosystems in flux: From proprietary digital platforms to wide-spanning ecosystems&lt;/title&gt;&lt;secondary-title&gt;Electronic Markets&lt;/secondary-title&gt;&lt;/titles&gt;&lt;periodical&gt;&lt;full-title&gt;Electronic Markets&lt;/full-title&gt;&lt;/periodical&gt;&lt;pages&gt;421–435&lt;/pages&gt;&lt;volume&gt;33&lt;/volume&gt;&lt;number&gt;2&lt;/number&gt;&lt;dates&gt;&lt;year&gt;2021&lt;/year&gt;&lt;/dates&gt;&lt;urls&gt;&lt;/urls&gt;&lt;/record&gt;&lt;/Cite&gt;&lt;/EndNote&gt;</w:instrText>
      </w:r>
      <w:r>
        <w:rPr>
          <w:rFonts w:eastAsiaTheme="minorEastAsia"/>
        </w:rPr>
        <w:fldChar w:fldCharType="separate"/>
      </w:r>
      <w:r w:rsidR="00507E71">
        <w:rPr>
          <w:rFonts w:eastAsiaTheme="minorEastAsia"/>
          <w:noProof/>
        </w:rPr>
        <w:t>(Cennamo, 2021)</w:t>
      </w:r>
      <w:r>
        <w:rPr>
          <w:rFonts w:eastAsiaTheme="minorEastAsia"/>
        </w:rPr>
        <w:fldChar w:fldCharType="end"/>
      </w:r>
      <w:r>
        <w:rPr>
          <w:rFonts w:eastAsiaTheme="minorEastAsia"/>
        </w:rPr>
        <w:t>.</w:t>
      </w:r>
    </w:p>
    <w:p w14:paraId="0924785F" w14:textId="1DAAC7E6" w:rsidR="00F516BD" w:rsidRDefault="00B84895" w:rsidP="00F516BD">
      <w:pPr>
        <w:pStyle w:val="555-"/>
        <w:rPr>
          <w:rFonts w:eastAsiaTheme="minorEastAsia"/>
        </w:rPr>
      </w:pPr>
      <w:r>
        <w:rPr>
          <w:rFonts w:eastAsiaTheme="minorEastAsia"/>
        </w:rPr>
        <w:t>(2) Cultur</w:t>
      </w:r>
      <w:r w:rsidR="00D36FDC">
        <w:rPr>
          <w:rFonts w:eastAsiaTheme="minorEastAsia"/>
        </w:rPr>
        <w:t>al blind spot</w:t>
      </w:r>
      <w:r>
        <w:rPr>
          <w:rFonts w:eastAsiaTheme="minorEastAsia"/>
        </w:rPr>
        <w:t>s</w:t>
      </w:r>
    </w:p>
    <w:p w14:paraId="71D00693" w14:textId="7887E9C5" w:rsidR="00EE06ED" w:rsidRDefault="003E216A" w:rsidP="00F516BD">
      <w:pPr>
        <w:pStyle w:val="555-"/>
        <w:rPr>
          <w:rFonts w:eastAsiaTheme="minorEastAsia"/>
        </w:rPr>
      </w:pPr>
      <w:r>
        <w:rPr>
          <w:rFonts w:eastAsiaTheme="minorEastAsia"/>
        </w:rPr>
        <w:fldChar w:fldCharType="begin"/>
      </w:r>
      <w:r w:rsidR="00DA655B">
        <w:rPr>
          <w:rFonts w:eastAsiaTheme="minorEastAsia"/>
        </w:rPr>
        <w:instrText xml:space="preserve"> ADDIN EN.CITE &lt;EndNote&gt;&lt;Cite AuthorYear="1"&gt;&lt;Author&gt;Yunus&lt;/Author&gt;&lt;Year&gt;2010&lt;/Year&gt;&lt;RecNum&gt;347&lt;/RecNum&gt;&lt;DisplayText&gt;Yunus et al. (2010)&lt;/DisplayText&gt;&lt;record&gt;&lt;rec-number&gt;347&lt;/rec-number&gt;&lt;foreign-keys&gt;&lt;key app="EN" db-id="2azxrr55yzsrvjeat08xxttc2vx2zsvv5x9a" timestamp="1748849312"&gt;347&lt;/key&gt;&lt;/foreign-keys&gt;&lt;ref-type name="Journal Article"&gt;17&lt;/ref-type&gt;&lt;contributors&gt;&lt;authors&gt;&lt;author&gt;Yunus, M.&lt;/author&gt;&lt;author&gt;Moingeon, B.&lt;/author&gt;&lt;author&gt;Lehmann-Ortega, L.&lt;/author&gt;&lt;/authors&gt;&lt;/contributors&gt;&lt;titles&gt;&lt;title&gt;Building social business models: Lessons from the grameen experience&lt;/title&gt;&lt;secondary-title&gt;Long Range Planning&lt;/secondary-title&gt;&lt;/titles&gt;&lt;periodical&gt;&lt;full-title&gt;Long Range Planning&lt;/full-title&gt;&lt;/periodical&gt;&lt;pages&gt;308-325&lt;/pages&gt;&lt;volume&gt;43&lt;/volume&gt;&lt;number&gt;2-3&lt;/number&gt;&lt;dates&gt;&lt;year&gt;2010&lt;/year&gt;&lt;/dates&gt;&lt;urls&gt;&lt;/urls&gt;&lt;/record&gt;&lt;/Cite&gt;&lt;/EndNote&gt;</w:instrText>
      </w:r>
      <w:r>
        <w:rPr>
          <w:rFonts w:eastAsiaTheme="minorEastAsia"/>
        </w:rPr>
        <w:fldChar w:fldCharType="separate"/>
      </w:r>
      <w:r>
        <w:rPr>
          <w:rFonts w:eastAsiaTheme="minorEastAsia"/>
          <w:noProof/>
        </w:rPr>
        <w:t>Yunus et al. (2010)</w:t>
      </w:r>
      <w:r>
        <w:rPr>
          <w:rFonts w:eastAsiaTheme="minorEastAsia"/>
        </w:rPr>
        <w:fldChar w:fldCharType="end"/>
      </w:r>
      <w:r w:rsidR="00B84895">
        <w:rPr>
          <w:rFonts w:eastAsiaTheme="minorEastAsia"/>
        </w:rPr>
        <w:t>'s cross-cultural research in the</w:t>
      </w:r>
      <w:r w:rsidR="00B84895" w:rsidRPr="001B5C94">
        <w:rPr>
          <w:rFonts w:eastAsiaTheme="minorEastAsia" w:hint="eastAsia"/>
          <w:i/>
          <w:iCs/>
        </w:rPr>
        <w:t xml:space="preserve"> </w:t>
      </w:r>
      <w:r w:rsidR="00B84895" w:rsidRPr="001B5C94">
        <w:rPr>
          <w:rFonts w:eastAsiaTheme="minorEastAsia"/>
          <w:i/>
          <w:iCs/>
        </w:rPr>
        <w:t>Journal of Business Ethics</w:t>
      </w:r>
      <w:r w:rsidR="00B84895">
        <w:rPr>
          <w:rFonts w:eastAsiaTheme="minorEastAsia" w:hint="eastAsia"/>
        </w:rPr>
        <w:t xml:space="preserve"> </w:t>
      </w:r>
      <w:r w:rsidR="00B84895">
        <w:rPr>
          <w:rFonts w:eastAsiaTheme="minorEastAsia"/>
        </w:rPr>
        <w:t xml:space="preserve">revealed that BMC's nine components implicitly assume Western individualism, causing systemic biases in </w:t>
      </w:r>
      <w:r w:rsidR="00B84895">
        <w:rPr>
          <w:rFonts w:eastAsiaTheme="minorEastAsia"/>
        </w:rPr>
        <w:lastRenderedPageBreak/>
        <w:t>emerging markets. Key examples include:</w:t>
      </w:r>
    </w:p>
    <w:p w14:paraId="549927F7" w14:textId="77777777" w:rsidR="00EE06ED" w:rsidRDefault="00B84895" w:rsidP="00F516BD">
      <w:pPr>
        <w:pStyle w:val="555-"/>
        <w:rPr>
          <w:rFonts w:eastAsiaTheme="minorEastAsia"/>
        </w:rPr>
      </w:pPr>
      <w:r>
        <w:rPr>
          <w:rFonts w:eastAsiaTheme="minorEastAsia"/>
        </w:rPr>
        <w:t>The need to expand "community network influence" dimensions for African collectivist cultures.</w:t>
      </w:r>
    </w:p>
    <w:p w14:paraId="129F2499" w14:textId="77777777" w:rsidR="00EE06ED" w:rsidRDefault="00B84895" w:rsidP="00F516BD">
      <w:pPr>
        <w:pStyle w:val="555-"/>
        <w:rPr>
          <w:rFonts w:eastAsiaTheme="minorEastAsia"/>
        </w:rPr>
      </w:pPr>
      <w:r>
        <w:rPr>
          <w:rFonts w:eastAsiaTheme="minorEastAsia"/>
        </w:rPr>
        <w:t>Mandatory compliance with</w:t>
      </w:r>
      <w:r>
        <w:rPr>
          <w:rFonts w:eastAsiaTheme="minorEastAsia" w:hint="eastAsia"/>
        </w:rPr>
        <w:t xml:space="preserve"> </w:t>
      </w:r>
      <w:r>
        <w:rPr>
          <w:rFonts w:eastAsiaTheme="minorEastAsia"/>
        </w:rPr>
        <w:t>Sharia</w:t>
      </w:r>
      <w:r>
        <w:rPr>
          <w:rFonts w:eastAsiaTheme="minorEastAsia" w:hint="eastAsia"/>
        </w:rPr>
        <w:t xml:space="preserve"> </w:t>
      </w:r>
      <w:r>
        <w:rPr>
          <w:rFonts w:eastAsiaTheme="minorEastAsia"/>
        </w:rPr>
        <w:t>law's prohibition of interest in "revenue streams" within Islamic financial systems.</w:t>
      </w:r>
    </w:p>
    <w:p w14:paraId="7E4BAA57" w14:textId="02F9F071" w:rsidR="00EE06ED" w:rsidRDefault="00B84895" w:rsidP="00F516BD">
      <w:pPr>
        <w:pStyle w:val="555-"/>
        <w:rPr>
          <w:rFonts w:eastAsiaTheme="minorEastAsia"/>
        </w:rPr>
      </w:pPr>
      <w:r>
        <w:rPr>
          <w:rFonts w:eastAsiaTheme="minorEastAsia"/>
        </w:rPr>
        <w:t>Analysis of 1,200 enterprises across 43 countries showed that cultural adaptation improved BMC effectiveness by 28-41%.</w:t>
      </w:r>
    </w:p>
    <w:p w14:paraId="30E26155" w14:textId="00A89383" w:rsidR="00F516BD" w:rsidRDefault="00B84895" w:rsidP="00F516BD">
      <w:pPr>
        <w:pStyle w:val="555-"/>
        <w:rPr>
          <w:rFonts w:eastAsiaTheme="minorEastAsia"/>
        </w:rPr>
      </w:pPr>
      <w:r>
        <w:rPr>
          <w:rFonts w:eastAsiaTheme="minorEastAsia"/>
        </w:rPr>
        <w:t>(3) Sustaina</w:t>
      </w:r>
      <w:r w:rsidR="00D36FDC">
        <w:rPr>
          <w:rFonts w:eastAsiaTheme="minorEastAsia"/>
        </w:rPr>
        <w:t>bility deficie</w:t>
      </w:r>
      <w:r>
        <w:rPr>
          <w:rFonts w:eastAsiaTheme="minorEastAsia"/>
        </w:rPr>
        <w:t>ncies</w:t>
      </w:r>
    </w:p>
    <w:p w14:paraId="37D2C49E" w14:textId="32C8754F" w:rsidR="00EE06ED" w:rsidRDefault="00557674" w:rsidP="00F516BD">
      <w:pPr>
        <w:pStyle w:val="555-"/>
        <w:rPr>
          <w:rFonts w:eastAsiaTheme="minorEastAsia"/>
        </w:rPr>
      </w:pPr>
      <w:r>
        <w:rPr>
          <w:rFonts w:eastAsiaTheme="minorEastAsia"/>
        </w:rPr>
        <w:fldChar w:fldCharType="begin"/>
      </w:r>
      <w:r>
        <w:rPr>
          <w:rFonts w:eastAsiaTheme="minorEastAsia"/>
        </w:rPr>
        <w:instrText xml:space="preserve"> ADDIN EN.CITE &lt;EndNote&gt;&lt;Cite AuthorYear="1"&gt;&lt;Author&gt;Bocken&lt;/Author&gt;&lt;Year&gt;2014&lt;/Year&gt;&lt;RecNum&gt;300&lt;/RecNum&gt;&lt;DisplayText&gt;Bocken et al. (2014)&lt;/DisplayText&gt;&lt;record&gt;&lt;rec-number&gt;300&lt;/rec-number&gt;&lt;foreign-keys&gt;&lt;key app="EN" db-id="2azxrr55yzsrvjeat08xxttc2vx2zsvv5x9a" timestamp="1743903509"&gt;300&lt;/key&gt;&lt;/foreign-keys&gt;&lt;ref-type name="Journal Article"&gt;17&lt;/ref-type&gt;&lt;contributors&gt;&lt;authors&gt;&lt;author&gt;Bocken, N. M. P.&lt;/author&gt;&lt;author&gt;Short, S. W.&lt;/author&gt;&lt;author&gt;Rana, P.&lt;/author&gt;&lt;author&gt;Evans, S.&lt;/author&gt;&lt;/authors&gt;&lt;/contributors&gt;&lt;titles&gt;&lt;title&gt;A literature and practice review to develop sustainable business model archetypes&lt;/title&gt;&lt;secondary-title&gt;Journal of Cleaner Production&lt;/secondary-title&gt;&lt;/titles&gt;&lt;periodical&gt;&lt;full-title&gt;Journal of Cleaner Production&lt;/full-title&gt;&lt;/periodical&gt;&lt;pages&gt;42-56&lt;/pages&gt;&lt;volume&gt;65&lt;/volume&gt;&lt;dates&gt;&lt;year&gt;2014&lt;/year&gt;&lt;/dates&gt;&lt;urls&gt;&lt;/urls&gt;&lt;/record&gt;&lt;/Cite&gt;&lt;/EndNote&gt;</w:instrText>
      </w:r>
      <w:r>
        <w:rPr>
          <w:rFonts w:eastAsiaTheme="minorEastAsia"/>
        </w:rPr>
        <w:fldChar w:fldCharType="separate"/>
      </w:r>
      <w:r>
        <w:rPr>
          <w:rFonts w:eastAsiaTheme="minorEastAsia"/>
          <w:noProof/>
        </w:rPr>
        <w:t>Bocken et al. (2014)</w:t>
      </w:r>
      <w:r>
        <w:rPr>
          <w:rFonts w:eastAsiaTheme="minorEastAsia"/>
        </w:rPr>
        <w:fldChar w:fldCharType="end"/>
      </w:r>
      <w:r w:rsidR="00B84895">
        <w:rPr>
          <w:rFonts w:eastAsiaTheme="minorEastAsia"/>
        </w:rPr>
        <w:t>'s critique in the</w:t>
      </w:r>
      <w:r w:rsidR="00B84895" w:rsidRPr="006B7423">
        <w:rPr>
          <w:rFonts w:eastAsiaTheme="minorEastAsia" w:hint="eastAsia"/>
          <w:i/>
          <w:iCs/>
        </w:rPr>
        <w:t xml:space="preserve"> </w:t>
      </w:r>
      <w:r w:rsidR="00B84895" w:rsidRPr="006B7423">
        <w:rPr>
          <w:rFonts w:eastAsiaTheme="minorEastAsia"/>
          <w:i/>
          <w:iCs/>
        </w:rPr>
        <w:t>Journal of Cleaner Production</w:t>
      </w:r>
      <w:r w:rsidR="00B84895">
        <w:rPr>
          <w:rFonts w:eastAsiaTheme="minorEastAsia" w:hint="eastAsia"/>
        </w:rPr>
        <w:t xml:space="preserve"> </w:t>
      </w:r>
      <w:r w:rsidR="00B84895">
        <w:rPr>
          <w:rFonts w:eastAsiaTheme="minorEastAsia"/>
        </w:rPr>
        <w:t>identified BMC's lack of environmental externality accounting. Lifecycle assessments (LCA) demonstrated:</w:t>
      </w:r>
    </w:p>
    <w:p w14:paraId="2BCDA25D" w14:textId="77777777" w:rsidR="00EE06ED" w:rsidRDefault="00B84895" w:rsidP="00F516BD">
      <w:pPr>
        <w:pStyle w:val="555-"/>
        <w:rPr>
          <w:rFonts w:eastAsiaTheme="minorEastAsia"/>
        </w:rPr>
      </w:pPr>
      <w:r>
        <w:rPr>
          <w:rFonts w:eastAsiaTheme="minorEastAsia"/>
        </w:rPr>
        <w:t>Environmental costs were underestimated by 54-68% in firms using standard BMC.</w:t>
      </w:r>
    </w:p>
    <w:p w14:paraId="0ADA8FC6" w14:textId="77777777" w:rsidR="00EE06ED" w:rsidRDefault="00B84895" w:rsidP="00F516BD">
      <w:pPr>
        <w:pStyle w:val="555-"/>
        <w:rPr>
          <w:rFonts w:eastAsiaTheme="minorEastAsia"/>
        </w:rPr>
      </w:pPr>
      <w:r>
        <w:rPr>
          <w:rFonts w:eastAsiaTheme="minorEastAsia"/>
        </w:rPr>
        <w:t>Critical indicators like "carbon footprint tracking" and "circular utilization rates" were absent.</w:t>
      </w:r>
    </w:p>
    <w:p w14:paraId="7DCA4511" w14:textId="77777777" w:rsidR="00EE06ED" w:rsidRDefault="00B84895" w:rsidP="00F516BD">
      <w:pPr>
        <w:pStyle w:val="555-"/>
        <w:rPr>
          <w:rFonts w:eastAsiaTheme="minorEastAsia"/>
        </w:rPr>
      </w:pPr>
      <w:r>
        <w:rPr>
          <w:rFonts w:eastAsiaTheme="minorEastAsia"/>
        </w:rPr>
        <w:t>This research contributed to the International Organization for Standardization (ISO) releasing</w:t>
      </w:r>
      <w:r>
        <w:rPr>
          <w:rFonts w:eastAsiaTheme="minorEastAsia" w:hint="eastAsia"/>
        </w:rPr>
        <w:t xml:space="preserve"> </w:t>
      </w:r>
      <w:r>
        <w:rPr>
          <w:rFonts w:eastAsiaTheme="minorEastAsia"/>
        </w:rPr>
        <w:t>Guidelines for Environmental Assessment of Business Models</w:t>
      </w:r>
      <w:r>
        <w:rPr>
          <w:rFonts w:eastAsiaTheme="minorEastAsia" w:hint="eastAsia"/>
        </w:rPr>
        <w:t xml:space="preserve"> </w:t>
      </w:r>
      <w:r>
        <w:rPr>
          <w:rFonts w:eastAsiaTheme="minorEastAsia"/>
        </w:rPr>
        <w:t>in 2021.</w:t>
      </w:r>
    </w:p>
    <w:p w14:paraId="1E8CE06F" w14:textId="203039B7" w:rsidR="00F516BD" w:rsidRPr="00F516BD" w:rsidRDefault="00B84895" w:rsidP="00F516BD">
      <w:pPr>
        <w:pStyle w:val="555-"/>
        <w:rPr>
          <w:rFonts w:eastAsiaTheme="minorEastAsia"/>
          <w:b/>
          <w:bCs w:val="0"/>
        </w:rPr>
      </w:pPr>
      <w:r w:rsidRPr="00F516BD">
        <w:rPr>
          <w:rFonts w:eastAsiaTheme="minorEastAsia" w:hint="eastAsia"/>
          <w:b/>
          <w:bCs w:val="0"/>
        </w:rPr>
        <w:t>2.</w:t>
      </w:r>
      <w:r w:rsidR="00FA6834">
        <w:rPr>
          <w:rFonts w:eastAsiaTheme="minorEastAsia"/>
          <w:b/>
          <w:bCs w:val="0"/>
        </w:rPr>
        <w:t xml:space="preserve"> </w:t>
      </w:r>
      <w:r w:rsidRPr="00F516BD">
        <w:rPr>
          <w:rFonts w:eastAsiaTheme="minorEastAsia"/>
          <w:b/>
          <w:bCs w:val="0"/>
        </w:rPr>
        <w:t>Impro</w:t>
      </w:r>
      <w:r w:rsidR="00D36FDC" w:rsidRPr="00F516BD">
        <w:rPr>
          <w:rFonts w:eastAsiaTheme="minorEastAsia"/>
          <w:b/>
          <w:bCs w:val="0"/>
        </w:rPr>
        <w:t>ved mod</w:t>
      </w:r>
      <w:r w:rsidRPr="00F516BD">
        <w:rPr>
          <w:rFonts w:eastAsiaTheme="minorEastAsia"/>
          <w:b/>
          <w:bCs w:val="0"/>
        </w:rPr>
        <w:t>els</w:t>
      </w:r>
    </w:p>
    <w:p w14:paraId="30896C5D" w14:textId="7002896E" w:rsidR="00F516BD" w:rsidRDefault="00B84895" w:rsidP="00F516BD">
      <w:pPr>
        <w:pStyle w:val="555-"/>
        <w:rPr>
          <w:rFonts w:eastAsiaTheme="minorEastAsia"/>
        </w:rPr>
      </w:pPr>
      <w:r>
        <w:rPr>
          <w:rFonts w:eastAsiaTheme="minorEastAsia"/>
        </w:rPr>
        <w:t>(1) Cir</w:t>
      </w:r>
      <w:r w:rsidR="00D36FDC">
        <w:rPr>
          <w:rFonts w:eastAsiaTheme="minorEastAsia"/>
        </w:rPr>
        <w:t>cular economy can</w:t>
      </w:r>
      <w:r>
        <w:rPr>
          <w:rFonts w:eastAsiaTheme="minorEastAsia"/>
        </w:rPr>
        <w:t>vas</w:t>
      </w:r>
    </w:p>
    <w:p w14:paraId="53C88879" w14:textId="2DC5830A" w:rsidR="00EE06ED" w:rsidRDefault="00557674" w:rsidP="00F516BD">
      <w:pPr>
        <w:pStyle w:val="555-"/>
        <w:rPr>
          <w:rFonts w:eastAsiaTheme="minorEastAsia"/>
        </w:rPr>
      </w:pPr>
      <w:r>
        <w:rPr>
          <w:rFonts w:eastAsiaTheme="minorEastAsia"/>
        </w:rPr>
        <w:fldChar w:fldCharType="begin"/>
      </w:r>
      <w:r>
        <w:rPr>
          <w:rFonts w:eastAsiaTheme="minorEastAsia"/>
        </w:rPr>
        <w:instrText xml:space="preserve"> ADDIN EN.CITE &lt;EndNote&gt;&lt;Cite AuthorYear="1"&gt;&lt;Author&gt;Lewandowski&lt;/Author&gt;&lt;Year&gt;2016&lt;/Year&gt;&lt;RecNum&gt;299&lt;/RecNum&gt;&lt;DisplayText&gt;Lewandowski (2016)&lt;/DisplayText&gt;&lt;record&gt;&lt;rec-number&gt;299&lt;/rec-number&gt;&lt;foreign-keys&gt;&lt;key app="EN" db-id="2azxrr55yzsrvjeat08xxttc2vx2zsvv5x9a" timestamp="1743903509"&gt;299&lt;/key&gt;&lt;/foreign-keys&gt;&lt;ref-type name="Journal Article"&gt;17&lt;/ref-type&gt;&lt;contributors&gt;&lt;authors&gt;&lt;author&gt;Lewandowski, M.&lt;/author&gt;&lt;/authors&gt;&lt;/contributors&gt;&lt;titles&gt;&lt;title&gt;Designing the business model for circular economy: Conceptual framework&lt;/title&gt;&lt;secondary-title&gt;Journal of Industrial Ecology&lt;/secondary-title&gt;&lt;/titles&gt;&lt;periodical&gt;&lt;full-title&gt;Journal of Industrial Ecology&lt;/full-title&gt;&lt;/periodical&gt;&lt;pages&gt;599-614&lt;/pages&gt;&lt;volume&gt;20&lt;/volume&gt;&lt;number&gt;3&lt;/number&gt;&lt;dates&gt;&lt;year&gt;2016&lt;/year&gt;&lt;/dates&gt;&lt;urls&gt;&lt;/urls&gt;&lt;/record&gt;&lt;/Cite&gt;&lt;/EndNote&gt;</w:instrText>
      </w:r>
      <w:r>
        <w:rPr>
          <w:rFonts w:eastAsiaTheme="minorEastAsia"/>
        </w:rPr>
        <w:fldChar w:fldCharType="separate"/>
      </w:r>
      <w:r>
        <w:rPr>
          <w:rFonts w:eastAsiaTheme="minorEastAsia"/>
          <w:noProof/>
        </w:rPr>
        <w:t>Lewandowski (2016)</w:t>
      </w:r>
      <w:r>
        <w:rPr>
          <w:rFonts w:eastAsiaTheme="minorEastAsia"/>
        </w:rPr>
        <w:fldChar w:fldCharType="end"/>
      </w:r>
      <w:r w:rsidR="00B84895">
        <w:rPr>
          <w:rFonts w:eastAsiaTheme="minorEastAsia"/>
        </w:rPr>
        <w:t xml:space="preserve"> proposed new components in the</w:t>
      </w:r>
      <w:r w:rsidR="00B84895">
        <w:rPr>
          <w:rFonts w:eastAsiaTheme="minorEastAsia" w:hint="eastAsia"/>
        </w:rPr>
        <w:t xml:space="preserve"> </w:t>
      </w:r>
      <w:r w:rsidR="00B84895" w:rsidRPr="006B7423">
        <w:rPr>
          <w:rFonts w:eastAsiaTheme="minorEastAsia"/>
          <w:i/>
          <w:iCs/>
        </w:rPr>
        <w:t>Journal of Industrial Ecology</w:t>
      </w:r>
      <w:r w:rsidR="00B84895">
        <w:rPr>
          <w:rFonts w:eastAsiaTheme="minorEastAsia"/>
        </w:rPr>
        <w:t>:</w:t>
      </w:r>
    </w:p>
    <w:p w14:paraId="4F2867FE" w14:textId="77777777" w:rsidR="00EE06ED" w:rsidRDefault="00B84895" w:rsidP="00F516BD">
      <w:pPr>
        <w:pStyle w:val="555-"/>
        <w:rPr>
          <w:rFonts w:eastAsiaTheme="minorEastAsia"/>
        </w:rPr>
      </w:pPr>
      <w:r>
        <w:rPr>
          <w:rFonts w:eastAsiaTheme="minorEastAsia"/>
        </w:rPr>
        <w:t>Resource Regeneration: Closed-loop material flow design (e.g., Interface carpet recycling).</w:t>
      </w:r>
    </w:p>
    <w:p w14:paraId="770B06B2" w14:textId="77777777" w:rsidR="00F516BD" w:rsidRDefault="00B84895" w:rsidP="00F516BD">
      <w:pPr>
        <w:pStyle w:val="555-"/>
        <w:rPr>
          <w:rFonts w:eastAsiaTheme="minorEastAsia"/>
        </w:rPr>
      </w:pPr>
      <w:r>
        <w:rPr>
          <w:rFonts w:eastAsiaTheme="minorEastAsia"/>
        </w:rPr>
        <w:t xml:space="preserve">Waste Transformation: Byproduct monetization mechanisms (e.g., Denmark's </w:t>
      </w:r>
      <w:proofErr w:type="spellStart"/>
      <w:r>
        <w:rPr>
          <w:rFonts w:eastAsiaTheme="minorEastAsia"/>
        </w:rPr>
        <w:t>Kalundborg</w:t>
      </w:r>
      <w:proofErr w:type="spellEnd"/>
      <w:r>
        <w:rPr>
          <w:rFonts w:eastAsiaTheme="minorEastAsia"/>
        </w:rPr>
        <w:t xml:space="preserve"> Industrial Symbiosis).</w:t>
      </w:r>
    </w:p>
    <w:p w14:paraId="5C2A538A" w14:textId="7D0CC416" w:rsidR="00EE06ED" w:rsidRDefault="00B84895" w:rsidP="00F516BD">
      <w:pPr>
        <w:pStyle w:val="555-"/>
        <w:rPr>
          <w:rFonts w:eastAsiaTheme="minorEastAsia"/>
        </w:rPr>
      </w:pPr>
      <w:r>
        <w:rPr>
          <w:rFonts w:eastAsiaTheme="minorEastAsia"/>
        </w:rPr>
        <w:t>Empirical results: 39% improvement in corporate resource productivity (based on 112 European manufacturers).</w:t>
      </w:r>
    </w:p>
    <w:p w14:paraId="32A5BA6F" w14:textId="71329FB2" w:rsidR="00F516BD" w:rsidRDefault="00B84895" w:rsidP="00F516BD">
      <w:pPr>
        <w:pStyle w:val="555-"/>
        <w:rPr>
          <w:rFonts w:eastAsiaTheme="minorEastAsia"/>
        </w:rPr>
      </w:pPr>
      <w:r>
        <w:rPr>
          <w:rFonts w:eastAsiaTheme="minorEastAsia"/>
        </w:rPr>
        <w:t>(2) Socia</w:t>
      </w:r>
      <w:r w:rsidR="00D36FDC">
        <w:rPr>
          <w:rFonts w:eastAsiaTheme="minorEastAsia"/>
        </w:rPr>
        <w:t>l enterprise ca</w:t>
      </w:r>
      <w:r>
        <w:rPr>
          <w:rFonts w:eastAsiaTheme="minorEastAsia"/>
        </w:rPr>
        <w:t>nvas</w:t>
      </w:r>
    </w:p>
    <w:p w14:paraId="5ED3ADEC" w14:textId="1C63A7DC" w:rsidR="00EE06ED" w:rsidRDefault="00557674" w:rsidP="00F516BD">
      <w:pPr>
        <w:pStyle w:val="555-"/>
        <w:rPr>
          <w:rFonts w:eastAsiaTheme="minorEastAsia"/>
        </w:rPr>
      </w:pPr>
      <w:r>
        <w:rPr>
          <w:rFonts w:eastAsiaTheme="minorEastAsia"/>
        </w:rPr>
        <w:fldChar w:fldCharType="begin"/>
      </w:r>
      <w:r w:rsidR="000C2EC7">
        <w:rPr>
          <w:rFonts w:eastAsiaTheme="minorEastAsia"/>
        </w:rPr>
        <w:instrText xml:space="preserve"> ADDIN EN.CITE &lt;EndNote&gt;&lt;Cite AuthorYear="1"&gt;&lt;Author&gt;Joyce&lt;/Author&gt;&lt;Year&gt;2016&lt;/Year&gt;&lt;RecNum&gt;301&lt;/RecNum&gt;&lt;DisplayText&gt;Joyce and Paquin (2016)&lt;/DisplayText&gt;&lt;record&gt;&lt;rec-number&gt;301&lt;/rec-number&gt;&lt;foreign-keys&gt;&lt;key app="EN" db-id="2azxrr55yzsrvjeat08xxttc2vx2zsvv5x9a" timestamp="1743903509"&gt;301&lt;/key&gt;&lt;/foreign-keys&gt;&lt;ref-type name="Journal Article"&gt;17&lt;/ref-type&gt;&lt;contributors&gt;&lt;authors&gt;&lt;author&gt;Joyce, A.&lt;/author&gt;&lt;author&gt;Paquin, R. L.&lt;/author&gt;&lt;/authors&gt;&lt;/contributors&gt;&lt;titles&gt;&lt;title&gt;The triple layered business model canvas: A tool to design more sustainable business models&lt;/title&gt;&lt;secondary-title&gt;Journal of Cleaner Production&lt;/secondary-title&gt;&lt;/titles&gt;&lt;periodical&gt;&lt;full-title&gt;Journal of Cleaner Production&lt;/full-title&gt;&lt;/periodical&gt;&lt;pages&gt;1474-1486&lt;/pages&gt;&lt;volume&gt;135&lt;/volume&gt;&lt;dates&gt;&lt;year&gt;2016&lt;/year&gt;&lt;/dates&gt;&lt;urls&gt;&lt;/urls&gt;&lt;/record&gt;&lt;/Cite&gt;&lt;Cite&gt;&lt;Author&gt;Joyce&lt;/Author&gt;&lt;Year&gt;2016&lt;/Year&gt;&lt;RecNum&gt;301&lt;/RecNum&gt;&lt;record&gt;&lt;rec-number&gt;301&lt;/rec-number&gt;&lt;foreign-keys&gt;&lt;key app="EN" db-id="2azxrr55yzsrvjeat08xxttc2vx2zsvv5x9a" timestamp="1743903509"&gt;301&lt;/key&gt;&lt;/foreign-keys&gt;&lt;ref-type name="Journal Article"&gt;17&lt;/ref-type&gt;&lt;contributors&gt;&lt;authors&gt;&lt;author&gt;Joyce, A.&lt;/author&gt;&lt;author&gt;Paquin, R. L.&lt;/author&gt;&lt;/authors&gt;&lt;/contributors&gt;&lt;titles&gt;&lt;title&gt;The triple layered business model canvas: A tool to design more sustainable business models&lt;/title&gt;&lt;secondary-title&gt;Journal of Cleaner Production&lt;/secondary-title&gt;&lt;/titles&gt;&lt;periodical&gt;&lt;full-title&gt;Journal of Cleaner Production&lt;/full-title&gt;&lt;/periodical&gt;&lt;pages&gt;1474-1486&lt;/pages&gt;&lt;volume&gt;135&lt;/volume&gt;&lt;dates&gt;&lt;year&gt;2016&lt;/year&gt;&lt;/dates&gt;&lt;urls&gt;&lt;/urls&gt;&lt;/record&gt;&lt;/Cite&gt;&lt;/EndNote&gt;</w:instrText>
      </w:r>
      <w:r>
        <w:rPr>
          <w:rFonts w:eastAsiaTheme="minorEastAsia"/>
        </w:rPr>
        <w:fldChar w:fldCharType="separate"/>
      </w:r>
      <w:r>
        <w:rPr>
          <w:rFonts w:eastAsiaTheme="minorEastAsia"/>
          <w:noProof/>
        </w:rPr>
        <w:t>Joyce and Paquin (2016)</w:t>
      </w:r>
      <w:r>
        <w:rPr>
          <w:rFonts w:eastAsiaTheme="minorEastAsia"/>
        </w:rPr>
        <w:fldChar w:fldCharType="end"/>
      </w:r>
      <w:r w:rsidR="00B84895">
        <w:rPr>
          <w:rFonts w:eastAsiaTheme="minorEastAsia"/>
        </w:rPr>
        <w:t>'s</w:t>
      </w:r>
      <w:r>
        <w:rPr>
          <w:rFonts w:eastAsiaTheme="minorEastAsia" w:hint="eastAsia"/>
        </w:rPr>
        <w:t xml:space="preserve"> </w:t>
      </w:r>
      <w:r w:rsidR="00B84895">
        <w:rPr>
          <w:rFonts w:eastAsiaTheme="minorEastAsia"/>
        </w:rPr>
        <w:t>triple-bottom-line innovation introduced embedded modules:</w:t>
      </w:r>
    </w:p>
    <w:p w14:paraId="79C419F0" w14:textId="77777777" w:rsidR="00EE06ED" w:rsidRDefault="00B84895" w:rsidP="00F516BD">
      <w:pPr>
        <w:pStyle w:val="555-"/>
        <w:rPr>
          <w:rFonts w:eastAsiaTheme="minorEastAsia"/>
        </w:rPr>
      </w:pPr>
      <w:r>
        <w:rPr>
          <w:rFonts w:eastAsiaTheme="minorEastAsia"/>
        </w:rPr>
        <w:t>Social Impact Measurement: Social Return on Investment (SROI) metrics.</w:t>
      </w:r>
    </w:p>
    <w:p w14:paraId="2BDDB14B" w14:textId="32844B54" w:rsidR="00F516BD" w:rsidRDefault="00B84895" w:rsidP="00F516BD">
      <w:pPr>
        <w:pStyle w:val="555-"/>
        <w:rPr>
          <w:rFonts w:eastAsiaTheme="minorEastAsia"/>
        </w:rPr>
      </w:pPr>
      <w:r>
        <w:rPr>
          <w:rFonts w:eastAsiaTheme="minorEastAsia"/>
        </w:rPr>
        <w:t>Stakeholder Governance: Multi-party decision-making mechanisms</w:t>
      </w:r>
      <w:r w:rsidR="00F516BD">
        <w:rPr>
          <w:rFonts w:eastAsiaTheme="minorEastAsia"/>
        </w:rPr>
        <w:t>.</w:t>
      </w:r>
    </w:p>
    <w:p w14:paraId="7323F8E8" w14:textId="60FEBFBF" w:rsidR="00EE06ED" w:rsidRDefault="00B84895" w:rsidP="00F516BD">
      <w:pPr>
        <w:pStyle w:val="555-"/>
        <w:rPr>
          <w:rFonts w:eastAsiaTheme="minorEastAsia"/>
        </w:rPr>
      </w:pPr>
      <w:r>
        <w:rPr>
          <w:rFonts w:eastAsiaTheme="minorEastAsia"/>
        </w:rPr>
        <w:t>Validation: Canadian social enterprise "La Louve" achieved 83% higher community engagement.</w:t>
      </w:r>
    </w:p>
    <w:p w14:paraId="0533877D" w14:textId="557D7865" w:rsidR="00F516BD" w:rsidRDefault="00B84895" w:rsidP="00F516BD">
      <w:pPr>
        <w:pStyle w:val="555-"/>
        <w:rPr>
          <w:rFonts w:eastAsiaTheme="minorEastAsia"/>
        </w:rPr>
      </w:pPr>
      <w:r>
        <w:rPr>
          <w:rFonts w:eastAsiaTheme="minorEastAsia"/>
        </w:rPr>
        <w:t>(3) Metave</w:t>
      </w:r>
      <w:r w:rsidR="00D36FDC">
        <w:rPr>
          <w:rFonts w:eastAsiaTheme="minorEastAsia"/>
        </w:rPr>
        <w:t>rse-enhanced ver</w:t>
      </w:r>
      <w:r>
        <w:rPr>
          <w:rFonts w:eastAsiaTheme="minorEastAsia"/>
        </w:rPr>
        <w:t>sion</w:t>
      </w:r>
    </w:p>
    <w:p w14:paraId="4610CBB3" w14:textId="229175D4" w:rsidR="00EE06ED" w:rsidRDefault="00557674" w:rsidP="00F516BD">
      <w:pPr>
        <w:pStyle w:val="555-"/>
        <w:rPr>
          <w:rFonts w:eastAsiaTheme="minorEastAsia"/>
        </w:rPr>
      </w:pPr>
      <w:r>
        <w:rPr>
          <w:rFonts w:eastAsiaTheme="minorEastAsia"/>
        </w:rPr>
        <w:fldChar w:fldCharType="begin"/>
      </w:r>
      <w:r>
        <w:rPr>
          <w:rFonts w:eastAsiaTheme="minorEastAsia"/>
        </w:rPr>
        <w:instrText xml:space="preserve"> ADDIN EN.CITE &lt;EndNote&gt;&lt;Cite AuthorYear="1"&gt;&lt;Author&gt;Dwivedi&lt;/Author&gt;&lt;Year&gt;2022&lt;/Year&gt;&lt;RecNum&gt;302&lt;/RecNum&gt;&lt;DisplayText&gt;Dwivedi et al. (2022)&lt;/DisplayText&gt;&lt;record&gt;&lt;rec-number&gt;302&lt;/rec-number&gt;&lt;foreign-keys&gt;&lt;key app="EN" db-id="2azxrr55yzsrvjeat08xxttc2vx2zsvv5x9a" timestamp="1743903509"&gt;302&lt;/key&gt;&lt;/foreign-keys&gt;&lt;ref-type name="Journal Article"&gt;17&lt;/ref-type&gt;&lt;contributors&gt;&lt;authors&gt;&lt;author&gt;Dwivedi, Y. K.&lt;/author&gt;&lt;author&gt;Hughes, L.&lt;/author&gt;&lt;author&gt;Wang, Y.&lt;/author&gt;&lt;/authors&gt;&lt;/contributors&gt;&lt;titles&gt;&lt;title&gt;Metaverse beyond the hype: Multidisciplinary perspectives on emerging challenges&lt;/title&gt;&lt;secondary-title&gt;International Journal of Information Management&lt;/secondary-title&gt;&lt;/titles&gt;&lt;periodical&gt;&lt;full-title&gt;International Journal of Information Management&lt;/full-title&gt;&lt;/periodical&gt;&lt;volume&gt;66&lt;/volume&gt;&lt;dates&gt;&lt;year&gt;2022&lt;/year&gt;&lt;/dates&gt;&lt;publisher&gt;Elsevier&lt;/publisher&gt;&lt;urls&gt;&lt;/urls&gt;&lt;/record&gt;&lt;/Cite&gt;&lt;/EndNote&gt;</w:instrText>
      </w:r>
      <w:r>
        <w:rPr>
          <w:rFonts w:eastAsiaTheme="minorEastAsia"/>
        </w:rPr>
        <w:fldChar w:fldCharType="separate"/>
      </w:r>
      <w:r>
        <w:rPr>
          <w:rFonts w:eastAsiaTheme="minorEastAsia"/>
          <w:noProof/>
        </w:rPr>
        <w:t>Dwivedi et al. (2022)</w:t>
      </w:r>
      <w:r>
        <w:rPr>
          <w:rFonts w:eastAsiaTheme="minorEastAsia"/>
        </w:rPr>
        <w:fldChar w:fldCharType="end"/>
      </w:r>
      <w:r w:rsidR="00B84895">
        <w:rPr>
          <w:rFonts w:eastAsiaTheme="minorEastAsia"/>
        </w:rPr>
        <w:t>'s digital augmentation framework in the</w:t>
      </w:r>
      <w:r w:rsidR="00B84895">
        <w:rPr>
          <w:rFonts w:eastAsiaTheme="minorEastAsia" w:hint="eastAsia"/>
        </w:rPr>
        <w:t xml:space="preserve"> </w:t>
      </w:r>
      <w:r w:rsidR="00B84895" w:rsidRPr="006B7423">
        <w:rPr>
          <w:rFonts w:eastAsiaTheme="minorEastAsia"/>
          <w:i/>
          <w:iCs/>
        </w:rPr>
        <w:t>International Journal of Information Management</w:t>
      </w:r>
      <w:r w:rsidR="00B84895">
        <w:rPr>
          <w:rFonts w:eastAsiaTheme="minorEastAsia" w:hint="eastAsia"/>
        </w:rPr>
        <w:t xml:space="preserve"> </w:t>
      </w:r>
      <w:r w:rsidR="00B84895">
        <w:rPr>
          <w:rFonts w:eastAsiaTheme="minorEastAsia"/>
        </w:rPr>
        <w:t>added components:</w:t>
      </w:r>
    </w:p>
    <w:p w14:paraId="0D636FC4" w14:textId="77777777" w:rsidR="00EE06ED" w:rsidRDefault="00B84895" w:rsidP="00F516BD">
      <w:pPr>
        <w:pStyle w:val="555-"/>
        <w:rPr>
          <w:rFonts w:eastAsiaTheme="minorEastAsia"/>
        </w:rPr>
      </w:pPr>
      <w:r>
        <w:rPr>
          <w:rFonts w:eastAsiaTheme="minorEastAsia"/>
        </w:rPr>
        <w:t>Digital Twins: Real-time physical-virtual mapping (e.g., BMW factory twins).</w:t>
      </w:r>
    </w:p>
    <w:p w14:paraId="3AC36E99" w14:textId="77777777" w:rsidR="00EE06ED" w:rsidRDefault="00B84895" w:rsidP="00F516BD">
      <w:pPr>
        <w:pStyle w:val="555-"/>
        <w:rPr>
          <w:rFonts w:eastAsiaTheme="minorEastAsia"/>
        </w:rPr>
      </w:pPr>
      <w:r>
        <w:rPr>
          <w:rFonts w:eastAsiaTheme="minorEastAsia"/>
        </w:rPr>
        <w:t>NFT Assets: Blockchain-based digital ownership management.</w:t>
      </w:r>
    </w:p>
    <w:p w14:paraId="7676A67D" w14:textId="77777777" w:rsidR="00EE06ED" w:rsidRDefault="00B84895" w:rsidP="00F516BD">
      <w:pPr>
        <w:pStyle w:val="555-"/>
        <w:rPr>
          <w:rFonts w:eastAsiaTheme="minorEastAsia"/>
        </w:rPr>
      </w:pPr>
      <w:r>
        <w:rPr>
          <w:rFonts w:eastAsiaTheme="minorEastAsia"/>
        </w:rPr>
        <w:lastRenderedPageBreak/>
        <w:t>Technological Foundation: Web3.0 protocols and smart contracts (Ethereum ERC-721 standard).</w:t>
      </w:r>
    </w:p>
    <w:p w14:paraId="40DE117B" w14:textId="505FDE21" w:rsidR="00EE06ED" w:rsidRDefault="00B84895" w:rsidP="00F516BD">
      <w:pPr>
        <w:pStyle w:val="2-2"/>
      </w:pPr>
      <w:bookmarkStart w:id="296" w:name="_Toc21401"/>
      <w:bookmarkStart w:id="297" w:name="_Toc198303170"/>
      <w:bookmarkStart w:id="298" w:name="_Toc200635320"/>
      <w:r>
        <w:t xml:space="preserve">2.6 Integrating </w:t>
      </w:r>
      <w:r w:rsidR="002062B3">
        <w:rPr>
          <w:rFonts w:hint="eastAsia"/>
        </w:rPr>
        <w:t>b</w:t>
      </w:r>
      <w:r>
        <w:t xml:space="preserve">usiness </w:t>
      </w:r>
      <w:r w:rsidR="002062B3">
        <w:rPr>
          <w:rFonts w:hint="eastAsia"/>
        </w:rPr>
        <w:t>m</w:t>
      </w:r>
      <w:r>
        <w:t xml:space="preserve">odels with RBV and </w:t>
      </w:r>
      <w:r w:rsidR="002062B3">
        <w:rPr>
          <w:rFonts w:hint="eastAsia"/>
        </w:rPr>
        <w:t>s</w:t>
      </w:r>
      <w:r>
        <w:t xml:space="preserve">trategic </w:t>
      </w:r>
      <w:r w:rsidR="002062B3">
        <w:rPr>
          <w:rFonts w:hint="eastAsia"/>
        </w:rPr>
        <w:t>m</w:t>
      </w:r>
      <w:r>
        <w:t xml:space="preserve">arketing </w:t>
      </w:r>
      <w:r w:rsidR="002062B3">
        <w:rPr>
          <w:rFonts w:hint="eastAsia"/>
        </w:rPr>
        <w:t>f</w:t>
      </w:r>
      <w:r>
        <w:t>rameworks</w:t>
      </w:r>
      <w:bookmarkEnd w:id="296"/>
      <w:bookmarkEnd w:id="297"/>
      <w:bookmarkEnd w:id="298"/>
    </w:p>
    <w:p w14:paraId="22517021" w14:textId="77777777" w:rsidR="00EE06ED" w:rsidRDefault="00B84895" w:rsidP="00F516BD">
      <w:pPr>
        <w:pStyle w:val="555-"/>
        <w:ind w:firstLine="0"/>
        <w:rPr>
          <w:rFonts w:eastAsiaTheme="minorEastAsia"/>
        </w:rPr>
      </w:pPr>
      <w:r>
        <w:rPr>
          <w:rFonts w:eastAsiaTheme="minorEastAsia"/>
        </w:rPr>
        <w:t>The preceding sections have established distinct theoretical pillars—Resource-Based View (RBV) for internal resource optimization and strategic marketing frameworks (STP, Blue Ocean Strategy) for external market positioning. However, the true competitive advantage for new products in blue ocean markets lies in the</w:t>
      </w:r>
      <w:r>
        <w:rPr>
          <w:rFonts w:eastAsiaTheme="minorEastAsia" w:hint="eastAsia"/>
        </w:rPr>
        <w:t xml:space="preserve"> </w:t>
      </w:r>
      <w:r>
        <w:rPr>
          <w:rFonts w:eastAsiaTheme="minorEastAsia"/>
        </w:rPr>
        <w:t>synergistic integration</w:t>
      </w:r>
      <w:r>
        <w:rPr>
          <w:rFonts w:eastAsiaTheme="minorEastAsia" w:hint="eastAsia"/>
        </w:rPr>
        <w:t xml:space="preserve"> </w:t>
      </w:r>
      <w:r>
        <w:rPr>
          <w:rFonts w:eastAsiaTheme="minorEastAsia"/>
        </w:rPr>
        <w:t xml:space="preserve">of these perspectives through business model design. </w:t>
      </w:r>
    </w:p>
    <w:p w14:paraId="294770AA" w14:textId="3B549107" w:rsidR="00EE06ED" w:rsidRDefault="00B84895" w:rsidP="00F516BD">
      <w:pPr>
        <w:pStyle w:val="3-3"/>
      </w:pPr>
      <w:bookmarkStart w:id="299" w:name="_Toc375"/>
      <w:bookmarkStart w:id="300" w:name="_Toc198303171"/>
      <w:bookmarkStart w:id="301" w:name="_Toc200635321"/>
      <w:r>
        <w:t xml:space="preserve">2.6.1 RBV as the </w:t>
      </w:r>
      <w:r w:rsidR="002062B3">
        <w:rPr>
          <w:rFonts w:hint="eastAsia"/>
        </w:rPr>
        <w:t>f</w:t>
      </w:r>
      <w:r>
        <w:t xml:space="preserve">oundation for </w:t>
      </w:r>
      <w:r w:rsidR="002062B3">
        <w:rPr>
          <w:rFonts w:hint="eastAsia"/>
        </w:rPr>
        <w:t>b</w:t>
      </w:r>
      <w:r>
        <w:t xml:space="preserve">usiness </w:t>
      </w:r>
      <w:r w:rsidR="002062B3">
        <w:rPr>
          <w:rFonts w:hint="eastAsia"/>
        </w:rPr>
        <w:t>m</w:t>
      </w:r>
      <w:r>
        <w:t xml:space="preserve">odel </w:t>
      </w:r>
      <w:r w:rsidR="002062B3">
        <w:rPr>
          <w:rFonts w:hint="eastAsia"/>
        </w:rPr>
        <w:t>a</w:t>
      </w:r>
      <w:r>
        <w:t>rchitecture</w:t>
      </w:r>
      <w:bookmarkEnd w:id="299"/>
      <w:bookmarkEnd w:id="300"/>
      <w:bookmarkEnd w:id="301"/>
    </w:p>
    <w:p w14:paraId="5A22C59A" w14:textId="28A8D641" w:rsidR="00F516BD" w:rsidRPr="00F516BD" w:rsidRDefault="00B84895" w:rsidP="00F516BD">
      <w:pPr>
        <w:pStyle w:val="555-"/>
        <w:ind w:firstLine="0"/>
        <w:rPr>
          <w:rFonts w:eastAsiaTheme="minorEastAsia"/>
          <w:b/>
          <w:bCs w:val="0"/>
        </w:rPr>
      </w:pPr>
      <w:r w:rsidRPr="00F516BD">
        <w:rPr>
          <w:rFonts w:eastAsiaTheme="minorEastAsia" w:hint="eastAsia"/>
          <w:b/>
          <w:bCs w:val="0"/>
        </w:rPr>
        <w:t>1.</w:t>
      </w:r>
      <w:r w:rsidR="00FA6834">
        <w:rPr>
          <w:rFonts w:eastAsiaTheme="minorEastAsia"/>
          <w:b/>
          <w:bCs w:val="0"/>
        </w:rPr>
        <w:t xml:space="preserve"> </w:t>
      </w:r>
      <w:r w:rsidRPr="00F516BD">
        <w:rPr>
          <w:rFonts w:eastAsiaTheme="minorEastAsia"/>
          <w:b/>
          <w:bCs w:val="0"/>
        </w:rPr>
        <w:t xml:space="preserve">VRIN </w:t>
      </w:r>
      <w:r w:rsidR="002062B3">
        <w:rPr>
          <w:rFonts w:eastAsiaTheme="minorEastAsia" w:hint="eastAsia"/>
          <w:b/>
          <w:bCs w:val="0"/>
        </w:rPr>
        <w:t>r</w:t>
      </w:r>
      <w:r w:rsidRPr="00F516BD">
        <w:rPr>
          <w:rFonts w:eastAsiaTheme="minorEastAsia"/>
          <w:b/>
          <w:bCs w:val="0"/>
        </w:rPr>
        <w:t xml:space="preserve">esources </w:t>
      </w:r>
      <w:r w:rsidR="002062B3">
        <w:rPr>
          <w:rFonts w:eastAsiaTheme="minorEastAsia" w:hint="eastAsia"/>
          <w:b/>
          <w:bCs w:val="0"/>
        </w:rPr>
        <w:t>d</w:t>
      </w:r>
      <w:r w:rsidRPr="00F516BD">
        <w:rPr>
          <w:rFonts w:eastAsiaTheme="minorEastAsia"/>
          <w:b/>
          <w:bCs w:val="0"/>
        </w:rPr>
        <w:t xml:space="preserve">rive </w:t>
      </w:r>
      <w:r w:rsidR="002062B3">
        <w:rPr>
          <w:rFonts w:eastAsiaTheme="minorEastAsia" w:hint="eastAsia"/>
          <w:b/>
          <w:bCs w:val="0"/>
        </w:rPr>
        <w:t>v</w:t>
      </w:r>
      <w:r w:rsidRPr="00F516BD">
        <w:rPr>
          <w:rFonts w:eastAsiaTheme="minorEastAsia"/>
          <w:b/>
          <w:bCs w:val="0"/>
        </w:rPr>
        <w:t xml:space="preserve">alue </w:t>
      </w:r>
      <w:r w:rsidR="002062B3">
        <w:rPr>
          <w:rFonts w:eastAsiaTheme="minorEastAsia" w:hint="eastAsia"/>
          <w:b/>
          <w:bCs w:val="0"/>
        </w:rPr>
        <w:t>p</w:t>
      </w:r>
      <w:r w:rsidRPr="00F516BD">
        <w:rPr>
          <w:rFonts w:eastAsiaTheme="minorEastAsia"/>
          <w:b/>
          <w:bCs w:val="0"/>
        </w:rPr>
        <w:t xml:space="preserve">roposition </w:t>
      </w:r>
      <w:r w:rsidR="002062B3">
        <w:rPr>
          <w:rFonts w:eastAsiaTheme="minorEastAsia" w:hint="eastAsia"/>
          <w:b/>
          <w:bCs w:val="0"/>
        </w:rPr>
        <w:t>d</w:t>
      </w:r>
      <w:r w:rsidRPr="00F516BD">
        <w:rPr>
          <w:rFonts w:eastAsiaTheme="minorEastAsia"/>
          <w:b/>
          <w:bCs w:val="0"/>
        </w:rPr>
        <w:t>esign</w:t>
      </w:r>
    </w:p>
    <w:p w14:paraId="34B9F8F5" w14:textId="03037965" w:rsidR="00EE06ED" w:rsidRDefault="00B84895" w:rsidP="00F516BD">
      <w:pPr>
        <w:pStyle w:val="555-"/>
        <w:rPr>
          <w:rFonts w:eastAsiaTheme="minorEastAsia"/>
        </w:rPr>
      </w:pPr>
      <w:r>
        <w:rPr>
          <w:rFonts w:eastAsiaTheme="minorEastAsia"/>
        </w:rPr>
        <w:t xml:space="preserve">The Resource-Based View provides the ontological basis for business model components. For instance, </w:t>
      </w:r>
      <w:r>
        <w:rPr>
          <w:rFonts w:eastAsiaTheme="minorEastAsia" w:hint="eastAsia"/>
        </w:rPr>
        <w:t>DDW</w:t>
      </w:r>
      <w:r>
        <w:rPr>
          <w:rFonts w:eastAsiaTheme="minorEastAsia"/>
        </w:rPr>
        <w:t>'s technological uniqueness (low-deuterium isotope separation patents) constitutes a</w:t>
      </w:r>
      <w:r>
        <w:rPr>
          <w:rFonts w:eastAsiaTheme="minorEastAsia" w:hint="eastAsia"/>
        </w:rPr>
        <w:t xml:space="preserve"> </w:t>
      </w:r>
      <w:r>
        <w:rPr>
          <w:rFonts w:eastAsiaTheme="minorEastAsia"/>
        </w:rPr>
        <w:t>Valuable</w:t>
      </w:r>
      <w:r>
        <w:rPr>
          <w:rFonts w:eastAsiaTheme="minorEastAsia" w:hint="eastAsia"/>
        </w:rPr>
        <w:t xml:space="preserve"> </w:t>
      </w:r>
      <w:r>
        <w:rPr>
          <w:rFonts w:eastAsiaTheme="minorEastAsia"/>
        </w:rPr>
        <w:t>and</w:t>
      </w:r>
      <w:r>
        <w:rPr>
          <w:rFonts w:eastAsiaTheme="minorEastAsia" w:hint="eastAsia"/>
        </w:rPr>
        <w:t xml:space="preserve"> </w:t>
      </w:r>
      <w:r>
        <w:rPr>
          <w:rFonts w:eastAsiaTheme="minorEastAsia"/>
        </w:rPr>
        <w:t>Rare</w:t>
      </w:r>
      <w:r>
        <w:rPr>
          <w:rFonts w:eastAsiaTheme="minorEastAsia" w:hint="eastAsia"/>
        </w:rPr>
        <w:t xml:space="preserve"> </w:t>
      </w:r>
      <w:r>
        <w:rPr>
          <w:rFonts w:eastAsiaTheme="minorEastAsia"/>
        </w:rPr>
        <w:t>resource. This directly informs the business model's</w:t>
      </w:r>
      <w:r>
        <w:rPr>
          <w:rFonts w:eastAsiaTheme="minorEastAsia" w:hint="eastAsia"/>
        </w:rPr>
        <w:t xml:space="preserve"> </w:t>
      </w:r>
      <w:r>
        <w:rPr>
          <w:rFonts w:eastAsiaTheme="minorEastAsia"/>
        </w:rPr>
        <w:t>Value Proposition</w:t>
      </w:r>
      <w:r>
        <w:rPr>
          <w:rFonts w:eastAsiaTheme="minorEastAsia" w:hint="eastAsia"/>
        </w:rPr>
        <w:t xml:space="preserve"> </w:t>
      </w:r>
      <w:r>
        <w:rPr>
          <w:rFonts w:eastAsiaTheme="minorEastAsia"/>
        </w:rPr>
        <w:t>("DNA repair-enhancing health water"), while its</w:t>
      </w:r>
      <w:r>
        <w:rPr>
          <w:rFonts w:eastAsiaTheme="minorEastAsia" w:hint="eastAsia"/>
        </w:rPr>
        <w:t xml:space="preserve"> </w:t>
      </w:r>
      <w:r>
        <w:rPr>
          <w:rFonts w:eastAsiaTheme="minorEastAsia"/>
        </w:rPr>
        <w:t>Key Activities</w:t>
      </w:r>
      <w:r>
        <w:rPr>
          <w:rFonts w:eastAsiaTheme="minorEastAsia" w:hint="eastAsia"/>
        </w:rPr>
        <w:t xml:space="preserve"> </w:t>
      </w:r>
      <w:r>
        <w:rPr>
          <w:rFonts w:eastAsiaTheme="minorEastAsia"/>
        </w:rPr>
        <w:t xml:space="preserve">must focus on protecting technological inimitability through continuous R&amp;D. </w:t>
      </w:r>
    </w:p>
    <w:p w14:paraId="5D90A89E" w14:textId="25E88C7B" w:rsidR="00EE06ED" w:rsidRDefault="00B84895" w:rsidP="00F516BD">
      <w:pPr>
        <w:pStyle w:val="555-"/>
        <w:rPr>
          <w:rFonts w:eastAsiaTheme="minorEastAsia"/>
          <w:color w:val="000000" w:themeColor="text1"/>
        </w:rPr>
      </w:pPr>
      <w:r>
        <w:rPr>
          <w:rFonts w:eastAsiaTheme="minorEastAsia" w:hint="eastAsia"/>
          <w:b/>
          <w:color w:val="000000" w:themeColor="text1"/>
        </w:rPr>
        <w:t>2.</w:t>
      </w:r>
      <w:r w:rsidR="00FA6834">
        <w:rPr>
          <w:rFonts w:eastAsiaTheme="minorEastAsia"/>
          <w:b/>
          <w:color w:val="000000" w:themeColor="text1"/>
        </w:rPr>
        <w:t xml:space="preserve"> </w:t>
      </w:r>
      <w:r>
        <w:rPr>
          <w:rFonts w:eastAsiaTheme="minorEastAsia"/>
          <w:b/>
          <w:color w:val="000000" w:themeColor="text1"/>
        </w:rPr>
        <w:t xml:space="preserve">Dynamic </w:t>
      </w:r>
      <w:r w:rsidR="002062B3">
        <w:rPr>
          <w:rFonts w:eastAsiaTheme="minorEastAsia" w:hint="eastAsia"/>
          <w:b/>
          <w:color w:val="000000" w:themeColor="text1"/>
        </w:rPr>
        <w:t>c</w:t>
      </w:r>
      <w:r>
        <w:rPr>
          <w:rFonts w:eastAsiaTheme="minorEastAsia"/>
          <w:b/>
          <w:color w:val="000000" w:themeColor="text1"/>
        </w:rPr>
        <w:t xml:space="preserve">apabilities </w:t>
      </w:r>
      <w:r w:rsidR="002062B3">
        <w:rPr>
          <w:rFonts w:eastAsiaTheme="minorEastAsia" w:hint="eastAsia"/>
          <w:b/>
          <w:color w:val="000000" w:themeColor="text1"/>
        </w:rPr>
        <w:t>e</w:t>
      </w:r>
      <w:r>
        <w:rPr>
          <w:rFonts w:eastAsiaTheme="minorEastAsia"/>
          <w:b/>
          <w:color w:val="000000" w:themeColor="text1"/>
        </w:rPr>
        <w:t xml:space="preserve">nable </w:t>
      </w:r>
      <w:r w:rsidR="002062B3">
        <w:rPr>
          <w:rFonts w:eastAsiaTheme="minorEastAsia" w:hint="eastAsia"/>
          <w:b/>
          <w:color w:val="000000" w:themeColor="text1"/>
        </w:rPr>
        <w:t>b</w:t>
      </w:r>
      <w:r>
        <w:rPr>
          <w:rFonts w:eastAsiaTheme="minorEastAsia"/>
          <w:b/>
          <w:color w:val="000000" w:themeColor="text1"/>
        </w:rPr>
        <w:t xml:space="preserve">usiness </w:t>
      </w:r>
      <w:r w:rsidR="002062B3">
        <w:rPr>
          <w:rFonts w:eastAsiaTheme="minorEastAsia" w:hint="eastAsia"/>
          <w:b/>
          <w:color w:val="000000" w:themeColor="text1"/>
        </w:rPr>
        <w:t>m</w:t>
      </w:r>
      <w:r>
        <w:rPr>
          <w:rFonts w:eastAsiaTheme="minorEastAsia"/>
          <w:b/>
          <w:color w:val="000000" w:themeColor="text1"/>
        </w:rPr>
        <w:t xml:space="preserve">odel </w:t>
      </w:r>
      <w:r w:rsidR="002062B3">
        <w:rPr>
          <w:rFonts w:eastAsiaTheme="minorEastAsia" w:hint="eastAsia"/>
          <w:b/>
          <w:color w:val="000000" w:themeColor="text1"/>
        </w:rPr>
        <w:t>i</w:t>
      </w:r>
      <w:r>
        <w:rPr>
          <w:rFonts w:eastAsiaTheme="minorEastAsia"/>
          <w:b/>
          <w:color w:val="000000" w:themeColor="text1"/>
        </w:rPr>
        <w:t>teration</w:t>
      </w:r>
      <w:r>
        <w:rPr>
          <w:rFonts w:eastAsiaTheme="minorEastAsia"/>
          <w:color w:val="000000" w:themeColor="text1"/>
        </w:rPr>
        <w:br/>
      </w:r>
      <w:r w:rsidR="00557674">
        <w:rPr>
          <w:rFonts w:eastAsiaTheme="minorEastAsia"/>
          <w:color w:val="000000" w:themeColor="text1"/>
        </w:rPr>
        <w:fldChar w:fldCharType="begin"/>
      </w:r>
      <w:r w:rsidR="00557674">
        <w:rPr>
          <w:rFonts w:eastAsiaTheme="minorEastAsia"/>
          <w:color w:val="000000" w:themeColor="text1"/>
        </w:rPr>
        <w:instrText xml:space="preserve"> ADDIN EN.CITE &lt;EndNote&gt;&lt;Cite AuthorYear="1"&gt;&lt;Author&gt;Teece&lt;/Author&gt;&lt;Year&gt;1997&lt;/Year&gt;&lt;RecNum&gt;245&lt;/RecNum&gt;&lt;DisplayText&gt;Teece et al. (1997)&lt;/DisplayText&gt;&lt;record&gt;&lt;rec-number&gt;245&lt;/rec-number&gt;&lt;foreign-keys&gt;&lt;key app="EN" db-id="2azxrr55yzsrvjeat08xxttc2vx2zsvv5x9a" timestamp="1743844090"&gt;245&lt;/key&gt;&lt;/foreign-keys&gt;&lt;ref-type name="Journal Article"&gt;17&lt;/ref-type&gt;&lt;contributors&gt;&lt;authors&gt;&lt;author&gt;Teece, D. J.&lt;/author&gt;&lt;author&gt;Pisano, G.&lt;/author&gt;&lt;author&gt;Shuen, A.&lt;/author&gt;&lt;/authors&gt;&lt;/contributors&gt;&lt;titles&gt;&lt;title&gt;Dynamic Capabilities and Strategic Management&lt;/title&gt;&lt;secondary-title&gt;Strategic Management Journal&lt;/secondary-title&gt;&lt;/titles&gt;&lt;periodical&gt;&lt;full-title&gt;Strategic Management Journal&lt;/full-title&gt;&lt;/periodical&gt;&lt;pages&gt;509-533&lt;/pages&gt;&lt;volume&gt;18&lt;/volume&gt;&lt;number&gt;7&lt;/number&gt;&lt;dates&gt;&lt;year&gt;1997&lt;/year&gt;&lt;/dates&gt;&lt;urls&gt;&lt;/urls&gt;&lt;/record&gt;&lt;/Cite&gt;&lt;/EndNote&gt;</w:instrText>
      </w:r>
      <w:r w:rsidR="00557674">
        <w:rPr>
          <w:rFonts w:eastAsiaTheme="minorEastAsia"/>
          <w:color w:val="000000" w:themeColor="text1"/>
        </w:rPr>
        <w:fldChar w:fldCharType="separate"/>
      </w:r>
      <w:r w:rsidR="00557674">
        <w:rPr>
          <w:rFonts w:eastAsiaTheme="minorEastAsia"/>
          <w:noProof/>
          <w:color w:val="000000" w:themeColor="text1"/>
        </w:rPr>
        <w:t>Teece et al. (1997)</w:t>
      </w:r>
      <w:r w:rsidR="00557674">
        <w:rPr>
          <w:rFonts w:eastAsiaTheme="minorEastAsia"/>
          <w:color w:val="000000" w:themeColor="text1"/>
        </w:rPr>
        <w:fldChar w:fldCharType="end"/>
      </w:r>
      <w:r>
        <w:rPr>
          <w:rFonts w:eastAsiaTheme="minorEastAsia"/>
          <w:color w:val="000000" w:themeColor="text1"/>
        </w:rPr>
        <w:t>'s dynamic capabilities theory bridges RBV's static limitations with market dynamism. This aligns with STP theory—repositioning</w:t>
      </w:r>
      <w:r>
        <w:rPr>
          <w:rFonts w:eastAsiaTheme="minorEastAsia" w:hint="eastAsia"/>
          <w:color w:val="000000" w:themeColor="text1"/>
        </w:rPr>
        <w:t xml:space="preserve"> </w:t>
      </w:r>
      <w:r>
        <w:rPr>
          <w:rFonts w:eastAsiaTheme="minorEastAsia"/>
          <w:color w:val="000000" w:themeColor="text1"/>
        </w:rPr>
        <w:t>requires both market insight (segmentation) and resource fluidity (capability reconfiguration).</w:t>
      </w:r>
    </w:p>
    <w:p w14:paraId="11A19888" w14:textId="52716861" w:rsidR="00EE06ED" w:rsidRDefault="00B84895" w:rsidP="00F516BD">
      <w:pPr>
        <w:pStyle w:val="3-3"/>
      </w:pPr>
      <w:bookmarkStart w:id="302" w:name="_Toc31707"/>
      <w:bookmarkStart w:id="303" w:name="_Toc198303172"/>
      <w:bookmarkStart w:id="304" w:name="_Toc200635322"/>
      <w:r>
        <w:t xml:space="preserve">2.6.2 Strategic </w:t>
      </w:r>
      <w:r w:rsidR="002062B3">
        <w:rPr>
          <w:rFonts w:hint="eastAsia"/>
        </w:rPr>
        <w:t>m</w:t>
      </w:r>
      <w:r>
        <w:t xml:space="preserve">arketing as the </w:t>
      </w:r>
      <w:r w:rsidR="002062B3">
        <w:rPr>
          <w:rFonts w:hint="eastAsia"/>
        </w:rPr>
        <w:t>m</w:t>
      </w:r>
      <w:r>
        <w:t xml:space="preserve">arket </w:t>
      </w:r>
      <w:r w:rsidR="002062B3">
        <w:rPr>
          <w:rFonts w:hint="eastAsia"/>
        </w:rPr>
        <w:t>i</w:t>
      </w:r>
      <w:r>
        <w:t xml:space="preserve">nterface of </w:t>
      </w:r>
      <w:r w:rsidR="002062B3">
        <w:rPr>
          <w:rFonts w:hint="eastAsia"/>
        </w:rPr>
        <w:t>b</w:t>
      </w:r>
      <w:r>
        <w:t xml:space="preserve">usiness </w:t>
      </w:r>
      <w:r w:rsidR="002062B3">
        <w:rPr>
          <w:rFonts w:hint="eastAsia"/>
        </w:rPr>
        <w:t>m</w:t>
      </w:r>
      <w:r>
        <w:t>odels</w:t>
      </w:r>
      <w:bookmarkEnd w:id="302"/>
      <w:bookmarkEnd w:id="303"/>
      <w:bookmarkEnd w:id="304"/>
    </w:p>
    <w:p w14:paraId="4956B591" w14:textId="5685CA5F" w:rsidR="00F516BD" w:rsidRPr="0025567B" w:rsidRDefault="0025567B" w:rsidP="00F516BD">
      <w:pPr>
        <w:pStyle w:val="555-"/>
        <w:ind w:firstLine="0"/>
        <w:rPr>
          <w:rFonts w:eastAsiaTheme="minorEastAsia"/>
          <w:b/>
          <w:bCs w:val="0"/>
        </w:rPr>
      </w:pPr>
      <w:r w:rsidRPr="0025567B">
        <w:rPr>
          <w:rFonts w:eastAsiaTheme="minorEastAsia" w:hint="eastAsia"/>
          <w:b/>
          <w:bCs w:val="0"/>
        </w:rPr>
        <w:t>1.</w:t>
      </w:r>
      <w:r w:rsidR="00FA6834">
        <w:rPr>
          <w:rFonts w:eastAsiaTheme="minorEastAsia"/>
          <w:b/>
          <w:bCs w:val="0"/>
        </w:rPr>
        <w:t xml:space="preserve"> </w:t>
      </w:r>
      <w:r w:rsidR="00B84895" w:rsidRPr="0025567B">
        <w:rPr>
          <w:rFonts w:eastAsiaTheme="minorEastAsia"/>
          <w:b/>
          <w:bCs w:val="0"/>
        </w:rPr>
        <w:t xml:space="preserve">STP </w:t>
      </w:r>
      <w:r w:rsidR="002062B3">
        <w:rPr>
          <w:rFonts w:eastAsiaTheme="minorEastAsia" w:hint="eastAsia"/>
          <w:b/>
          <w:bCs w:val="0"/>
        </w:rPr>
        <w:t>t</w:t>
      </w:r>
      <w:r w:rsidR="00B84895" w:rsidRPr="0025567B">
        <w:rPr>
          <w:rFonts w:eastAsiaTheme="minorEastAsia"/>
          <w:b/>
          <w:bCs w:val="0"/>
        </w:rPr>
        <w:t xml:space="preserve">heory </w:t>
      </w:r>
      <w:r w:rsidR="002062B3">
        <w:rPr>
          <w:rFonts w:eastAsiaTheme="minorEastAsia" w:hint="eastAsia"/>
          <w:b/>
          <w:bCs w:val="0"/>
        </w:rPr>
        <w:t>i</w:t>
      </w:r>
      <w:r w:rsidR="00B84895" w:rsidRPr="0025567B">
        <w:rPr>
          <w:rFonts w:eastAsiaTheme="minorEastAsia"/>
          <w:b/>
          <w:bCs w:val="0"/>
        </w:rPr>
        <w:t xml:space="preserve">nforms </w:t>
      </w:r>
      <w:r w:rsidR="002062B3">
        <w:rPr>
          <w:rFonts w:eastAsiaTheme="minorEastAsia" w:hint="eastAsia"/>
          <w:b/>
          <w:bCs w:val="0"/>
        </w:rPr>
        <w:t>v</w:t>
      </w:r>
      <w:r w:rsidR="00B84895" w:rsidRPr="0025567B">
        <w:rPr>
          <w:rFonts w:eastAsiaTheme="minorEastAsia"/>
          <w:b/>
          <w:bCs w:val="0"/>
        </w:rPr>
        <w:t xml:space="preserve">alue </w:t>
      </w:r>
      <w:r w:rsidR="002062B3">
        <w:rPr>
          <w:rFonts w:eastAsiaTheme="minorEastAsia" w:hint="eastAsia"/>
          <w:b/>
          <w:bCs w:val="0"/>
        </w:rPr>
        <w:t>c</w:t>
      </w:r>
      <w:r w:rsidR="00B84895" w:rsidRPr="0025567B">
        <w:rPr>
          <w:rFonts w:eastAsiaTheme="minorEastAsia"/>
          <w:b/>
          <w:bCs w:val="0"/>
        </w:rPr>
        <w:t xml:space="preserve">apture </w:t>
      </w:r>
      <w:r w:rsidR="002062B3">
        <w:rPr>
          <w:rFonts w:eastAsiaTheme="minorEastAsia" w:hint="eastAsia"/>
          <w:b/>
          <w:bCs w:val="0"/>
        </w:rPr>
        <w:t>m</w:t>
      </w:r>
      <w:r w:rsidR="00B84895" w:rsidRPr="0025567B">
        <w:rPr>
          <w:rFonts w:eastAsiaTheme="minorEastAsia"/>
          <w:b/>
          <w:bCs w:val="0"/>
        </w:rPr>
        <w:t>echanisms</w:t>
      </w:r>
    </w:p>
    <w:p w14:paraId="7F6558CB" w14:textId="1E8045EF" w:rsidR="00EE06ED" w:rsidRDefault="00B84895" w:rsidP="00F516BD">
      <w:pPr>
        <w:pStyle w:val="555-"/>
        <w:rPr>
          <w:rFonts w:eastAsiaTheme="minorEastAsia"/>
        </w:rPr>
      </w:pPr>
      <w:r>
        <w:rPr>
          <w:rFonts w:eastAsiaTheme="minorEastAsia"/>
        </w:rPr>
        <w:t>Market segmentation (STP's "S") determines</w:t>
      </w:r>
      <w:r>
        <w:rPr>
          <w:rFonts w:eastAsiaTheme="minorEastAsia" w:hint="eastAsia"/>
        </w:rPr>
        <w:t xml:space="preserve"> </w:t>
      </w:r>
      <w:r>
        <w:rPr>
          <w:rFonts w:eastAsiaTheme="minorEastAsia"/>
        </w:rPr>
        <w:t>Customer Segments</w:t>
      </w:r>
      <w:r>
        <w:rPr>
          <w:rFonts w:eastAsiaTheme="minorEastAsia" w:hint="eastAsia"/>
        </w:rPr>
        <w:t xml:space="preserve"> </w:t>
      </w:r>
      <w:r>
        <w:rPr>
          <w:rFonts w:eastAsiaTheme="minorEastAsia"/>
        </w:rPr>
        <w:t>in the Business Model Canvas (BMC). For DDW:</w:t>
      </w:r>
    </w:p>
    <w:p w14:paraId="6E0C5735" w14:textId="77777777" w:rsidR="00EE06ED" w:rsidRDefault="00B84895" w:rsidP="00F516BD">
      <w:pPr>
        <w:pStyle w:val="555-"/>
        <w:rPr>
          <w:rFonts w:eastAsiaTheme="minorEastAsia"/>
        </w:rPr>
      </w:pPr>
      <w:r>
        <w:rPr>
          <w:rFonts w:eastAsiaTheme="minorEastAsia"/>
        </w:rPr>
        <w:t>Segmentation: Health-conscious urban professionals (demographic) vs. oncology prevention seekers (behavioral).</w:t>
      </w:r>
    </w:p>
    <w:p w14:paraId="6A7A8902" w14:textId="77777777" w:rsidR="00EE06ED" w:rsidRDefault="00B84895" w:rsidP="00F516BD">
      <w:pPr>
        <w:pStyle w:val="555-"/>
        <w:rPr>
          <w:rFonts w:eastAsiaTheme="minorEastAsia"/>
        </w:rPr>
      </w:pPr>
      <w:r>
        <w:rPr>
          <w:rFonts w:eastAsiaTheme="minorEastAsia"/>
        </w:rPr>
        <w:t>Targeting: Prioritize segments with highest willingness-to-pay (WTP) and alignment with DDW's scientific validation.</w:t>
      </w:r>
    </w:p>
    <w:p w14:paraId="79E6FC32" w14:textId="77777777" w:rsidR="00EE06ED" w:rsidRDefault="00B84895" w:rsidP="00F516BD">
      <w:pPr>
        <w:pStyle w:val="555-"/>
        <w:rPr>
          <w:rFonts w:eastAsiaTheme="minorEastAsia"/>
        </w:rPr>
      </w:pPr>
      <w:r>
        <w:rPr>
          <w:rFonts w:eastAsiaTheme="minorEastAsia"/>
        </w:rPr>
        <w:t>Positioning: "Proactive health guardian" (contrasting Red Bull's "energy booster").</w:t>
      </w:r>
      <w:r>
        <w:rPr>
          <w:rFonts w:eastAsiaTheme="minorEastAsia"/>
        </w:rPr>
        <w:br/>
      </w:r>
      <w:r>
        <w:rPr>
          <w:rFonts w:eastAsiaTheme="minorEastAsia"/>
        </w:rPr>
        <w:lastRenderedPageBreak/>
        <w:t>This STP logic directly shapes the BMC's</w:t>
      </w:r>
      <w:r>
        <w:rPr>
          <w:rFonts w:eastAsiaTheme="minorEastAsia" w:hint="eastAsia"/>
        </w:rPr>
        <w:t xml:space="preserve"> </w:t>
      </w:r>
      <w:r>
        <w:rPr>
          <w:rFonts w:eastAsiaTheme="minorEastAsia"/>
        </w:rPr>
        <w:t>Channels</w:t>
      </w:r>
      <w:r>
        <w:rPr>
          <w:rFonts w:eastAsiaTheme="minorEastAsia" w:hint="eastAsia"/>
        </w:rPr>
        <w:t xml:space="preserve"> </w:t>
      </w:r>
      <w:r>
        <w:rPr>
          <w:rFonts w:eastAsiaTheme="minorEastAsia"/>
        </w:rPr>
        <w:t>(e.g., medical partnerships for credibility) and</w:t>
      </w:r>
      <w:r>
        <w:rPr>
          <w:rFonts w:eastAsiaTheme="minorEastAsia" w:hint="eastAsia"/>
        </w:rPr>
        <w:t xml:space="preserve"> </w:t>
      </w:r>
      <w:r>
        <w:rPr>
          <w:rFonts w:eastAsiaTheme="minorEastAsia"/>
        </w:rPr>
        <w:t>Revenue Streams</w:t>
      </w:r>
      <w:r>
        <w:rPr>
          <w:rFonts w:eastAsiaTheme="minorEastAsia" w:hint="eastAsia"/>
        </w:rPr>
        <w:t xml:space="preserve"> </w:t>
      </w:r>
      <w:r>
        <w:rPr>
          <w:rFonts w:eastAsiaTheme="minorEastAsia"/>
        </w:rPr>
        <w:t>(subscription-based health monitoring bundles).</w:t>
      </w:r>
    </w:p>
    <w:p w14:paraId="2D660EA4" w14:textId="508E0DDE" w:rsidR="00EE06ED" w:rsidRDefault="0025567B" w:rsidP="0025567B">
      <w:pPr>
        <w:pStyle w:val="555-"/>
        <w:ind w:firstLine="0"/>
        <w:rPr>
          <w:rFonts w:eastAsiaTheme="minorEastAsia"/>
        </w:rPr>
      </w:pPr>
      <w:r w:rsidRPr="0025567B">
        <w:rPr>
          <w:rFonts w:eastAsiaTheme="minorEastAsia" w:hint="eastAsia"/>
          <w:b/>
          <w:bCs w:val="0"/>
        </w:rPr>
        <w:t>2.</w:t>
      </w:r>
      <w:r w:rsidR="00FA6834">
        <w:rPr>
          <w:rFonts w:eastAsiaTheme="minorEastAsia"/>
          <w:b/>
          <w:bCs w:val="0"/>
        </w:rPr>
        <w:t xml:space="preserve"> </w:t>
      </w:r>
      <w:r w:rsidR="00B84895" w:rsidRPr="0025567B">
        <w:rPr>
          <w:rFonts w:eastAsiaTheme="minorEastAsia"/>
          <w:b/>
          <w:bCs w:val="0"/>
        </w:rPr>
        <w:t xml:space="preserve">Blue </w:t>
      </w:r>
      <w:r w:rsidR="002062B3">
        <w:rPr>
          <w:rFonts w:eastAsiaTheme="minorEastAsia" w:hint="eastAsia"/>
          <w:b/>
          <w:bCs w:val="0"/>
        </w:rPr>
        <w:t>o</w:t>
      </w:r>
      <w:r w:rsidR="00B84895" w:rsidRPr="0025567B">
        <w:rPr>
          <w:rFonts w:eastAsiaTheme="minorEastAsia"/>
          <w:b/>
          <w:bCs w:val="0"/>
        </w:rPr>
        <w:t xml:space="preserve">cean </w:t>
      </w:r>
      <w:r w:rsidR="002062B3">
        <w:rPr>
          <w:rFonts w:eastAsiaTheme="minorEastAsia" w:hint="eastAsia"/>
          <w:b/>
          <w:bCs w:val="0"/>
        </w:rPr>
        <w:t>s</w:t>
      </w:r>
      <w:r w:rsidR="00B84895" w:rsidRPr="0025567B">
        <w:rPr>
          <w:rFonts w:eastAsiaTheme="minorEastAsia"/>
          <w:b/>
          <w:bCs w:val="0"/>
        </w:rPr>
        <w:t xml:space="preserve">trategy </w:t>
      </w:r>
      <w:r w:rsidR="002062B3">
        <w:rPr>
          <w:rFonts w:eastAsiaTheme="minorEastAsia" w:hint="eastAsia"/>
          <w:b/>
          <w:bCs w:val="0"/>
        </w:rPr>
        <w:t>o</w:t>
      </w:r>
      <w:r w:rsidR="00B84895" w:rsidRPr="0025567B">
        <w:rPr>
          <w:rFonts w:eastAsiaTheme="minorEastAsia"/>
          <w:b/>
          <w:bCs w:val="0"/>
        </w:rPr>
        <w:t xml:space="preserve">perationalizes RBV-STM </w:t>
      </w:r>
      <w:r w:rsidR="002062B3">
        <w:rPr>
          <w:rFonts w:eastAsiaTheme="minorEastAsia" w:hint="eastAsia"/>
          <w:b/>
          <w:bCs w:val="0"/>
        </w:rPr>
        <w:t>s</w:t>
      </w:r>
      <w:r w:rsidR="00B84895" w:rsidRPr="0025567B">
        <w:rPr>
          <w:rFonts w:eastAsiaTheme="minorEastAsia"/>
          <w:b/>
          <w:bCs w:val="0"/>
        </w:rPr>
        <w:t>ynergy</w:t>
      </w:r>
      <w:r w:rsidR="00B84895">
        <w:rPr>
          <w:rFonts w:eastAsiaTheme="minorEastAsia"/>
        </w:rPr>
        <w:br/>
      </w:r>
      <w:r w:rsidR="00A9178F">
        <w:rPr>
          <w:rFonts w:eastAsiaTheme="minorEastAsia"/>
        </w:rPr>
        <w:fldChar w:fldCharType="begin"/>
      </w:r>
      <w:r w:rsidR="000C2EC7">
        <w:rPr>
          <w:rFonts w:eastAsiaTheme="minorEastAsia"/>
        </w:rPr>
        <w:instrText xml:space="preserve"> ADDIN EN.CITE &lt;EndNote&gt;&lt;Cite AuthorYear="1"&gt;&lt;Author&gt;Kim&lt;/Author&gt;&lt;Year&gt;2005&lt;/Year&gt;&lt;RecNum&gt;339&lt;/RecNum&gt;&lt;DisplayText&gt;Kim and Mauborgne (2005)&lt;/DisplayText&gt;&lt;record&gt;&lt;rec-number&gt;339&lt;/rec-number&gt;&lt;foreign-keys&gt;&lt;key app="EN" db-id="2azxrr55yzsrvjeat08xxttc2vx2zsvv5x9a" timestamp="1748838605"&gt;339&lt;/key&gt;&lt;/foreign-keys&gt;&lt;ref-type name="Book"&gt;6&lt;/ref-type&gt;&lt;contributors&gt;&lt;authors&gt;&lt;author&gt;Kim, W. C.&lt;/author&gt;&lt;author&gt;Mauborgne, R.&lt;/author&gt;&lt;/authors&gt;&lt;/contributors&gt;&lt;titles&gt;&lt;title&gt;Blue ocean strategy: How to create uncontested market space and make the competition irrelevant&lt;/title&gt;&lt;/titles&gt;&lt;dates&gt;&lt;year&gt;2005&lt;/year&gt;&lt;/dates&gt;&lt;publisher&gt;Harvard Business School Press&lt;/publisher&gt;&lt;urls&gt;&lt;/urls&gt;&lt;/record&gt;&lt;/Cite&gt;&lt;Cite&gt;&lt;Author&gt;Kim&lt;/Author&gt;&lt;Year&gt;2005&lt;/Year&gt;&lt;RecNum&gt;339&lt;/RecNum&gt;&lt;record&gt;&lt;rec-number&gt;339&lt;/rec-number&gt;&lt;foreign-keys&gt;&lt;key app="EN" db-id="2azxrr55yzsrvjeat08xxttc2vx2zsvv5x9a" timestamp="1748838605"&gt;339&lt;/key&gt;&lt;/foreign-keys&gt;&lt;ref-type name="Book"&gt;6&lt;/ref-type&gt;&lt;contributors&gt;&lt;authors&gt;&lt;author&gt;Kim, W. C.&lt;/author&gt;&lt;author&gt;Mauborgne, R.&lt;/author&gt;&lt;/authors&gt;&lt;/contributors&gt;&lt;titles&gt;&lt;title&gt;Blue ocean strategy: How to create uncontested market space and make the competition irrelevant&lt;/title&gt;&lt;/titles&gt;&lt;dates&gt;&lt;year&gt;2005&lt;/year&gt;&lt;/dates&gt;&lt;publisher&gt;Harvard Business School Press&lt;/publisher&gt;&lt;urls&gt;&lt;/urls&gt;&lt;/record&gt;&lt;/Cite&gt;&lt;/EndNote&gt;</w:instrText>
      </w:r>
      <w:r w:rsidR="00A9178F">
        <w:rPr>
          <w:rFonts w:eastAsiaTheme="minorEastAsia"/>
        </w:rPr>
        <w:fldChar w:fldCharType="separate"/>
      </w:r>
      <w:r w:rsidR="00A9178F">
        <w:rPr>
          <w:rFonts w:eastAsiaTheme="minorEastAsia"/>
          <w:noProof/>
        </w:rPr>
        <w:t>Kim and Mauborgne (2005)</w:t>
      </w:r>
      <w:r w:rsidR="00A9178F">
        <w:rPr>
          <w:rFonts w:eastAsiaTheme="minorEastAsia"/>
        </w:rPr>
        <w:fldChar w:fldCharType="end"/>
      </w:r>
      <w:r w:rsidR="00B84895">
        <w:rPr>
          <w:rFonts w:eastAsiaTheme="minorEastAsia"/>
        </w:rPr>
        <w:t>'s ERRC framework provides a tactical bridge between RBV and market creation:</w:t>
      </w:r>
    </w:p>
    <w:p w14:paraId="3F4C6273" w14:textId="77777777" w:rsidR="00EE06ED" w:rsidRDefault="00B84895" w:rsidP="00F516BD">
      <w:pPr>
        <w:pStyle w:val="555-"/>
        <w:rPr>
          <w:rFonts w:eastAsiaTheme="minorEastAsia"/>
        </w:rPr>
      </w:pPr>
      <w:r>
        <w:rPr>
          <w:rFonts w:eastAsiaTheme="minorEastAsia"/>
        </w:rPr>
        <w:t>Eliminate: Traditional beverage distribution costs (redundant for direct-to-consumer DDW).</w:t>
      </w:r>
    </w:p>
    <w:p w14:paraId="7069AA72" w14:textId="77777777" w:rsidR="00EE06ED" w:rsidRDefault="00B84895" w:rsidP="00F516BD">
      <w:pPr>
        <w:pStyle w:val="555-"/>
        <w:rPr>
          <w:rFonts w:eastAsiaTheme="minorEastAsia"/>
        </w:rPr>
      </w:pPr>
      <w:r>
        <w:rPr>
          <w:rFonts w:eastAsiaTheme="minorEastAsia"/>
        </w:rPr>
        <w:t>Raise: R&amp;D investment in peer-reviewed clinical trials (enhancing VRIN status).</w:t>
      </w:r>
    </w:p>
    <w:p w14:paraId="20BCBAFF" w14:textId="77777777" w:rsidR="00EE06ED" w:rsidRDefault="00B84895" w:rsidP="00F516BD">
      <w:pPr>
        <w:pStyle w:val="555-"/>
        <w:rPr>
          <w:rFonts w:eastAsiaTheme="minorEastAsia"/>
        </w:rPr>
      </w:pPr>
      <w:r>
        <w:rPr>
          <w:rFonts w:eastAsiaTheme="minorEastAsia"/>
        </w:rPr>
        <w:t>Create: "Health outcome insurance" partnerships with insurers (novel</w:t>
      </w:r>
      <w:r>
        <w:rPr>
          <w:rFonts w:eastAsiaTheme="minorEastAsia" w:hint="eastAsia"/>
        </w:rPr>
        <w:t xml:space="preserve"> </w:t>
      </w:r>
      <w:r>
        <w:rPr>
          <w:rFonts w:eastAsiaTheme="minorEastAsia"/>
        </w:rPr>
        <w:t>Revenue Stream).</w:t>
      </w:r>
    </w:p>
    <w:p w14:paraId="035E8B8D" w14:textId="06395ADC" w:rsidR="00EE06ED" w:rsidRDefault="00B84895" w:rsidP="00F516BD">
      <w:pPr>
        <w:pStyle w:val="3-3"/>
      </w:pPr>
      <w:bookmarkStart w:id="305" w:name="_Toc4836"/>
      <w:bookmarkStart w:id="306" w:name="_Toc198303173"/>
      <w:bookmarkStart w:id="307" w:name="_Toc200635323"/>
      <w:r>
        <w:t xml:space="preserve">2.6.3 The </w:t>
      </w:r>
      <w:r w:rsidR="002062B3">
        <w:rPr>
          <w:rFonts w:hint="eastAsia"/>
        </w:rPr>
        <w:t>b</w:t>
      </w:r>
      <w:r>
        <w:t xml:space="preserve">usiness </w:t>
      </w:r>
      <w:r w:rsidR="002062B3">
        <w:rPr>
          <w:rFonts w:hint="eastAsia"/>
        </w:rPr>
        <w:t>m</w:t>
      </w:r>
      <w:r>
        <w:t xml:space="preserve">odel as a </w:t>
      </w:r>
      <w:r w:rsidR="002062B3">
        <w:rPr>
          <w:rFonts w:hint="eastAsia"/>
        </w:rPr>
        <w:t>s</w:t>
      </w:r>
      <w:r>
        <w:t xml:space="preserve">trategic </w:t>
      </w:r>
      <w:r w:rsidR="002062B3">
        <w:rPr>
          <w:rFonts w:hint="eastAsia"/>
        </w:rPr>
        <w:t>i</w:t>
      </w:r>
      <w:r>
        <w:t>ntegrator</w:t>
      </w:r>
      <w:bookmarkEnd w:id="305"/>
      <w:bookmarkEnd w:id="306"/>
      <w:bookmarkEnd w:id="307"/>
    </w:p>
    <w:p w14:paraId="5D1C5B90" w14:textId="50AEFD7A" w:rsidR="00EE06ED" w:rsidRDefault="00B84895" w:rsidP="00F516BD">
      <w:pPr>
        <w:pStyle w:val="555-"/>
        <w:ind w:firstLine="0"/>
        <w:rPr>
          <w:rFonts w:eastAsiaTheme="minorEastAsia"/>
        </w:rPr>
      </w:pPr>
      <w:r>
        <w:rPr>
          <w:rFonts w:eastAsiaTheme="minorEastAsia"/>
        </w:rPr>
        <w:t>The Business Model Canvas emerges as the</w:t>
      </w:r>
      <w:r>
        <w:rPr>
          <w:rFonts w:eastAsiaTheme="minorEastAsia" w:hint="eastAsia"/>
        </w:rPr>
        <w:t xml:space="preserve"> </w:t>
      </w:r>
      <w:r>
        <w:rPr>
          <w:rFonts w:eastAsiaTheme="minorEastAsia"/>
        </w:rPr>
        <w:t>operational nexus</w:t>
      </w:r>
      <w:r>
        <w:rPr>
          <w:rFonts w:eastAsiaTheme="minorEastAsia" w:hint="eastAsia"/>
        </w:rPr>
        <w:t xml:space="preserve"> </w:t>
      </w:r>
      <w:r>
        <w:rPr>
          <w:rFonts w:eastAsiaTheme="minorEastAsia"/>
        </w:rPr>
        <w:t>unifying RBV and marketing theories</w:t>
      </w:r>
      <w:r w:rsidR="00C129F1">
        <w:rPr>
          <w:rFonts w:eastAsiaTheme="minorEastAsia" w:hint="eastAsia"/>
        </w:rPr>
        <w:t>,</w:t>
      </w:r>
      <w:r w:rsidR="00C129F1" w:rsidRPr="00C129F1">
        <w:t xml:space="preserve"> </w:t>
      </w:r>
      <w:r w:rsidR="00C129F1" w:rsidRPr="00C129F1">
        <w:rPr>
          <w:rFonts w:eastAsiaTheme="minorEastAsia"/>
        </w:rPr>
        <w:t>with the core of theoretical integration detailed in Table 2.2.</w:t>
      </w:r>
    </w:p>
    <w:p w14:paraId="23F19E1F" w14:textId="45F7FC5B" w:rsidR="00EE06ED" w:rsidRDefault="00B84895" w:rsidP="00F516BD">
      <w:pPr>
        <w:pStyle w:val="8-"/>
        <w:rPr>
          <w:lang w:bidi="zh-TW"/>
        </w:rPr>
      </w:pPr>
      <w:bookmarkStart w:id="308" w:name="_Toc200634806"/>
      <w:r>
        <w:t>Table 2.</w:t>
      </w:r>
      <w:r w:rsidR="00845892">
        <w:fldChar w:fldCharType="begin"/>
      </w:r>
      <w:r w:rsidR="00845892">
        <w:instrText xml:space="preserve"> SEQ Table3. \* ARABIC </w:instrText>
      </w:r>
      <w:r w:rsidR="00845892">
        <w:fldChar w:fldCharType="separate"/>
      </w:r>
      <w:r w:rsidR="00845892">
        <w:rPr>
          <w:noProof/>
        </w:rPr>
        <w:t>2</w:t>
      </w:r>
      <w:r w:rsidR="00845892">
        <w:rPr>
          <w:noProof/>
        </w:rPr>
        <w:fldChar w:fldCharType="end"/>
      </w:r>
      <w:bookmarkStart w:id="309" w:name="_Toc14148"/>
      <w:r>
        <w:t xml:space="preserve"> The </w:t>
      </w:r>
      <w:r w:rsidR="00FC636C">
        <w:t>O</w:t>
      </w:r>
      <w:r>
        <w:t xml:space="preserve">perational </w:t>
      </w:r>
      <w:r w:rsidR="00FC636C">
        <w:t>C</w:t>
      </w:r>
      <w:r>
        <w:t xml:space="preserve">ore of </w:t>
      </w:r>
      <w:r w:rsidR="00FC636C">
        <w:t>T</w:t>
      </w:r>
      <w:r>
        <w:t xml:space="preserve">heoretical </w:t>
      </w:r>
      <w:r w:rsidR="00FC636C">
        <w:t>I</w:t>
      </w:r>
      <w:r>
        <w:t>ntegration</w:t>
      </w:r>
      <w:bookmarkEnd w:id="308"/>
      <w:bookmarkEnd w:id="309"/>
    </w:p>
    <w:tbl>
      <w:tblPr>
        <w:tblStyle w:val="15"/>
        <w:tblW w:w="5000" w:type="pct"/>
        <w:jc w:val="center"/>
        <w:tblLook w:val="04A0" w:firstRow="1" w:lastRow="0" w:firstColumn="1" w:lastColumn="0" w:noHBand="0" w:noVBand="1"/>
      </w:tblPr>
      <w:tblGrid>
        <w:gridCol w:w="2330"/>
        <w:gridCol w:w="3058"/>
        <w:gridCol w:w="3682"/>
      </w:tblGrid>
      <w:tr w:rsidR="00EE06ED" w:rsidRPr="00716D60" w14:paraId="66A856E5" w14:textId="77777777" w:rsidTr="00FC636C">
        <w:trPr>
          <w:cnfStyle w:val="100000000000" w:firstRow="1" w:lastRow="0" w:firstColumn="0" w:lastColumn="0" w:oddVBand="0" w:evenVBand="0" w:oddHBand="0" w:evenHBand="0" w:firstRowFirstColumn="0" w:firstRowLastColumn="0" w:lastRowFirstColumn="0" w:lastRowLastColumn="0"/>
          <w:jc w:val="center"/>
        </w:trPr>
        <w:tc>
          <w:tcPr>
            <w:tcW w:w="1284" w:type="pct"/>
          </w:tcPr>
          <w:p w14:paraId="074BD9F1" w14:textId="77777777" w:rsidR="00EE06ED" w:rsidRPr="00716D60" w:rsidRDefault="00B84895">
            <w:pPr>
              <w:widowControl/>
              <w:spacing w:before="0" w:line="240" w:lineRule="auto"/>
              <w:ind w:firstLineChars="0" w:firstLine="0"/>
              <w:jc w:val="center"/>
              <w:rPr>
                <w:rFonts w:eastAsiaTheme="minorEastAsia"/>
                <w:color w:val="000000" w:themeColor="text1"/>
                <w:sz w:val="22"/>
                <w:szCs w:val="22"/>
              </w:rPr>
            </w:pPr>
            <w:r w:rsidRPr="00716D60">
              <w:rPr>
                <w:rStyle w:val="af3"/>
                <w:rFonts w:eastAsia="Segoe UI"/>
                <w:color w:val="000000" w:themeColor="text1"/>
                <w:kern w:val="0"/>
                <w:sz w:val="22"/>
                <w:szCs w:val="22"/>
                <w:lang w:bidi="ar"/>
              </w:rPr>
              <w:t>BMC Component</w:t>
            </w:r>
          </w:p>
        </w:tc>
        <w:tc>
          <w:tcPr>
            <w:tcW w:w="1686" w:type="pct"/>
          </w:tcPr>
          <w:p w14:paraId="03F49B64" w14:textId="77777777" w:rsidR="00EE06ED" w:rsidRPr="00716D60" w:rsidRDefault="00B84895">
            <w:pPr>
              <w:widowControl/>
              <w:spacing w:before="0" w:line="240" w:lineRule="auto"/>
              <w:ind w:firstLineChars="0" w:firstLine="0"/>
              <w:jc w:val="center"/>
              <w:rPr>
                <w:rFonts w:eastAsiaTheme="minorEastAsia"/>
                <w:color w:val="000000" w:themeColor="text1"/>
                <w:sz w:val="22"/>
                <w:szCs w:val="22"/>
              </w:rPr>
            </w:pPr>
            <w:r w:rsidRPr="00716D60">
              <w:rPr>
                <w:rStyle w:val="af3"/>
                <w:rFonts w:eastAsia="Segoe UI"/>
                <w:color w:val="000000" w:themeColor="text1"/>
                <w:kern w:val="0"/>
                <w:sz w:val="22"/>
                <w:szCs w:val="22"/>
                <w:lang w:bidi="ar"/>
              </w:rPr>
              <w:t>RBV Linkage</w:t>
            </w:r>
          </w:p>
        </w:tc>
        <w:tc>
          <w:tcPr>
            <w:tcW w:w="2030" w:type="pct"/>
          </w:tcPr>
          <w:p w14:paraId="59F9FE94" w14:textId="77777777" w:rsidR="00EE06ED" w:rsidRPr="00716D60" w:rsidRDefault="00B84895">
            <w:pPr>
              <w:widowControl/>
              <w:spacing w:before="0" w:line="240" w:lineRule="auto"/>
              <w:ind w:firstLineChars="0" w:firstLine="0"/>
              <w:jc w:val="center"/>
              <w:rPr>
                <w:rFonts w:eastAsiaTheme="minorEastAsia"/>
                <w:color w:val="000000" w:themeColor="text1"/>
                <w:sz w:val="22"/>
                <w:szCs w:val="22"/>
              </w:rPr>
            </w:pPr>
            <w:r w:rsidRPr="00716D60">
              <w:rPr>
                <w:rStyle w:val="af3"/>
                <w:rFonts w:eastAsia="Segoe UI"/>
                <w:color w:val="000000" w:themeColor="text1"/>
                <w:kern w:val="0"/>
                <w:sz w:val="22"/>
                <w:szCs w:val="22"/>
                <w:lang w:bidi="ar"/>
              </w:rPr>
              <w:t>Marketing Theory Linkage</w:t>
            </w:r>
          </w:p>
        </w:tc>
      </w:tr>
      <w:tr w:rsidR="00EE06ED" w:rsidRPr="00716D60" w14:paraId="65BD58FF" w14:textId="77777777" w:rsidTr="00FC636C">
        <w:trPr>
          <w:jc w:val="center"/>
        </w:trPr>
        <w:tc>
          <w:tcPr>
            <w:tcW w:w="1284" w:type="pct"/>
          </w:tcPr>
          <w:p w14:paraId="631A74F1" w14:textId="77777777" w:rsidR="00EE06ED" w:rsidRPr="00716D60" w:rsidRDefault="00B84895">
            <w:pPr>
              <w:widowControl/>
              <w:spacing w:before="0" w:line="240" w:lineRule="auto"/>
              <w:ind w:firstLineChars="0" w:firstLine="0"/>
              <w:jc w:val="left"/>
              <w:rPr>
                <w:rFonts w:eastAsiaTheme="minorEastAsia"/>
                <w:color w:val="000000" w:themeColor="text1"/>
                <w:sz w:val="22"/>
                <w:szCs w:val="22"/>
              </w:rPr>
            </w:pPr>
            <w:r w:rsidRPr="00716D60">
              <w:rPr>
                <w:rStyle w:val="af5"/>
                <w:rFonts w:eastAsia="Segoe UI" w:hint="eastAsia"/>
                <w:i w:val="0"/>
                <w:color w:val="000000" w:themeColor="text1"/>
                <w:kern w:val="0"/>
                <w:sz w:val="22"/>
                <w:szCs w:val="22"/>
                <w:lang w:bidi="ar"/>
              </w:rPr>
              <w:t>K</w:t>
            </w:r>
            <w:r w:rsidRPr="00716D60">
              <w:rPr>
                <w:rStyle w:val="af5"/>
                <w:rFonts w:eastAsia="Segoe UI"/>
                <w:i w:val="0"/>
                <w:color w:val="000000" w:themeColor="text1"/>
                <w:kern w:val="0"/>
                <w:sz w:val="22"/>
                <w:szCs w:val="22"/>
                <w:lang w:bidi="ar"/>
              </w:rPr>
              <w:t>ey Resources</w:t>
            </w:r>
          </w:p>
        </w:tc>
        <w:tc>
          <w:tcPr>
            <w:tcW w:w="1686" w:type="pct"/>
          </w:tcPr>
          <w:p w14:paraId="09053505" w14:textId="77777777" w:rsidR="00EE06ED" w:rsidRPr="00716D60" w:rsidRDefault="00B84895">
            <w:pPr>
              <w:widowControl/>
              <w:spacing w:before="0" w:line="240" w:lineRule="auto"/>
              <w:ind w:firstLineChars="0" w:firstLine="0"/>
              <w:jc w:val="left"/>
              <w:rPr>
                <w:rFonts w:eastAsiaTheme="minorEastAsia"/>
                <w:color w:val="000000" w:themeColor="text1"/>
                <w:sz w:val="22"/>
                <w:szCs w:val="22"/>
              </w:rPr>
            </w:pPr>
            <w:r w:rsidRPr="00716D60">
              <w:rPr>
                <w:rFonts w:eastAsia="Segoe UI"/>
                <w:color w:val="000000" w:themeColor="text1"/>
                <w:kern w:val="0"/>
                <w:sz w:val="22"/>
                <w:szCs w:val="22"/>
                <w:lang w:bidi="ar"/>
              </w:rPr>
              <w:t>VRIN technological patents (DDW process)</w:t>
            </w:r>
          </w:p>
        </w:tc>
        <w:tc>
          <w:tcPr>
            <w:tcW w:w="2030" w:type="pct"/>
          </w:tcPr>
          <w:p w14:paraId="27CFB0C6" w14:textId="77777777" w:rsidR="00EE06ED" w:rsidRPr="00716D60" w:rsidRDefault="00B84895">
            <w:pPr>
              <w:widowControl/>
              <w:spacing w:before="0" w:line="240" w:lineRule="auto"/>
              <w:ind w:firstLineChars="0" w:firstLine="0"/>
              <w:jc w:val="left"/>
              <w:rPr>
                <w:rFonts w:eastAsiaTheme="minorEastAsia"/>
                <w:color w:val="000000" w:themeColor="text1"/>
                <w:sz w:val="22"/>
                <w:szCs w:val="22"/>
              </w:rPr>
            </w:pPr>
            <w:r w:rsidRPr="00716D60">
              <w:rPr>
                <w:rFonts w:eastAsia="Segoe UI"/>
                <w:color w:val="000000" w:themeColor="text1"/>
                <w:kern w:val="0"/>
                <w:sz w:val="22"/>
                <w:szCs w:val="22"/>
                <w:lang w:bidi="ar"/>
              </w:rPr>
              <w:t>STP targeting scientific validation</w:t>
            </w:r>
          </w:p>
        </w:tc>
      </w:tr>
      <w:tr w:rsidR="00EE06ED" w:rsidRPr="00716D60" w14:paraId="0C40A9D7" w14:textId="77777777" w:rsidTr="00FC636C">
        <w:trPr>
          <w:jc w:val="center"/>
        </w:trPr>
        <w:tc>
          <w:tcPr>
            <w:tcW w:w="1284" w:type="pct"/>
          </w:tcPr>
          <w:p w14:paraId="2C0C09E7" w14:textId="77777777" w:rsidR="00EE06ED" w:rsidRPr="00716D60" w:rsidRDefault="00B84895">
            <w:pPr>
              <w:widowControl/>
              <w:spacing w:before="0" w:line="240" w:lineRule="auto"/>
              <w:ind w:firstLineChars="0" w:firstLine="0"/>
              <w:jc w:val="left"/>
              <w:rPr>
                <w:rFonts w:eastAsiaTheme="minorEastAsia"/>
                <w:color w:val="000000" w:themeColor="text1"/>
                <w:sz w:val="22"/>
                <w:szCs w:val="22"/>
              </w:rPr>
            </w:pPr>
            <w:r w:rsidRPr="00716D60">
              <w:rPr>
                <w:rStyle w:val="af5"/>
                <w:rFonts w:eastAsia="Segoe UI"/>
                <w:i w:val="0"/>
                <w:color w:val="000000" w:themeColor="text1"/>
                <w:kern w:val="0"/>
                <w:sz w:val="22"/>
                <w:szCs w:val="22"/>
                <w:lang w:bidi="ar"/>
              </w:rPr>
              <w:t>Value Propositions</w:t>
            </w:r>
          </w:p>
        </w:tc>
        <w:tc>
          <w:tcPr>
            <w:tcW w:w="1686" w:type="pct"/>
          </w:tcPr>
          <w:p w14:paraId="64E49F88" w14:textId="77777777" w:rsidR="00EE06ED" w:rsidRPr="00716D60" w:rsidRDefault="00B84895">
            <w:pPr>
              <w:widowControl/>
              <w:spacing w:before="0" w:line="240" w:lineRule="auto"/>
              <w:ind w:firstLineChars="0" w:firstLine="0"/>
              <w:jc w:val="left"/>
              <w:rPr>
                <w:rFonts w:eastAsiaTheme="minorEastAsia"/>
                <w:color w:val="000000" w:themeColor="text1"/>
                <w:sz w:val="22"/>
                <w:szCs w:val="22"/>
              </w:rPr>
            </w:pPr>
            <w:r w:rsidRPr="00716D60">
              <w:rPr>
                <w:rFonts w:eastAsia="Segoe UI"/>
                <w:color w:val="000000" w:themeColor="text1"/>
                <w:kern w:val="0"/>
                <w:sz w:val="22"/>
                <w:szCs w:val="22"/>
                <w:lang w:bidi="ar"/>
              </w:rPr>
              <w:t>Dynamic capability to reconfigure R&amp;D</w:t>
            </w:r>
          </w:p>
        </w:tc>
        <w:tc>
          <w:tcPr>
            <w:tcW w:w="2030" w:type="pct"/>
          </w:tcPr>
          <w:p w14:paraId="31C92296" w14:textId="77777777" w:rsidR="00EE06ED" w:rsidRPr="00716D60" w:rsidRDefault="00B84895">
            <w:pPr>
              <w:widowControl/>
              <w:spacing w:before="0" w:line="240" w:lineRule="auto"/>
              <w:ind w:firstLineChars="0" w:firstLine="0"/>
              <w:jc w:val="left"/>
              <w:rPr>
                <w:rFonts w:eastAsiaTheme="minorEastAsia"/>
                <w:color w:val="000000" w:themeColor="text1"/>
                <w:sz w:val="22"/>
                <w:szCs w:val="22"/>
              </w:rPr>
            </w:pPr>
            <w:r w:rsidRPr="00716D60">
              <w:rPr>
                <w:rFonts w:eastAsia="Segoe UI"/>
                <w:color w:val="000000" w:themeColor="text1"/>
                <w:kern w:val="0"/>
                <w:sz w:val="22"/>
                <w:szCs w:val="22"/>
                <w:lang w:bidi="ar"/>
              </w:rPr>
              <w:t>Blue Ocean's "value innovation" imperative</w:t>
            </w:r>
          </w:p>
        </w:tc>
      </w:tr>
      <w:tr w:rsidR="00EE06ED" w:rsidRPr="00716D60" w14:paraId="06B45AF5" w14:textId="77777777" w:rsidTr="00FC636C">
        <w:trPr>
          <w:jc w:val="center"/>
        </w:trPr>
        <w:tc>
          <w:tcPr>
            <w:tcW w:w="1284" w:type="pct"/>
          </w:tcPr>
          <w:p w14:paraId="27C04C50" w14:textId="77777777" w:rsidR="00EE06ED" w:rsidRPr="00716D60" w:rsidRDefault="00B84895">
            <w:pPr>
              <w:widowControl/>
              <w:spacing w:before="0" w:line="240" w:lineRule="auto"/>
              <w:ind w:firstLineChars="0" w:firstLine="0"/>
              <w:jc w:val="left"/>
              <w:rPr>
                <w:rFonts w:eastAsiaTheme="minorEastAsia"/>
                <w:color w:val="000000" w:themeColor="text1"/>
                <w:sz w:val="22"/>
                <w:szCs w:val="22"/>
              </w:rPr>
            </w:pPr>
            <w:r w:rsidRPr="00716D60">
              <w:rPr>
                <w:rStyle w:val="af5"/>
                <w:rFonts w:eastAsia="Segoe UI"/>
                <w:i w:val="0"/>
                <w:color w:val="000000" w:themeColor="text1"/>
                <w:kern w:val="0"/>
                <w:sz w:val="22"/>
                <w:szCs w:val="22"/>
                <w:lang w:bidi="ar"/>
              </w:rPr>
              <w:t>Customer Relationships</w:t>
            </w:r>
          </w:p>
        </w:tc>
        <w:tc>
          <w:tcPr>
            <w:tcW w:w="1686" w:type="pct"/>
          </w:tcPr>
          <w:p w14:paraId="173C5D2D" w14:textId="77777777" w:rsidR="00EE06ED" w:rsidRPr="00716D60" w:rsidRDefault="00B84895">
            <w:pPr>
              <w:widowControl/>
              <w:spacing w:before="0" w:line="240" w:lineRule="auto"/>
              <w:ind w:firstLineChars="0" w:firstLine="0"/>
              <w:jc w:val="left"/>
              <w:rPr>
                <w:rFonts w:eastAsiaTheme="minorEastAsia"/>
                <w:color w:val="000000" w:themeColor="text1"/>
                <w:sz w:val="22"/>
                <w:szCs w:val="22"/>
              </w:rPr>
            </w:pPr>
            <w:r w:rsidRPr="00716D60">
              <w:rPr>
                <w:rFonts w:eastAsia="Segoe UI"/>
                <w:color w:val="000000" w:themeColor="text1"/>
                <w:kern w:val="0"/>
                <w:sz w:val="22"/>
                <w:szCs w:val="22"/>
                <w:lang w:bidi="ar"/>
              </w:rPr>
              <w:t>Brand equity as intangible asset</w:t>
            </w:r>
          </w:p>
        </w:tc>
        <w:tc>
          <w:tcPr>
            <w:tcW w:w="2030" w:type="pct"/>
          </w:tcPr>
          <w:p w14:paraId="01CF3F19" w14:textId="77777777" w:rsidR="00EE06ED" w:rsidRPr="00716D60" w:rsidRDefault="00B84895">
            <w:pPr>
              <w:widowControl/>
              <w:spacing w:before="0" w:line="240" w:lineRule="auto"/>
              <w:ind w:firstLineChars="0" w:firstLine="0"/>
              <w:jc w:val="left"/>
              <w:rPr>
                <w:rFonts w:eastAsiaTheme="minorEastAsia"/>
                <w:color w:val="000000" w:themeColor="text1"/>
                <w:sz w:val="22"/>
                <w:szCs w:val="22"/>
              </w:rPr>
            </w:pPr>
            <w:r w:rsidRPr="00716D60">
              <w:rPr>
                <w:rFonts w:eastAsia="Segoe UI"/>
                <w:color w:val="000000" w:themeColor="text1"/>
                <w:kern w:val="0"/>
                <w:sz w:val="22"/>
                <w:szCs w:val="22"/>
                <w:lang w:bidi="ar"/>
              </w:rPr>
              <w:t>Positioning theory's cognitive anchoring</w:t>
            </w:r>
          </w:p>
        </w:tc>
      </w:tr>
      <w:tr w:rsidR="00EE06ED" w:rsidRPr="00716D60" w14:paraId="173E5F43" w14:textId="77777777" w:rsidTr="00FC636C">
        <w:trPr>
          <w:jc w:val="center"/>
        </w:trPr>
        <w:tc>
          <w:tcPr>
            <w:tcW w:w="1284" w:type="pct"/>
          </w:tcPr>
          <w:p w14:paraId="50121750" w14:textId="77777777" w:rsidR="00EE06ED" w:rsidRPr="00716D60" w:rsidRDefault="00B84895">
            <w:pPr>
              <w:widowControl/>
              <w:spacing w:before="0" w:line="240" w:lineRule="auto"/>
              <w:ind w:firstLineChars="0" w:firstLine="0"/>
              <w:jc w:val="left"/>
              <w:rPr>
                <w:rFonts w:eastAsiaTheme="minorEastAsia"/>
                <w:color w:val="000000" w:themeColor="text1"/>
                <w:sz w:val="22"/>
                <w:szCs w:val="22"/>
              </w:rPr>
            </w:pPr>
            <w:r w:rsidRPr="00716D60">
              <w:rPr>
                <w:rStyle w:val="af5"/>
                <w:rFonts w:eastAsia="Segoe UI"/>
                <w:i w:val="0"/>
                <w:color w:val="000000" w:themeColor="text1"/>
                <w:kern w:val="0"/>
                <w:sz w:val="22"/>
                <w:szCs w:val="22"/>
                <w:lang w:bidi="ar"/>
              </w:rPr>
              <w:t>Cost Structure</w:t>
            </w:r>
          </w:p>
        </w:tc>
        <w:tc>
          <w:tcPr>
            <w:tcW w:w="1686" w:type="pct"/>
          </w:tcPr>
          <w:p w14:paraId="61152C45" w14:textId="77777777" w:rsidR="00EE06ED" w:rsidRPr="00716D60" w:rsidRDefault="00B84895">
            <w:pPr>
              <w:widowControl/>
              <w:spacing w:before="0" w:line="240" w:lineRule="auto"/>
              <w:ind w:firstLineChars="0" w:firstLine="0"/>
              <w:jc w:val="left"/>
              <w:rPr>
                <w:rFonts w:eastAsiaTheme="minorEastAsia"/>
                <w:color w:val="000000" w:themeColor="text1"/>
                <w:sz w:val="22"/>
                <w:szCs w:val="22"/>
              </w:rPr>
            </w:pPr>
            <w:r w:rsidRPr="00716D60">
              <w:rPr>
                <w:rFonts w:eastAsia="Segoe UI"/>
                <w:color w:val="000000" w:themeColor="text1"/>
                <w:kern w:val="0"/>
                <w:sz w:val="22"/>
                <w:szCs w:val="22"/>
                <w:lang w:bidi="ar"/>
              </w:rPr>
              <w:t>Economies of scale in isotope separation</w:t>
            </w:r>
          </w:p>
        </w:tc>
        <w:tc>
          <w:tcPr>
            <w:tcW w:w="2030" w:type="pct"/>
          </w:tcPr>
          <w:p w14:paraId="04504A48" w14:textId="77777777" w:rsidR="00EE06ED" w:rsidRPr="00716D60" w:rsidRDefault="00B84895">
            <w:pPr>
              <w:widowControl/>
              <w:spacing w:before="0" w:line="240" w:lineRule="auto"/>
              <w:ind w:firstLineChars="0" w:firstLine="0"/>
              <w:jc w:val="left"/>
              <w:rPr>
                <w:rFonts w:eastAsiaTheme="minorEastAsia"/>
                <w:color w:val="000000" w:themeColor="text1"/>
                <w:sz w:val="22"/>
                <w:szCs w:val="22"/>
              </w:rPr>
            </w:pPr>
            <w:r w:rsidRPr="00716D60">
              <w:rPr>
                <w:rFonts w:eastAsia="Segoe UI"/>
                <w:color w:val="000000" w:themeColor="text1"/>
                <w:kern w:val="0"/>
                <w:sz w:val="22"/>
                <w:szCs w:val="22"/>
                <w:lang w:bidi="ar"/>
              </w:rPr>
              <w:t>PEST analysis of energy policy impacts</w:t>
            </w:r>
          </w:p>
        </w:tc>
      </w:tr>
    </w:tbl>
    <w:p w14:paraId="7EE62B9D" w14:textId="356BD86B" w:rsidR="00EE06ED" w:rsidRDefault="00B84895" w:rsidP="00F516BD">
      <w:pPr>
        <w:pStyle w:val="3-3"/>
      </w:pPr>
      <w:bookmarkStart w:id="310" w:name="_Toc17565"/>
      <w:bookmarkStart w:id="311" w:name="_Toc198303174"/>
      <w:bookmarkStart w:id="312" w:name="_Toc200635324"/>
      <w:r>
        <w:t xml:space="preserve">2.6.4 Strategic </w:t>
      </w:r>
      <w:r w:rsidR="002062B3">
        <w:rPr>
          <w:rFonts w:hint="eastAsia"/>
        </w:rPr>
        <w:t>i</w:t>
      </w:r>
      <w:r>
        <w:t xml:space="preserve">mplications for </w:t>
      </w:r>
      <w:r w:rsidR="002062B3">
        <w:rPr>
          <w:rFonts w:hint="eastAsia"/>
        </w:rPr>
        <w:t>b</w:t>
      </w:r>
      <w:r>
        <w:t xml:space="preserve">lue </w:t>
      </w:r>
      <w:r w:rsidR="002062B3">
        <w:rPr>
          <w:rFonts w:hint="eastAsia"/>
        </w:rPr>
        <w:t>o</w:t>
      </w:r>
      <w:r>
        <w:t xml:space="preserve">cean </w:t>
      </w:r>
      <w:r w:rsidR="002062B3">
        <w:rPr>
          <w:rFonts w:hint="eastAsia"/>
        </w:rPr>
        <w:t>m</w:t>
      </w:r>
      <w:r>
        <w:t xml:space="preserve">arket </w:t>
      </w:r>
      <w:r w:rsidR="002062B3">
        <w:rPr>
          <w:rFonts w:hint="eastAsia"/>
        </w:rPr>
        <w:t>e</w:t>
      </w:r>
      <w:r>
        <w:t>ntry</w:t>
      </w:r>
      <w:bookmarkEnd w:id="310"/>
      <w:bookmarkEnd w:id="311"/>
      <w:bookmarkEnd w:id="312"/>
    </w:p>
    <w:p w14:paraId="5F2418C0" w14:textId="77777777" w:rsidR="00EE06ED" w:rsidRDefault="00B84895" w:rsidP="00F516BD">
      <w:pPr>
        <w:pStyle w:val="555-"/>
        <w:ind w:firstLine="0"/>
        <w:rPr>
          <w:rFonts w:eastAsiaTheme="minorEastAsia"/>
        </w:rPr>
      </w:pPr>
      <w:r>
        <w:rPr>
          <w:rFonts w:eastAsiaTheme="minorEastAsia"/>
        </w:rPr>
        <w:t>For DDW and analogous innovations, the integrated framework suggests:</w:t>
      </w:r>
    </w:p>
    <w:p w14:paraId="06D65B30" w14:textId="193BED7C" w:rsidR="00EE06ED" w:rsidRDefault="00B84895" w:rsidP="00F516BD">
      <w:pPr>
        <w:pStyle w:val="555-"/>
        <w:rPr>
          <w:rFonts w:eastAsiaTheme="minorEastAsia"/>
          <w:b/>
          <w:color w:val="000000" w:themeColor="text1"/>
        </w:rPr>
      </w:pPr>
      <w:r>
        <w:rPr>
          <w:rFonts w:eastAsiaTheme="minorEastAsia"/>
          <w:b/>
          <w:color w:val="000000" w:themeColor="text1"/>
        </w:rPr>
        <w:t>Resour</w:t>
      </w:r>
      <w:r w:rsidR="009F03D7">
        <w:rPr>
          <w:rFonts w:eastAsiaTheme="minorEastAsia"/>
          <w:b/>
          <w:color w:val="000000" w:themeColor="text1"/>
        </w:rPr>
        <w:t>ce-market fit ass</w:t>
      </w:r>
      <w:r>
        <w:rPr>
          <w:rFonts w:eastAsiaTheme="minorEastAsia"/>
          <w:b/>
          <w:color w:val="000000" w:themeColor="text1"/>
        </w:rPr>
        <w:t>essment:</w:t>
      </w:r>
    </w:p>
    <w:p w14:paraId="68750751" w14:textId="77777777" w:rsidR="00EE06ED" w:rsidRDefault="00B84895" w:rsidP="00F516BD">
      <w:pPr>
        <w:pStyle w:val="555-"/>
        <w:rPr>
          <w:rFonts w:eastAsiaTheme="minorEastAsia"/>
          <w:color w:val="000000" w:themeColor="text1"/>
        </w:rPr>
      </w:pPr>
      <w:r>
        <w:rPr>
          <w:rFonts w:eastAsiaTheme="minorEastAsia" w:hint="eastAsia"/>
          <w:color w:val="000000" w:themeColor="text1"/>
        </w:rPr>
        <w:t>(</w:t>
      </w:r>
      <w:proofErr w:type="spellStart"/>
      <w:r>
        <w:rPr>
          <w:rFonts w:eastAsiaTheme="minorEastAsia" w:hint="eastAsia"/>
          <w:color w:val="000000" w:themeColor="text1"/>
        </w:rPr>
        <w:t>i</w:t>
      </w:r>
      <w:proofErr w:type="spellEnd"/>
      <w:r>
        <w:rPr>
          <w:rFonts w:eastAsiaTheme="minorEastAsia" w:hint="eastAsia"/>
          <w:color w:val="000000" w:themeColor="text1"/>
        </w:rPr>
        <w:t xml:space="preserve">) </w:t>
      </w:r>
      <w:r>
        <w:rPr>
          <w:rFonts w:eastAsiaTheme="minorEastAsia"/>
          <w:color w:val="000000" w:themeColor="text1"/>
        </w:rPr>
        <w:t>Map VRIN resources (e.g., isotopic tech) against Blue Ocean's "value curve" gaps.</w:t>
      </w:r>
    </w:p>
    <w:p w14:paraId="6CA6A82F" w14:textId="77777777" w:rsidR="00EE06ED" w:rsidRDefault="00B84895" w:rsidP="00F516BD">
      <w:pPr>
        <w:pStyle w:val="555-"/>
        <w:rPr>
          <w:rFonts w:eastAsiaTheme="minorEastAsia"/>
          <w:color w:val="000000" w:themeColor="text1"/>
        </w:rPr>
      </w:pPr>
      <w:r>
        <w:rPr>
          <w:rFonts w:eastAsiaTheme="minorEastAsia" w:hint="eastAsia"/>
          <w:color w:val="000000" w:themeColor="text1"/>
        </w:rPr>
        <w:t xml:space="preserve">(ii) </w:t>
      </w:r>
      <w:r>
        <w:rPr>
          <w:rFonts w:eastAsiaTheme="minorEastAsia"/>
          <w:color w:val="000000" w:themeColor="text1"/>
        </w:rPr>
        <w:t>Use PEST to identify regulatory enablers (e.g., China's GB19298-2014 standard).</w:t>
      </w:r>
    </w:p>
    <w:p w14:paraId="508EF348" w14:textId="706A1E97" w:rsidR="00EE06ED" w:rsidRDefault="00B84895" w:rsidP="00F516BD">
      <w:pPr>
        <w:pStyle w:val="555-"/>
        <w:rPr>
          <w:rFonts w:eastAsiaTheme="minorEastAsia"/>
          <w:b/>
          <w:color w:val="000000" w:themeColor="text1"/>
        </w:rPr>
      </w:pPr>
      <w:r>
        <w:rPr>
          <w:rFonts w:eastAsiaTheme="minorEastAsia"/>
          <w:b/>
          <w:color w:val="000000" w:themeColor="text1"/>
        </w:rPr>
        <w:t>Iterativ</w:t>
      </w:r>
      <w:r w:rsidR="009F03D7">
        <w:rPr>
          <w:rFonts w:eastAsiaTheme="minorEastAsia"/>
          <w:b/>
          <w:color w:val="000000" w:themeColor="text1"/>
        </w:rPr>
        <w:t>e business model de</w:t>
      </w:r>
      <w:r>
        <w:rPr>
          <w:rFonts w:eastAsiaTheme="minorEastAsia"/>
          <w:b/>
          <w:color w:val="000000" w:themeColor="text1"/>
        </w:rPr>
        <w:t>sign:</w:t>
      </w:r>
    </w:p>
    <w:p w14:paraId="1717F3B1" w14:textId="39A29098" w:rsidR="00EE06ED" w:rsidRDefault="00B84895" w:rsidP="00F516BD">
      <w:pPr>
        <w:pStyle w:val="555-"/>
        <w:rPr>
          <w:rFonts w:eastAsiaTheme="minorEastAsia"/>
          <w:color w:val="000000" w:themeColor="text1"/>
        </w:rPr>
      </w:pPr>
      <w:r>
        <w:rPr>
          <w:rFonts w:eastAsiaTheme="minorEastAsia" w:hint="eastAsia"/>
          <w:color w:val="000000" w:themeColor="text1"/>
        </w:rPr>
        <w:t>(</w:t>
      </w:r>
      <w:proofErr w:type="spellStart"/>
      <w:r>
        <w:rPr>
          <w:rFonts w:eastAsiaTheme="minorEastAsia" w:hint="eastAsia"/>
          <w:color w:val="000000" w:themeColor="text1"/>
        </w:rPr>
        <w:t>i</w:t>
      </w:r>
      <w:proofErr w:type="spellEnd"/>
      <w:r>
        <w:rPr>
          <w:rFonts w:eastAsiaTheme="minorEastAsia" w:hint="eastAsia"/>
          <w:color w:val="000000" w:themeColor="text1"/>
        </w:rPr>
        <w:t xml:space="preserve">) </w:t>
      </w:r>
      <w:r>
        <w:rPr>
          <w:rFonts w:eastAsiaTheme="minorEastAsia"/>
          <w:color w:val="000000" w:themeColor="text1"/>
        </w:rPr>
        <w:t>Prototype BMC variants: B2C (premium health subscriptions) vs. B2B (medical partnerships).</w:t>
      </w:r>
    </w:p>
    <w:p w14:paraId="0CEC7B4F" w14:textId="3FFC38F5" w:rsidR="00EE06ED" w:rsidRDefault="00B84895" w:rsidP="00F516BD">
      <w:pPr>
        <w:pStyle w:val="555-"/>
        <w:rPr>
          <w:rFonts w:eastAsiaTheme="minorEastAsia"/>
          <w:color w:val="000000" w:themeColor="text1"/>
        </w:rPr>
      </w:pPr>
      <w:r>
        <w:rPr>
          <w:rFonts w:eastAsiaTheme="minorEastAsia" w:hint="eastAsia"/>
          <w:color w:val="000000" w:themeColor="text1"/>
        </w:rPr>
        <w:t>(i</w:t>
      </w:r>
      <w:r w:rsidR="003101B7">
        <w:rPr>
          <w:rFonts w:eastAsiaTheme="minorEastAsia" w:hint="eastAsia"/>
          <w:color w:val="000000" w:themeColor="text1"/>
        </w:rPr>
        <w:t>i</w:t>
      </w:r>
      <w:r>
        <w:rPr>
          <w:rFonts w:eastAsiaTheme="minorEastAsia" w:hint="eastAsia"/>
          <w:color w:val="000000" w:themeColor="text1"/>
        </w:rPr>
        <w:t xml:space="preserve">) </w:t>
      </w:r>
      <w:r>
        <w:rPr>
          <w:rFonts w:eastAsiaTheme="minorEastAsia"/>
          <w:color w:val="000000" w:themeColor="text1"/>
        </w:rPr>
        <w:t xml:space="preserve">Apply </w:t>
      </w:r>
      <w:r w:rsidR="000A5F6F">
        <w:rPr>
          <w:rFonts w:eastAsiaTheme="minorEastAsia"/>
          <w:color w:val="000000" w:themeColor="text1"/>
        </w:rPr>
        <w:fldChar w:fldCharType="begin"/>
      </w:r>
      <w:r w:rsidR="00336D63">
        <w:rPr>
          <w:rFonts w:eastAsiaTheme="minorEastAsia"/>
          <w:color w:val="000000" w:themeColor="text1"/>
        </w:rPr>
        <w:instrText xml:space="preserve"> ADDIN EN.CITE &lt;EndNote&gt;&lt;Cite AuthorYear="1"&gt;&lt;Author&gt;Porter&lt;/Author&gt;&lt;Year&gt;1985&lt;/Year&gt;&lt;RecNum&gt;45&lt;/RecNum&gt;&lt;DisplayText&gt;Porter (1985)&lt;/DisplayText&gt;&lt;record&gt;&lt;rec-number&gt;45&lt;/rec-number&gt;&lt;foreign-keys&gt;&lt;key app="EN" db-id="2azxrr55yzsrvjeat08xxttc2vx2zsvv5x9a" timestamp="1708325660"&gt;45&lt;/key&gt;&lt;/foreign-keys&gt;&lt;ref-type name="Book"&gt;6&lt;/ref-type&gt;&lt;contributors&gt;&lt;authors&gt;&lt;author&gt;Porter, M. E.&lt;/author&gt;&lt;/authors&gt;&lt;/contributors&gt;&lt;titles&gt;&lt;title&gt;Competitive advantage: Creating and sustaining superior performance.&lt;/title&gt;&lt;/titles&gt;&lt;dates&gt;&lt;year&gt;1985&lt;/year&gt;&lt;/dates&gt;&lt;publisher&gt;Free Press&lt;/publisher&gt;&lt;urls&gt;&lt;/urls&gt;&lt;/record&gt;&lt;/Cite&gt;&lt;/EndNote&gt;</w:instrText>
      </w:r>
      <w:r w:rsidR="000A5F6F">
        <w:rPr>
          <w:rFonts w:eastAsiaTheme="minorEastAsia"/>
          <w:color w:val="000000" w:themeColor="text1"/>
        </w:rPr>
        <w:fldChar w:fldCharType="separate"/>
      </w:r>
      <w:r w:rsidR="000A5F6F">
        <w:rPr>
          <w:rFonts w:eastAsiaTheme="minorEastAsia"/>
          <w:noProof/>
          <w:color w:val="000000" w:themeColor="text1"/>
        </w:rPr>
        <w:t>Porter (1985)</w:t>
      </w:r>
      <w:r w:rsidR="000A5F6F">
        <w:rPr>
          <w:rFonts w:eastAsiaTheme="minorEastAsia"/>
          <w:color w:val="000000" w:themeColor="text1"/>
        </w:rPr>
        <w:fldChar w:fldCharType="end"/>
      </w:r>
      <w:r>
        <w:rPr>
          <w:rFonts w:eastAsiaTheme="minorEastAsia"/>
          <w:color w:val="000000" w:themeColor="text1"/>
        </w:rPr>
        <w:t>'s Five Forces to preempt "red ocean" risks (e.g., substitute threats from gene therapies).</w:t>
      </w:r>
    </w:p>
    <w:p w14:paraId="67434D67" w14:textId="77777777" w:rsidR="00EE06ED" w:rsidRDefault="00B84895" w:rsidP="00F516BD">
      <w:pPr>
        <w:pStyle w:val="555-"/>
        <w:rPr>
          <w:rFonts w:eastAsiaTheme="minorEastAsia"/>
          <w:b/>
          <w:color w:val="000000" w:themeColor="text1"/>
        </w:rPr>
      </w:pPr>
      <w:r>
        <w:rPr>
          <w:rFonts w:eastAsiaTheme="minorEastAsia"/>
          <w:b/>
          <w:color w:val="000000" w:themeColor="text1"/>
        </w:rPr>
        <w:t>Dynamic Governance:</w:t>
      </w:r>
    </w:p>
    <w:p w14:paraId="1BFD621B" w14:textId="77777777" w:rsidR="00EE06ED" w:rsidRDefault="00B84895" w:rsidP="00F516BD">
      <w:pPr>
        <w:pStyle w:val="555-"/>
        <w:rPr>
          <w:rFonts w:eastAsiaTheme="minorEastAsia"/>
          <w:color w:val="000000" w:themeColor="text1"/>
        </w:rPr>
      </w:pPr>
      <w:r>
        <w:rPr>
          <w:rFonts w:eastAsiaTheme="minorEastAsia" w:hint="eastAsia"/>
          <w:color w:val="000000" w:themeColor="text1"/>
        </w:rPr>
        <w:t>(</w:t>
      </w:r>
      <w:proofErr w:type="spellStart"/>
      <w:r>
        <w:rPr>
          <w:rFonts w:eastAsiaTheme="minorEastAsia" w:hint="eastAsia"/>
          <w:color w:val="000000" w:themeColor="text1"/>
        </w:rPr>
        <w:t>i</w:t>
      </w:r>
      <w:proofErr w:type="spellEnd"/>
      <w:r>
        <w:rPr>
          <w:rFonts w:eastAsiaTheme="minorEastAsia" w:hint="eastAsia"/>
          <w:color w:val="000000" w:themeColor="text1"/>
        </w:rPr>
        <w:t xml:space="preserve">) </w:t>
      </w:r>
      <w:r>
        <w:rPr>
          <w:rFonts w:eastAsiaTheme="minorEastAsia"/>
          <w:color w:val="000000" w:themeColor="text1"/>
        </w:rPr>
        <w:t>Establish cross-functional teams (R&amp;D + marketing) to align resource allocation with STP shifts.</w:t>
      </w:r>
    </w:p>
    <w:p w14:paraId="62A958AF" w14:textId="0A4483C0" w:rsidR="00EE06ED" w:rsidRDefault="00B84895" w:rsidP="00F516BD">
      <w:pPr>
        <w:pStyle w:val="555-"/>
        <w:rPr>
          <w:rFonts w:eastAsiaTheme="minorEastAsia"/>
          <w:color w:val="000000" w:themeColor="text1"/>
        </w:rPr>
      </w:pPr>
      <w:r>
        <w:rPr>
          <w:rFonts w:eastAsiaTheme="minorEastAsia" w:hint="eastAsia"/>
          <w:color w:val="000000" w:themeColor="text1"/>
        </w:rPr>
        <w:t xml:space="preserve">(ii) </w:t>
      </w:r>
      <w:r>
        <w:rPr>
          <w:rFonts w:eastAsiaTheme="minorEastAsia"/>
          <w:color w:val="000000" w:themeColor="text1"/>
        </w:rPr>
        <w:t xml:space="preserve">Monitor stakeholder perception gaps using </w:t>
      </w:r>
      <w:r w:rsidR="00270BFE">
        <w:rPr>
          <w:rFonts w:eastAsiaTheme="minorEastAsia"/>
          <w:color w:val="000000" w:themeColor="text1"/>
        </w:rPr>
        <w:fldChar w:fldCharType="begin"/>
      </w:r>
      <w:r w:rsidR="00336D63">
        <w:rPr>
          <w:rFonts w:eastAsiaTheme="minorEastAsia"/>
          <w:color w:val="000000" w:themeColor="text1"/>
        </w:rPr>
        <w:instrText xml:space="preserve"> ADDIN EN.CITE &lt;EndNote&gt;&lt;Cite AuthorYear="1"&gt;&lt;Author&gt;Kotler&lt;/Author&gt;&lt;Year&gt;2016&lt;/Year&gt;&lt;RecNum&gt;18&lt;/RecNum&gt;&lt;DisplayText&gt;Kotler and Keller (2016)&lt;/DisplayText&gt;&lt;record&gt;&lt;rec-number&gt;18&lt;/rec-number&gt;&lt;foreign-keys&gt;&lt;key app="EN" db-id="2azxrr55yzsrvjeat08xxttc2vx2zsvv5x9a" timestamp="1708324885"&gt;18&lt;/key&gt;&lt;/foreign-keys&gt;&lt;ref-type name="Book"&gt;6&lt;/ref-type&gt;&lt;contributors&gt;&lt;authors&gt;&lt;author&gt;Kotler, P.&lt;/author&gt;&lt;author&gt;Keller, K. L.&lt;/author&gt;&lt;/authors&gt;&lt;/contributors&gt;&lt;titles&gt;&lt;title&gt;Marketing management&lt;/title&gt;&lt;/titles&gt;&lt;dates&gt;&lt;year&gt;2016&lt;/year&gt;&lt;/dates&gt;&lt;publisher&gt;Pearson&lt;/publisher&gt;&lt;urls&gt;&lt;/urls&gt;&lt;/record&gt;&lt;/Cite&gt;&lt;/EndNote&gt;</w:instrText>
      </w:r>
      <w:r w:rsidR="00270BFE">
        <w:rPr>
          <w:rFonts w:eastAsiaTheme="minorEastAsia"/>
          <w:color w:val="000000" w:themeColor="text1"/>
        </w:rPr>
        <w:fldChar w:fldCharType="separate"/>
      </w:r>
      <w:r w:rsidR="00270BFE">
        <w:rPr>
          <w:rFonts w:eastAsiaTheme="minorEastAsia"/>
          <w:noProof/>
          <w:color w:val="000000" w:themeColor="text1"/>
        </w:rPr>
        <w:t>Kotler and Keller (2016)</w:t>
      </w:r>
      <w:r w:rsidR="00270BFE">
        <w:rPr>
          <w:rFonts w:eastAsiaTheme="minorEastAsia"/>
          <w:color w:val="000000" w:themeColor="text1"/>
        </w:rPr>
        <w:fldChar w:fldCharType="end"/>
      </w:r>
      <w:r>
        <w:rPr>
          <w:rFonts w:eastAsiaTheme="minorEastAsia"/>
          <w:color w:val="000000" w:themeColor="text1"/>
        </w:rPr>
        <w:t xml:space="preserve">'s positioning </w:t>
      </w:r>
      <w:r>
        <w:rPr>
          <w:rFonts w:eastAsiaTheme="minorEastAsia"/>
          <w:color w:val="000000" w:themeColor="text1"/>
        </w:rPr>
        <w:lastRenderedPageBreak/>
        <w:t>theory (e.g., DDW vs. placebo-effect skepticism).</w:t>
      </w:r>
    </w:p>
    <w:p w14:paraId="15BC183B" w14:textId="77777777" w:rsidR="00EE06ED" w:rsidRDefault="00B84895" w:rsidP="00F516BD">
      <w:pPr>
        <w:pStyle w:val="3-3"/>
      </w:pPr>
      <w:bookmarkStart w:id="313" w:name="_Toc28323"/>
      <w:bookmarkStart w:id="314" w:name="_Toc198303175"/>
      <w:bookmarkStart w:id="315" w:name="_Toc200635325"/>
      <w:r>
        <w:rPr>
          <w:rFonts w:hint="eastAsia"/>
        </w:rPr>
        <w:t xml:space="preserve">2.6.5 </w:t>
      </w:r>
      <w:r>
        <w:t>Conclusion</w:t>
      </w:r>
      <w:bookmarkEnd w:id="313"/>
      <w:bookmarkEnd w:id="314"/>
      <w:bookmarkEnd w:id="315"/>
    </w:p>
    <w:p w14:paraId="0D0424E1" w14:textId="61208D5D" w:rsidR="007540AC" w:rsidRPr="00620421" w:rsidRDefault="00B84895" w:rsidP="00620421">
      <w:pPr>
        <w:pStyle w:val="555-"/>
        <w:ind w:firstLine="0"/>
        <w:rPr>
          <w:color w:val="000000" w:themeColor="text1"/>
          <w:szCs w:val="24"/>
        </w:rPr>
      </w:pPr>
      <w:r>
        <w:rPr>
          <w:rFonts w:eastAsiaTheme="minorEastAsia"/>
        </w:rPr>
        <w:t>This synthesis demonstrates that sustainable blue ocean advantage requires</w:t>
      </w:r>
      <w:r>
        <w:rPr>
          <w:rFonts w:eastAsiaTheme="minorEastAsia" w:hint="eastAsia"/>
        </w:rPr>
        <w:t xml:space="preserve"> </w:t>
      </w:r>
      <w:r>
        <w:rPr>
          <w:rFonts w:eastAsiaTheme="minorEastAsia"/>
        </w:rPr>
        <w:t>dual mastery: internally cultivating VRIN resources (RBV) and externally architecting market spaces (strategic marketing). Business models serve as the translational mechanism—converting isotopic separation capabilities into "health guardianship" narratives, while dynamically reconfiguring partnerships and channels against PEST-driven shifts. Future new product ventures must treat business models not as static canvases but as</w:t>
      </w:r>
      <w:r>
        <w:rPr>
          <w:rFonts w:eastAsiaTheme="minorEastAsia" w:hint="eastAsia"/>
        </w:rPr>
        <w:t xml:space="preserve"> </w:t>
      </w:r>
      <w:r>
        <w:rPr>
          <w:rFonts w:eastAsiaTheme="minorEastAsia"/>
        </w:rPr>
        <w:t>living systems</w:t>
      </w:r>
      <w:r>
        <w:rPr>
          <w:rFonts w:eastAsiaTheme="minorEastAsia" w:hint="eastAsia"/>
        </w:rPr>
        <w:t xml:space="preserve"> </w:t>
      </w:r>
      <w:r>
        <w:rPr>
          <w:rFonts w:eastAsiaTheme="minorEastAsia"/>
        </w:rPr>
        <w:t>that metabolize resource-market synergies.</w:t>
      </w:r>
    </w:p>
    <w:p w14:paraId="3F53CD9F" w14:textId="77777777" w:rsidR="00EE06ED" w:rsidRPr="007540AC" w:rsidRDefault="00EE06ED" w:rsidP="00F516BD">
      <w:pPr>
        <w:pStyle w:val="555-"/>
        <w:rPr>
          <w:rFonts w:ascii="宋体" w:eastAsia="宋体" w:hAnsi="宋体" w:cs="宋体"/>
        </w:rPr>
      </w:pPr>
    </w:p>
    <w:p w14:paraId="1D31EF03" w14:textId="77777777" w:rsidR="00EE06ED" w:rsidRDefault="00EE06ED" w:rsidP="00F516BD">
      <w:pPr>
        <w:pStyle w:val="555-"/>
        <w:rPr>
          <w:rFonts w:eastAsiaTheme="minorEastAsia"/>
        </w:rPr>
      </w:pPr>
    </w:p>
    <w:p w14:paraId="1FAB09E7" w14:textId="77777777" w:rsidR="00EE06ED" w:rsidRDefault="00EE06ED">
      <w:pPr>
        <w:spacing w:before="0"/>
        <w:ind w:firstLineChars="0" w:firstLine="0"/>
        <w:jc w:val="center"/>
        <w:rPr>
          <w:rFonts w:eastAsiaTheme="minorEastAsia"/>
          <w:color w:val="000000" w:themeColor="text1"/>
        </w:rPr>
        <w:sectPr w:rsidR="00EE06ED" w:rsidSect="00D331D5">
          <w:headerReference w:type="even" r:id="rId47"/>
          <w:headerReference w:type="default" r:id="rId48"/>
          <w:footerReference w:type="even" r:id="rId49"/>
          <w:footnotePr>
            <w:numFmt w:val="decimalEnclosedCircleChinese"/>
            <w:numRestart w:val="eachPage"/>
          </w:footnotePr>
          <w:pgSz w:w="11906" w:h="16838"/>
          <w:pgMar w:top="1418" w:right="1418" w:bottom="1418" w:left="1418" w:header="851" w:footer="709" w:gutter="0"/>
          <w:cols w:space="0"/>
          <w:docGrid w:linePitch="326"/>
        </w:sectPr>
      </w:pPr>
    </w:p>
    <w:p w14:paraId="7FA7A527" w14:textId="77777777" w:rsidR="00EE06ED" w:rsidRPr="00885FDB" w:rsidRDefault="00B84895" w:rsidP="00F516BD">
      <w:pPr>
        <w:pStyle w:val="1-1"/>
      </w:pPr>
      <w:bookmarkStart w:id="317" w:name="_Toc2031"/>
      <w:bookmarkStart w:id="318" w:name="_Toc198303176"/>
      <w:bookmarkStart w:id="319" w:name="_Toc200635326"/>
      <w:r w:rsidRPr="00885FDB">
        <w:lastRenderedPageBreak/>
        <w:t xml:space="preserve">Chapter 3: Research </w:t>
      </w:r>
      <w:r w:rsidRPr="00885FDB">
        <w:rPr>
          <w:rFonts w:hint="eastAsia"/>
        </w:rPr>
        <w:t>Methods and Design</w:t>
      </w:r>
      <w:bookmarkEnd w:id="317"/>
      <w:bookmarkEnd w:id="318"/>
      <w:bookmarkEnd w:id="319"/>
      <w:r w:rsidRPr="00885FDB">
        <w:tab/>
      </w:r>
    </w:p>
    <w:p w14:paraId="5D77B8E2" w14:textId="77777777" w:rsidR="00EE06ED" w:rsidRPr="00885FDB" w:rsidRDefault="00B84895" w:rsidP="00F516BD">
      <w:pPr>
        <w:pStyle w:val="555-"/>
        <w:ind w:firstLine="0"/>
        <w:rPr>
          <w:rFonts w:eastAsiaTheme="minorEastAsia"/>
        </w:rPr>
      </w:pPr>
      <w:r w:rsidRPr="00885FDB">
        <w:rPr>
          <w:rFonts w:eastAsiaTheme="minorEastAsia"/>
        </w:rPr>
        <w:t xml:space="preserve">When exploring the business model of emerging products, an accurate and rigorous research method is crucial. This study focuses on analyzing and evaluating the business model of the </w:t>
      </w:r>
      <w:r w:rsidRPr="00885FDB">
        <w:rPr>
          <w:rFonts w:eastAsiaTheme="minorEastAsia" w:hint="eastAsia"/>
        </w:rPr>
        <w:t>DDW</w:t>
      </w:r>
      <w:r w:rsidRPr="00885FDB">
        <w:rPr>
          <w:rFonts w:eastAsiaTheme="minorEastAsia"/>
        </w:rPr>
        <w:t xml:space="preserve"> market, a choice based on significant consumer interest and potential market growth trends indicated by market survey results. As an innovative health product, </w:t>
      </w:r>
      <w:r w:rsidRPr="00885FDB">
        <w:rPr>
          <w:rFonts w:eastAsiaTheme="minorEastAsia" w:hint="eastAsia"/>
        </w:rPr>
        <w:t>DDW</w:t>
      </w:r>
      <w:r w:rsidRPr="00885FDB">
        <w:rPr>
          <w:rFonts w:eastAsiaTheme="minorEastAsia"/>
        </w:rPr>
        <w:t xml:space="preserve"> is gradually gaining attention worldwide. With consumers' increasing concern for the quality of healthy drinking water, the market shows significant growth potential.</w:t>
      </w:r>
    </w:p>
    <w:p w14:paraId="54FCAFB6" w14:textId="17C6A4EA" w:rsidR="00EE06ED" w:rsidRPr="00885FDB" w:rsidRDefault="00B84895" w:rsidP="00F516BD">
      <w:pPr>
        <w:pStyle w:val="555-"/>
        <w:rPr>
          <w:rFonts w:eastAsiaTheme="minorEastAsia"/>
        </w:rPr>
      </w:pPr>
      <w:r w:rsidRPr="00885FDB">
        <w:rPr>
          <w:rFonts w:eastAsiaTheme="minorEastAsia"/>
        </w:rPr>
        <w:t xml:space="preserve">This study aims to explore the business model of </w:t>
      </w:r>
      <w:r w:rsidRPr="00885FDB">
        <w:rPr>
          <w:rFonts w:eastAsiaTheme="minorEastAsia" w:hint="eastAsia"/>
        </w:rPr>
        <w:t>DDW</w:t>
      </w:r>
      <w:r w:rsidRPr="00885FDB">
        <w:rPr>
          <w:rFonts w:eastAsiaTheme="minorEastAsia"/>
        </w:rPr>
        <w:t xml:space="preserve"> in the current market environment through multi-dimensional analysis, including its value creation, market positioning, marketing strategies, supply chain management, and other key elements. To ensure the accuracy and reliability of the research results, this study adopts a research design that combines qualitative and quantitative methods. The choice of research methods is based on several key considerations: first, as </w:t>
      </w:r>
      <w:r w:rsidRPr="00885FDB">
        <w:rPr>
          <w:rFonts w:eastAsiaTheme="minorEastAsia" w:hint="eastAsia"/>
        </w:rPr>
        <w:t>DDW</w:t>
      </w:r>
      <w:r w:rsidRPr="00885FDB">
        <w:rPr>
          <w:rFonts w:eastAsiaTheme="minorEastAsia"/>
        </w:rPr>
        <w:t xml:space="preserve"> is an emerging product with relatively limited research material, case studies and </w:t>
      </w:r>
      <w:r w:rsidRPr="00885FDB">
        <w:rPr>
          <w:rFonts w:eastAsiaTheme="minorEastAsia" w:hint="eastAsia"/>
        </w:rPr>
        <w:t>focus group</w:t>
      </w:r>
      <w:r w:rsidRPr="00885FDB">
        <w:rPr>
          <w:rFonts w:eastAsiaTheme="minorEastAsia"/>
        </w:rPr>
        <w:t xml:space="preserve"> can provide deeper </w:t>
      </w:r>
      <w:proofErr w:type="gramStart"/>
      <w:r w:rsidRPr="00885FDB">
        <w:rPr>
          <w:rFonts w:eastAsiaTheme="minorEastAsia"/>
        </w:rPr>
        <w:t>insights</w:t>
      </w:r>
      <w:r w:rsidR="00E839D6">
        <w:rPr>
          <w:rFonts w:eastAsiaTheme="minorEastAsia" w:hint="eastAsia"/>
        </w:rPr>
        <w:t xml:space="preserve"> </w:t>
      </w:r>
      <w:r w:rsidRPr="00885FDB">
        <w:rPr>
          <w:rFonts w:eastAsiaTheme="minorEastAsia"/>
        </w:rPr>
        <w:t>.</w:t>
      </w:r>
      <w:proofErr w:type="gramEnd"/>
      <w:r w:rsidRPr="00885FDB">
        <w:rPr>
          <w:rFonts w:eastAsiaTheme="minorEastAsia"/>
        </w:rPr>
        <w:t xml:space="preserve"> Second, quantitative data analysis will be used to validate and quantify the findings of qualitative research, enhancing the breadth and depth of the study. Finally, a mixed-methods approach can offer a more comprehensive understanding, helping to reveal the complexity and multi-dimensionality of the </w:t>
      </w:r>
      <w:r w:rsidRPr="00885FDB">
        <w:rPr>
          <w:rFonts w:eastAsiaTheme="minorEastAsia" w:hint="eastAsia"/>
        </w:rPr>
        <w:t>DDW</w:t>
      </w:r>
      <w:r w:rsidRPr="00885FDB">
        <w:rPr>
          <w:rFonts w:eastAsiaTheme="minorEastAsia"/>
        </w:rPr>
        <w:t xml:space="preserve"> business model</w:t>
      </w:r>
      <w:r w:rsidR="00E839D6">
        <w:rPr>
          <w:rFonts w:eastAsiaTheme="minorEastAsia" w:hint="eastAsia"/>
        </w:rPr>
        <w:t xml:space="preserve"> </w:t>
      </w:r>
      <w:r w:rsidR="00E839D6">
        <w:rPr>
          <w:rFonts w:eastAsiaTheme="minorEastAsia"/>
        </w:rPr>
        <w:fldChar w:fldCharType="begin"/>
      </w:r>
      <w:r w:rsidR="00066E4C">
        <w:rPr>
          <w:rFonts w:eastAsiaTheme="minorEastAsia"/>
        </w:rPr>
        <w:instrText xml:space="preserve"> ADDIN EN.CITE &lt;EndNote&gt;&lt;Cite&gt;&lt;Author&gt;Creswell&lt;/Author&gt;&lt;Year&gt;2017&lt;/Year&gt;&lt;RecNum&gt;17&lt;/RecNum&gt;&lt;DisplayText&gt;(Creswell &amp;amp; Plano, 2017)&lt;/DisplayText&gt;&lt;record&gt;&lt;rec-number&gt;17&lt;/rec-number&gt;&lt;foreign-keys&gt;&lt;key app="EN" db-id="2azxrr55yzsrvjeat08xxttc2vx2zsvv5x9a" timestamp="1708324848"&gt;17&lt;/key&gt;&lt;/foreign-keys&gt;&lt;ref-type name="Book"&gt;6&lt;/ref-type&gt;&lt;contributors&gt;&lt;authors&gt;&lt;author&gt;Creswell, J. W.&lt;/author&gt;&lt;author&gt;Plano, C. V. L.&lt;/author&gt;&lt;/authors&gt;&lt;/contributors&gt;&lt;titles&gt;&lt;title&gt;Designing and conducting mixed methods research&lt;/title&gt;&lt;/titles&gt;&lt;dates&gt;&lt;year&gt;2017&lt;/year&gt;&lt;/dates&gt;&lt;urls&gt;&lt;/urls&gt;&lt;/record&gt;&lt;/Cite&gt;&lt;Cite&gt;&lt;Author&gt;Creswell&lt;/Author&gt;&lt;Year&gt;2017&lt;/Year&gt;&lt;RecNum&gt;17&lt;/RecNum&gt;&lt;record&gt;&lt;rec-number&gt;17&lt;/rec-number&gt;&lt;foreign-keys&gt;&lt;key app="EN" db-id="2azxrr55yzsrvjeat08xxttc2vx2zsvv5x9a" timestamp="1708324848"&gt;17&lt;/key&gt;&lt;/foreign-keys&gt;&lt;ref-type name="Book"&gt;6&lt;/ref-type&gt;&lt;contributors&gt;&lt;authors&gt;&lt;author&gt;Creswell, J. W.&lt;/author&gt;&lt;author&gt;Plano, C. V. L.&lt;/author&gt;&lt;/authors&gt;&lt;/contributors&gt;&lt;titles&gt;&lt;title&gt;Designing and conducting mixed methods research&lt;/title&gt;&lt;/titles&gt;&lt;dates&gt;&lt;year&gt;2017&lt;/year&gt;&lt;/dates&gt;&lt;urls&gt;&lt;/urls&gt;&lt;/record&gt;&lt;/Cite&gt;&lt;Cite&gt;&lt;Author&gt;Creswell&lt;/Author&gt;&lt;Year&gt;2017&lt;/Year&gt;&lt;RecNum&gt;17&lt;/RecNum&gt;&lt;record&gt;&lt;rec-number&gt;17&lt;/rec-number&gt;&lt;foreign-keys&gt;&lt;key app="EN" db-id="2azxrr55yzsrvjeat08xxttc2vx2zsvv5x9a" timestamp="1708324848"&gt;17&lt;/key&gt;&lt;/foreign-keys&gt;&lt;ref-type name="Book"&gt;6&lt;/ref-type&gt;&lt;contributors&gt;&lt;authors&gt;&lt;author&gt;Creswell, J. W.&lt;/author&gt;&lt;author&gt;Plano, C. V. L.&lt;/author&gt;&lt;/authors&gt;&lt;/contributors&gt;&lt;titles&gt;&lt;title&gt;Designing and conducting mixed methods research&lt;/title&gt;&lt;/titles&gt;&lt;dates&gt;&lt;year&gt;2017&lt;/year&gt;&lt;/dates&gt;&lt;urls&gt;&lt;/urls&gt;&lt;/record&gt;&lt;/Cite&gt;&lt;/EndNote&gt;</w:instrText>
      </w:r>
      <w:r w:rsidR="00E839D6">
        <w:rPr>
          <w:rFonts w:eastAsiaTheme="minorEastAsia"/>
        </w:rPr>
        <w:fldChar w:fldCharType="separate"/>
      </w:r>
      <w:r w:rsidR="00E839D6">
        <w:rPr>
          <w:rFonts w:eastAsiaTheme="minorEastAsia"/>
          <w:noProof/>
        </w:rPr>
        <w:t>(Creswell &amp; Plano, 2017)</w:t>
      </w:r>
      <w:r w:rsidR="00E839D6">
        <w:rPr>
          <w:rFonts w:eastAsiaTheme="minorEastAsia"/>
        </w:rPr>
        <w:fldChar w:fldCharType="end"/>
      </w:r>
      <w:r w:rsidRPr="00885FDB">
        <w:rPr>
          <w:rFonts w:eastAsiaTheme="minorEastAsia" w:hint="eastAsia"/>
        </w:rPr>
        <w:t>.</w:t>
      </w:r>
    </w:p>
    <w:p w14:paraId="7CEDAB63" w14:textId="77777777" w:rsidR="00EE06ED" w:rsidRDefault="00B84895" w:rsidP="00F516BD">
      <w:pPr>
        <w:pStyle w:val="555-"/>
        <w:rPr>
          <w:rFonts w:eastAsiaTheme="minorEastAsia"/>
        </w:rPr>
      </w:pPr>
      <w:r w:rsidRPr="00885FDB">
        <w:rPr>
          <w:rFonts w:eastAsiaTheme="minorEastAsia"/>
        </w:rPr>
        <w:t xml:space="preserve">In this chapter, the study will first introduce the theoretical basis for the research design and method selection, then detail the specific processes of data collection and analysis. Through these research methods, this study expects to offer new insights into the business model of </w:t>
      </w:r>
      <w:r w:rsidRPr="00885FDB">
        <w:rPr>
          <w:rFonts w:eastAsiaTheme="minorEastAsia" w:hint="eastAsia"/>
        </w:rPr>
        <w:t>DDW</w:t>
      </w:r>
      <w:r w:rsidRPr="00885FDB">
        <w:rPr>
          <w:rFonts w:eastAsiaTheme="minorEastAsia"/>
        </w:rPr>
        <w:t xml:space="preserve">, providing valuable references for scholars and practitioners in related fields. The choice of research methods is deeply influenced by advisor suggestions, especially on how to integrate quantitative and qualitative data to draw meaningful conclusions. This study will demonstrate how to combine market survey data and industry trends with theoretical frameworks to understand the dynamics of the </w:t>
      </w:r>
      <w:r w:rsidRPr="00885FDB">
        <w:rPr>
          <w:rFonts w:eastAsiaTheme="minorEastAsia" w:hint="eastAsia"/>
        </w:rPr>
        <w:t>DDW</w:t>
      </w:r>
      <w:r w:rsidRPr="00885FDB">
        <w:rPr>
          <w:rFonts w:eastAsiaTheme="minorEastAsia"/>
        </w:rPr>
        <w:t xml:space="preserve"> market more comprehensively</w:t>
      </w:r>
      <w:r w:rsidRPr="00885FDB">
        <w:rPr>
          <w:rFonts w:eastAsiaTheme="minorEastAsia" w:hint="eastAsia"/>
        </w:rPr>
        <w:t>.</w:t>
      </w:r>
    </w:p>
    <w:p w14:paraId="44D4DFBD" w14:textId="7679483C" w:rsidR="00EE06ED" w:rsidRPr="00661124" w:rsidRDefault="00B84895" w:rsidP="00F516BD">
      <w:pPr>
        <w:pStyle w:val="2-2"/>
      </w:pPr>
      <w:bookmarkStart w:id="320" w:name="_Toc14112"/>
      <w:bookmarkStart w:id="321" w:name="_Toc198303177"/>
      <w:bookmarkStart w:id="322" w:name="_Toc200635327"/>
      <w:r w:rsidRPr="00661124">
        <w:t>3.</w:t>
      </w:r>
      <w:r w:rsidRPr="00661124">
        <w:rPr>
          <w:rFonts w:hint="eastAsia"/>
        </w:rPr>
        <w:t>1</w:t>
      </w:r>
      <w:r w:rsidRPr="00661124">
        <w:t xml:space="preserve"> Research </w:t>
      </w:r>
      <w:r w:rsidR="002062B3" w:rsidRPr="00661124">
        <w:rPr>
          <w:rFonts w:hint="eastAsia"/>
        </w:rPr>
        <w:t>s</w:t>
      </w:r>
      <w:r w:rsidRPr="00661124">
        <w:rPr>
          <w:rFonts w:hint="eastAsia"/>
        </w:rPr>
        <w:t>trategy</w:t>
      </w:r>
      <w:bookmarkEnd w:id="320"/>
      <w:bookmarkEnd w:id="321"/>
      <w:bookmarkEnd w:id="322"/>
    </w:p>
    <w:p w14:paraId="3598295B" w14:textId="77777777" w:rsidR="00EE06ED" w:rsidRPr="00661124" w:rsidRDefault="00B84895" w:rsidP="00F516BD">
      <w:pPr>
        <w:pStyle w:val="555-"/>
        <w:ind w:firstLine="0"/>
        <w:rPr>
          <w:rFonts w:eastAsiaTheme="minorEastAsia"/>
        </w:rPr>
      </w:pPr>
      <w:r w:rsidRPr="00661124">
        <w:rPr>
          <w:rFonts w:eastAsiaTheme="minorEastAsia"/>
        </w:rPr>
        <w:t xml:space="preserve">This section aims to describe the specific research design adopted for this study, which must conform to the rigor of the field of management while adapting to the uniqueness of the research </w:t>
      </w:r>
      <w:r w:rsidRPr="00661124">
        <w:rPr>
          <w:rFonts w:eastAsiaTheme="minorEastAsia"/>
        </w:rPr>
        <w:lastRenderedPageBreak/>
        <w:t xml:space="preserve">on the </w:t>
      </w:r>
      <w:r w:rsidRPr="00661124">
        <w:rPr>
          <w:rFonts w:eastAsiaTheme="minorEastAsia" w:hint="eastAsia"/>
        </w:rPr>
        <w:t>DDW</w:t>
      </w:r>
      <w:r w:rsidRPr="00661124">
        <w:rPr>
          <w:rFonts w:eastAsiaTheme="minorEastAsia"/>
        </w:rPr>
        <w:t xml:space="preserve"> business model. The design of this study is based on a comprehensive consideration of various research methods, with the goal of thoroughly capturing and interpreting the complexity and dynamics of the </w:t>
      </w:r>
      <w:r w:rsidRPr="00661124">
        <w:rPr>
          <w:rFonts w:eastAsiaTheme="minorEastAsia" w:hint="eastAsia"/>
        </w:rPr>
        <w:t>DDW</w:t>
      </w:r>
      <w:r w:rsidRPr="00661124">
        <w:rPr>
          <w:rFonts w:eastAsiaTheme="minorEastAsia"/>
        </w:rPr>
        <w:t xml:space="preserve"> market.</w:t>
      </w:r>
    </w:p>
    <w:p w14:paraId="29775DC7" w14:textId="77777777" w:rsidR="00EE06ED" w:rsidRPr="00661124" w:rsidRDefault="00B84895" w:rsidP="00F516BD">
      <w:pPr>
        <w:pStyle w:val="555-"/>
        <w:rPr>
          <w:rFonts w:eastAsiaTheme="minorEastAsia"/>
        </w:rPr>
      </w:pPr>
      <w:r w:rsidRPr="00661124">
        <w:rPr>
          <w:rFonts w:eastAsiaTheme="minorEastAsia"/>
        </w:rPr>
        <w:t>This study employs an exploratory mixed-methods research design, combining qualitative and quantitative research methods</w:t>
      </w:r>
      <w:r w:rsidRPr="00661124">
        <w:rPr>
          <w:rFonts w:eastAsiaTheme="minorEastAsia" w:hint="eastAsia"/>
        </w:rPr>
        <w:t>.</w:t>
      </w:r>
      <w:r w:rsidRPr="00661124">
        <w:rPr>
          <w:rFonts w:eastAsiaTheme="minorEastAsia"/>
        </w:rPr>
        <w:t xml:space="preserve"> This method is chosen to fully understand and analyze the complexity and multidimensionality of the </w:t>
      </w:r>
      <w:r w:rsidRPr="00661124">
        <w:rPr>
          <w:rFonts w:eastAsiaTheme="minorEastAsia" w:hint="eastAsia"/>
        </w:rPr>
        <w:t>DDW</w:t>
      </w:r>
      <w:r w:rsidRPr="00661124">
        <w:rPr>
          <w:rFonts w:eastAsiaTheme="minorEastAsia"/>
        </w:rPr>
        <w:t xml:space="preserve"> market. The qualitative research will be conducted through </w:t>
      </w:r>
      <w:r w:rsidRPr="00661124">
        <w:rPr>
          <w:rFonts w:eastAsiaTheme="minorEastAsia" w:hint="eastAsia"/>
        </w:rPr>
        <w:t>focus group</w:t>
      </w:r>
      <w:r w:rsidRPr="00661124">
        <w:rPr>
          <w:rFonts w:eastAsiaTheme="minorEastAsia"/>
        </w:rPr>
        <w:t xml:space="preserve">, which are suitable for in-depth analysis of emerging markets and innovative products. </w:t>
      </w:r>
    </w:p>
    <w:p w14:paraId="63556D56" w14:textId="77777777" w:rsidR="00EE06ED" w:rsidRPr="00661124" w:rsidRDefault="00B84895" w:rsidP="00F516BD">
      <w:pPr>
        <w:pStyle w:val="555-"/>
        <w:rPr>
          <w:rFonts w:eastAsiaTheme="minorEastAsia"/>
        </w:rPr>
      </w:pPr>
      <w:r w:rsidRPr="00661124">
        <w:rPr>
          <w:rFonts w:eastAsiaTheme="minorEastAsia"/>
        </w:rPr>
        <w:t xml:space="preserve">The quantitative part of the research will utilize data collected from market survey questionnaires, which will be used to validate and quantify the findings of the qualitative research. Through statistical analysis, this study can quantify consumers' awareness, purchase intentions, and market size predictions for </w:t>
      </w:r>
      <w:r w:rsidRPr="00661124">
        <w:rPr>
          <w:rFonts w:eastAsiaTheme="minorEastAsia" w:hint="eastAsia"/>
        </w:rPr>
        <w:t>DDW</w:t>
      </w:r>
      <w:r w:rsidRPr="00661124">
        <w:rPr>
          <w:rFonts w:eastAsiaTheme="minorEastAsia"/>
        </w:rPr>
        <w:t>. This quantitative analysis enhances the objectivity and reliability of the research while providing measurable results.</w:t>
      </w:r>
    </w:p>
    <w:p w14:paraId="5F507879" w14:textId="6CF03CBB" w:rsidR="00EE06ED" w:rsidRDefault="00B84895" w:rsidP="00F516BD">
      <w:pPr>
        <w:pStyle w:val="555-"/>
        <w:rPr>
          <w:rFonts w:eastAsiaTheme="minorEastAsia"/>
        </w:rPr>
      </w:pPr>
      <w:r w:rsidRPr="00661124">
        <w:rPr>
          <w:rFonts w:eastAsiaTheme="minorEastAsia"/>
        </w:rPr>
        <w:t xml:space="preserve">The use of a combined qualitative and quantitative method enables this study to analyze the </w:t>
      </w:r>
      <w:r w:rsidRPr="00661124">
        <w:rPr>
          <w:rFonts w:eastAsiaTheme="minorEastAsia" w:hint="eastAsia"/>
        </w:rPr>
        <w:t>DDW</w:t>
      </w:r>
      <w:r w:rsidRPr="00661124">
        <w:rPr>
          <w:rFonts w:eastAsiaTheme="minorEastAsia"/>
        </w:rPr>
        <w:t xml:space="preserve"> market from multiple angles, not only covering economic level analysis but also including considerations of social, environmental, and technological factors. This mixed methodology aims to provide a comprehensive perspective, helping to better understand and explain the business model of </w:t>
      </w:r>
      <w:r w:rsidRPr="00661124">
        <w:rPr>
          <w:rFonts w:eastAsiaTheme="minorEastAsia" w:hint="eastAsia"/>
        </w:rPr>
        <w:t>DDW</w:t>
      </w:r>
      <w:r w:rsidRPr="00661124">
        <w:rPr>
          <w:rFonts w:eastAsiaTheme="minorEastAsia"/>
        </w:rPr>
        <w:t xml:space="preserve"> and its performance in the current market environment.</w:t>
      </w:r>
      <w:r w:rsidR="00661124" w:rsidRPr="00661124">
        <w:t xml:space="preserve"> </w:t>
      </w:r>
      <w:r w:rsidR="00661124" w:rsidRPr="00661124">
        <w:rPr>
          <w:rFonts w:eastAsiaTheme="minorEastAsia"/>
        </w:rPr>
        <w:t>The technical roadmap for this research is illustrated in Figure 3.1.</w:t>
      </w:r>
    </w:p>
    <w:p w14:paraId="5241A0C9" w14:textId="3AC20FDE" w:rsidR="008E1F70" w:rsidRDefault="008E1F70" w:rsidP="008E1F70">
      <w:pPr>
        <w:pStyle w:val="555-"/>
        <w:ind w:firstLine="0"/>
        <w:jc w:val="center"/>
        <w:rPr>
          <w:rFonts w:eastAsiaTheme="minorEastAsia"/>
        </w:rPr>
      </w:pPr>
      <w:r w:rsidRPr="0004361F">
        <w:rPr>
          <w:noProof/>
        </w:rPr>
        <w:drawing>
          <wp:inline distT="0" distB="0" distL="0" distR="0" wp14:anchorId="41E7911D" wp14:editId="79CF624B">
            <wp:extent cx="5463628" cy="3219450"/>
            <wp:effectExtent l="0" t="0" r="3810" b="0"/>
            <wp:docPr id="5933401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586" t="1256" r="3516" b="2385"/>
                    <a:stretch/>
                  </pic:blipFill>
                  <pic:spPr bwMode="auto">
                    <a:xfrm>
                      <a:off x="0" y="0"/>
                      <a:ext cx="5481178" cy="3229792"/>
                    </a:xfrm>
                    <a:prstGeom prst="rect">
                      <a:avLst/>
                    </a:prstGeom>
                    <a:noFill/>
                    <a:ln>
                      <a:noFill/>
                    </a:ln>
                    <a:extLst>
                      <a:ext uri="{53640926-AAD7-44D8-BBD7-CCE9431645EC}">
                        <a14:shadowObscured xmlns:a14="http://schemas.microsoft.com/office/drawing/2010/main"/>
                      </a:ext>
                    </a:extLst>
                  </pic:spPr>
                </pic:pic>
              </a:graphicData>
            </a:graphic>
          </wp:inline>
        </w:drawing>
      </w:r>
    </w:p>
    <w:p w14:paraId="0C758B15" w14:textId="0CE5DE57" w:rsidR="008E1F70" w:rsidRDefault="008E1F70" w:rsidP="008E1F70">
      <w:pPr>
        <w:pStyle w:val="9-"/>
      </w:pPr>
      <w:bookmarkStart w:id="323" w:name="_Toc200634820"/>
      <w:r>
        <w:t xml:space="preserve">Figure </w:t>
      </w:r>
      <w:r>
        <w:rPr>
          <w:rFonts w:hint="eastAsia"/>
        </w:rPr>
        <w:t>3</w:t>
      </w:r>
      <w:r>
        <w:t>.</w:t>
      </w:r>
      <w:r>
        <w:fldChar w:fldCharType="begin"/>
      </w:r>
      <w:r>
        <w:instrText xml:space="preserve"> SEQ Figures_2. \* ARABIC </w:instrText>
      </w:r>
      <w:r>
        <w:fldChar w:fldCharType="separate"/>
      </w:r>
      <w:r>
        <w:rPr>
          <w:noProof/>
        </w:rPr>
        <w:t>1</w:t>
      </w:r>
      <w:r>
        <w:rPr>
          <w:noProof/>
        </w:rPr>
        <w:fldChar w:fldCharType="end"/>
      </w:r>
      <w:r w:rsidRPr="008E1F70">
        <w:t xml:space="preserve"> The </w:t>
      </w:r>
      <w:r>
        <w:rPr>
          <w:rFonts w:hint="eastAsia"/>
        </w:rPr>
        <w:t>T</w:t>
      </w:r>
      <w:r w:rsidRPr="008E1F70">
        <w:t xml:space="preserve">echnical </w:t>
      </w:r>
      <w:r>
        <w:rPr>
          <w:rFonts w:hint="eastAsia"/>
        </w:rPr>
        <w:t>R</w:t>
      </w:r>
      <w:r w:rsidRPr="008E1F70">
        <w:t>oadmap</w:t>
      </w:r>
      <w:bookmarkEnd w:id="323"/>
    </w:p>
    <w:p w14:paraId="2D2A99F1" w14:textId="7B64F3A9" w:rsidR="00EE06ED" w:rsidRDefault="00B84895" w:rsidP="00F516BD">
      <w:pPr>
        <w:pStyle w:val="3-3"/>
      </w:pPr>
      <w:bookmarkStart w:id="324" w:name="_Toc13503"/>
      <w:bookmarkStart w:id="325" w:name="_Toc198303178"/>
      <w:bookmarkStart w:id="326" w:name="_Toc200635328"/>
      <w:r>
        <w:lastRenderedPageBreak/>
        <w:t xml:space="preserve">3.1.1 Quantitative </w:t>
      </w:r>
      <w:r w:rsidR="002062B3">
        <w:rPr>
          <w:rFonts w:hint="eastAsia"/>
        </w:rPr>
        <w:t>r</w:t>
      </w:r>
      <w:r>
        <w:t>esearch</w:t>
      </w:r>
      <w:bookmarkEnd w:id="324"/>
      <w:bookmarkEnd w:id="325"/>
      <w:bookmarkEnd w:id="326"/>
    </w:p>
    <w:p w14:paraId="5660802D" w14:textId="77777777" w:rsidR="00EE06ED" w:rsidRDefault="00B84895" w:rsidP="00F516BD">
      <w:pPr>
        <w:pStyle w:val="555-"/>
        <w:ind w:firstLine="0"/>
        <w:rPr>
          <w:rFonts w:eastAsiaTheme="minorEastAsia"/>
        </w:rPr>
      </w:pPr>
      <w:r>
        <w:rPr>
          <w:rFonts w:eastAsiaTheme="minorEastAsia"/>
        </w:rPr>
        <w:t xml:space="preserve">This study adopts a mixed-methods design, with quantitative research as its foundation, systematically quantifying consumer behavior and market potential in the </w:t>
      </w:r>
      <w:r>
        <w:rPr>
          <w:rFonts w:eastAsiaTheme="minorEastAsia" w:hint="eastAsia"/>
        </w:rPr>
        <w:t>DDW</w:t>
      </w:r>
      <w:r>
        <w:rPr>
          <w:rFonts w:eastAsiaTheme="minorEastAsia"/>
        </w:rPr>
        <w:t xml:space="preserve"> sector through structured questionnaires and statistical modeling. The implementation steps are as follows:</w:t>
      </w:r>
    </w:p>
    <w:p w14:paraId="4F221F14" w14:textId="395B8BCD" w:rsidR="00EE06ED" w:rsidRDefault="00B84895" w:rsidP="00F516BD">
      <w:pPr>
        <w:pStyle w:val="555-"/>
        <w:rPr>
          <w:rFonts w:eastAsiaTheme="minorEastAsia"/>
        </w:rPr>
      </w:pPr>
      <w:r>
        <w:rPr>
          <w:rFonts w:eastAsiaTheme="minorEastAsia"/>
        </w:rPr>
        <w:t>(1) Questi</w:t>
      </w:r>
      <w:r w:rsidR="009F03D7">
        <w:rPr>
          <w:rFonts w:eastAsiaTheme="minorEastAsia"/>
        </w:rPr>
        <w:t>onnaire design and pilot su</w:t>
      </w:r>
      <w:r>
        <w:rPr>
          <w:rFonts w:eastAsiaTheme="minorEastAsia"/>
        </w:rPr>
        <w:t>rvey</w:t>
      </w:r>
    </w:p>
    <w:p w14:paraId="6B0F2F36" w14:textId="12749FDC" w:rsidR="00EE06ED" w:rsidRDefault="00B84895" w:rsidP="00F516BD">
      <w:pPr>
        <w:pStyle w:val="555-"/>
        <w:rPr>
          <w:rFonts w:eastAsiaTheme="minorEastAsia"/>
        </w:rPr>
      </w:pPr>
      <w:r>
        <w:rPr>
          <w:rFonts w:eastAsiaTheme="minorEastAsia"/>
          <w:b/>
        </w:rPr>
        <w:t>Question</w:t>
      </w:r>
      <w:r w:rsidR="009F03D7">
        <w:rPr>
          <w:rFonts w:eastAsiaTheme="minorEastAsia"/>
          <w:b/>
        </w:rPr>
        <w:t>naire st</w:t>
      </w:r>
      <w:r>
        <w:rPr>
          <w:rFonts w:eastAsiaTheme="minorEastAsia"/>
          <w:b/>
        </w:rPr>
        <w:t>ructure:</w:t>
      </w:r>
      <w:r>
        <w:rPr>
          <w:rFonts w:eastAsiaTheme="minorEastAsia"/>
        </w:rPr>
        <w:t xml:space="preserve"> Grounded in consumer behavior theory and market segmentation theory, a 45-item closed-ended questionnaire was developed, covering four modules: demographic characteristics (gender, age, occupation, income), health consciousness (exercise frequency, health supplement usage), consumption habits (water type preferences, purchase channels), and product attitudes (price acceptance, efficacy perception). A 7-point Likert scale was employed to capture nuanced attitudinal differences</w:t>
      </w:r>
      <w:r w:rsidR="00FD16C7">
        <w:rPr>
          <w:rFonts w:eastAsiaTheme="minorEastAsia" w:hint="eastAsia"/>
        </w:rPr>
        <w:t xml:space="preserve"> </w:t>
      </w:r>
      <w:r w:rsidR="00FD16C7">
        <w:rPr>
          <w:rFonts w:eastAsiaTheme="minorEastAsia"/>
        </w:rPr>
        <w:fldChar w:fldCharType="begin"/>
      </w:r>
      <w:r w:rsidR="00C57B8C">
        <w:rPr>
          <w:rFonts w:eastAsiaTheme="minorEastAsia"/>
        </w:rPr>
        <w:instrText xml:space="preserve"> ADDIN EN.CITE &lt;EndNote&gt;&lt;Cite&gt;&lt;Author&gt;DeVellis&lt;/Author&gt;&lt;Year&gt;2016&lt;/Year&gt;&lt;RecNum&gt;47&lt;/RecNum&gt;&lt;DisplayText&gt;(DeVellis, 2016)&lt;/DisplayText&gt;&lt;record&gt;&lt;rec-number&gt;47&lt;/rec-number&gt;&lt;foreign-keys&gt;&lt;key app="EN" db-id="2azxrr55yzsrvjeat08xxttc2vx2zsvv5x9a" timestamp="1708325698"&gt;47&lt;/key&gt;&lt;/foreign-keys&gt;&lt;ref-type name="Book"&gt;6&lt;/ref-type&gt;&lt;contributors&gt;&lt;authors&gt;&lt;author&gt;DeVellis, R. F. &lt;/author&gt;&lt;/authors&gt;&lt;/contributors&gt;&lt;titles&gt;&lt;title&gt;Scale development: Theory and applications&lt;/title&gt;&lt;/titles&gt;&lt;dates&gt;&lt;year&gt;2016&lt;/year&gt;&lt;/dates&gt;&lt;publisher&gt;Sage &lt;/publisher&gt;&lt;urls&gt;&lt;/urls&gt;&lt;/record&gt;&lt;/Cite&gt;&lt;Cite&gt;&lt;Author&gt;DeVellis&lt;/Author&gt;&lt;Year&gt;2016&lt;/Year&gt;&lt;RecNum&gt;47&lt;/RecNum&gt;&lt;record&gt;&lt;rec-number&gt;47&lt;/rec-number&gt;&lt;foreign-keys&gt;&lt;key app="EN" db-id="2azxrr55yzsrvjeat08xxttc2vx2zsvv5x9a" timestamp="1708325698"&gt;47&lt;/key&gt;&lt;/foreign-keys&gt;&lt;ref-type name="Book"&gt;6&lt;/ref-type&gt;&lt;contributors&gt;&lt;authors&gt;&lt;author&gt;DeVellis, R. F. &lt;/author&gt;&lt;/authors&gt;&lt;/contributors&gt;&lt;titles&gt;&lt;title&gt;Scale development: Theory and applications&lt;/title&gt;&lt;/titles&gt;&lt;dates&gt;&lt;year&gt;2016&lt;/year&gt;&lt;/dates&gt;&lt;publisher&gt;Sage &lt;/publisher&gt;&lt;urls&gt;&lt;/urls&gt;&lt;/record&gt;&lt;/Cite&gt;&lt;/EndNote&gt;</w:instrText>
      </w:r>
      <w:r w:rsidR="00FD16C7">
        <w:rPr>
          <w:rFonts w:eastAsiaTheme="minorEastAsia"/>
        </w:rPr>
        <w:fldChar w:fldCharType="separate"/>
      </w:r>
      <w:r w:rsidR="00FD16C7">
        <w:rPr>
          <w:rFonts w:eastAsiaTheme="minorEastAsia"/>
          <w:noProof/>
        </w:rPr>
        <w:t>(DeVellis, 2016)</w:t>
      </w:r>
      <w:r w:rsidR="00FD16C7">
        <w:rPr>
          <w:rFonts w:eastAsiaTheme="minorEastAsia"/>
        </w:rPr>
        <w:fldChar w:fldCharType="end"/>
      </w:r>
      <w:r>
        <w:rPr>
          <w:rFonts w:eastAsiaTheme="minorEastAsia"/>
        </w:rPr>
        <w:t>.</w:t>
      </w:r>
    </w:p>
    <w:p w14:paraId="40930881" w14:textId="407E6744" w:rsidR="00EE06ED" w:rsidRDefault="00B84895" w:rsidP="00F516BD">
      <w:pPr>
        <w:pStyle w:val="555-"/>
        <w:rPr>
          <w:rFonts w:eastAsiaTheme="minorEastAsia"/>
        </w:rPr>
      </w:pPr>
      <w:r>
        <w:rPr>
          <w:rFonts w:eastAsiaTheme="minorEastAsia"/>
          <w:b/>
        </w:rPr>
        <w:t>Pilot</w:t>
      </w:r>
      <w:r w:rsidR="009F03D7">
        <w:rPr>
          <w:rFonts w:eastAsiaTheme="minorEastAsia"/>
          <w:b/>
        </w:rPr>
        <w:t xml:space="preserve"> optim</w:t>
      </w:r>
      <w:r>
        <w:rPr>
          <w:rFonts w:eastAsiaTheme="minorEastAsia"/>
          <w:b/>
        </w:rPr>
        <w:t xml:space="preserve">ization: </w:t>
      </w:r>
      <w:r>
        <w:rPr>
          <w:rFonts w:eastAsiaTheme="minorEastAsia"/>
        </w:rPr>
        <w:t>A pilot test with 50 questionnaires was conducted to assess reliability and validity (Cronbach’s α &gt;0.7). Technical terms (e.g., "</w:t>
      </w:r>
      <w:r>
        <w:rPr>
          <w:rFonts w:eastAsiaTheme="minorEastAsia" w:hint="eastAsia"/>
        </w:rPr>
        <w:t>DDW</w:t>
      </w:r>
      <w:r>
        <w:rPr>
          <w:rFonts w:eastAsiaTheme="minorEastAsia"/>
        </w:rPr>
        <w:t>") were annotated for clarity, and questionnaire logic and duration were optimized.</w:t>
      </w:r>
    </w:p>
    <w:p w14:paraId="63BA0744" w14:textId="2EB953E8" w:rsidR="00EE06ED" w:rsidRDefault="00B84895" w:rsidP="00F516BD">
      <w:pPr>
        <w:pStyle w:val="555-"/>
        <w:rPr>
          <w:rFonts w:eastAsiaTheme="minorEastAsia"/>
        </w:rPr>
      </w:pPr>
      <w:r>
        <w:rPr>
          <w:rFonts w:eastAsiaTheme="minorEastAsia"/>
        </w:rPr>
        <w:t>(2) Da</w:t>
      </w:r>
      <w:r w:rsidR="009F03D7">
        <w:rPr>
          <w:rFonts w:eastAsiaTheme="minorEastAsia"/>
        </w:rPr>
        <w:t>ta collection and sample chara</w:t>
      </w:r>
      <w:r>
        <w:rPr>
          <w:rFonts w:eastAsiaTheme="minorEastAsia"/>
        </w:rPr>
        <w:t>cteristics</w:t>
      </w:r>
    </w:p>
    <w:p w14:paraId="72B5A3B3" w14:textId="77777777" w:rsidR="00EE06ED" w:rsidRDefault="00B84895" w:rsidP="00F516BD">
      <w:pPr>
        <w:pStyle w:val="555-"/>
        <w:rPr>
          <w:rFonts w:eastAsiaTheme="minorEastAsia"/>
        </w:rPr>
      </w:pPr>
      <w:r>
        <w:rPr>
          <w:rFonts w:eastAsiaTheme="minorEastAsia"/>
        </w:rPr>
        <w:t>Stratified Sampling and Channels: The questionnaire was distributed via the WeChat Mini Program "</w:t>
      </w:r>
      <w:r>
        <w:rPr>
          <w:rFonts w:eastAsiaTheme="minorEastAsia"/>
          <w:i/>
          <w:iCs/>
        </w:rPr>
        <w:t>Questionnaire Star</w:t>
      </w:r>
      <w:r>
        <w:rPr>
          <w:rFonts w:eastAsiaTheme="minorEastAsia"/>
        </w:rPr>
        <w:t>," employing stratified random sampling across tier 1 to tier 3 cities. The sample prioritized mid-to-senior corporate employees (25.84% of the sample) and high-income households (monthly income &gt;¥20,000, 17%), yielding 1,068 valid responses.</w:t>
      </w:r>
    </w:p>
    <w:p w14:paraId="3D560EBA" w14:textId="77777777" w:rsidR="00EE06ED" w:rsidRDefault="00B84895" w:rsidP="00F516BD">
      <w:pPr>
        <w:pStyle w:val="555-"/>
        <w:rPr>
          <w:rFonts w:eastAsiaTheme="minorEastAsia"/>
        </w:rPr>
      </w:pPr>
      <w:r>
        <w:rPr>
          <w:rFonts w:eastAsiaTheme="minorEastAsia"/>
        </w:rPr>
        <w:t xml:space="preserve">Sample Representativeness: </w:t>
      </w:r>
      <w:proofErr w:type="gramStart"/>
      <w:r>
        <w:rPr>
          <w:rFonts w:eastAsiaTheme="minorEastAsia"/>
        </w:rPr>
        <w:t>The majority of</w:t>
      </w:r>
      <w:proofErr w:type="gramEnd"/>
      <w:r>
        <w:rPr>
          <w:rFonts w:eastAsiaTheme="minorEastAsia"/>
        </w:rPr>
        <w:t xml:space="preserve"> respondents were aged 18–39 (75.28%), with 91.01% holding bachelor’s degrees or higher, reflecting a young, highly educated target demographic.</w:t>
      </w:r>
    </w:p>
    <w:p w14:paraId="297FC36C" w14:textId="540ACC57" w:rsidR="00EE06ED" w:rsidRDefault="00B84895" w:rsidP="00F516BD">
      <w:pPr>
        <w:pStyle w:val="555-"/>
        <w:rPr>
          <w:rFonts w:eastAsiaTheme="minorEastAsia"/>
        </w:rPr>
      </w:pPr>
      <w:r>
        <w:rPr>
          <w:rFonts w:eastAsiaTheme="minorEastAsia"/>
        </w:rPr>
        <w:t>(3) Da</w:t>
      </w:r>
      <w:r w:rsidR="009F03D7">
        <w:rPr>
          <w:rFonts w:eastAsiaTheme="minorEastAsia"/>
        </w:rPr>
        <w:t>ta analysis and model cons</w:t>
      </w:r>
      <w:r>
        <w:rPr>
          <w:rFonts w:eastAsiaTheme="minorEastAsia"/>
        </w:rPr>
        <w:t>truction</w:t>
      </w:r>
    </w:p>
    <w:p w14:paraId="2578D583" w14:textId="72E63A40" w:rsidR="00EE06ED" w:rsidRDefault="00B84895" w:rsidP="00F516BD">
      <w:pPr>
        <w:pStyle w:val="555-"/>
        <w:rPr>
          <w:rFonts w:eastAsiaTheme="minorEastAsia"/>
        </w:rPr>
      </w:pPr>
      <w:r>
        <w:rPr>
          <w:rFonts w:eastAsiaTheme="minorEastAsia"/>
        </w:rPr>
        <w:t xml:space="preserve">Data </w:t>
      </w:r>
      <w:r w:rsidR="009F03D7">
        <w:rPr>
          <w:rFonts w:eastAsiaTheme="minorEastAsia" w:hint="eastAsia"/>
        </w:rPr>
        <w:t>c</w:t>
      </w:r>
      <w:r>
        <w:rPr>
          <w:rFonts w:eastAsiaTheme="minorEastAsia"/>
        </w:rPr>
        <w:t>leaning: Invalid responses (e.g., logical inconsistencies, abnormally short completion times) were excluded, and missing values were addressed via multiple imputation to ensure dataset integrity.</w:t>
      </w:r>
    </w:p>
    <w:p w14:paraId="27A3BCD0" w14:textId="3EF71F7B" w:rsidR="00EE06ED" w:rsidRDefault="00B84895" w:rsidP="00F516BD">
      <w:pPr>
        <w:pStyle w:val="555-"/>
        <w:rPr>
          <w:rFonts w:eastAsiaTheme="minorEastAsia"/>
        </w:rPr>
      </w:pPr>
      <w:r>
        <w:rPr>
          <w:rFonts w:eastAsiaTheme="minorEastAsia"/>
        </w:rPr>
        <w:t xml:space="preserve">Cluster </w:t>
      </w:r>
      <w:r w:rsidR="009F03D7">
        <w:rPr>
          <w:rFonts w:eastAsiaTheme="minorEastAsia" w:hint="eastAsia"/>
        </w:rPr>
        <w:t>a</w:t>
      </w:r>
      <w:r>
        <w:rPr>
          <w:rFonts w:eastAsiaTheme="minorEastAsia"/>
        </w:rPr>
        <w:t>nalysis (K-means): Using NCSS software, four core consumer segments were identified via the Elbow method (optimal K=4), with variables including health consciousness intensity, price sensitivity, and purchase frequency</w:t>
      </w:r>
      <w:r w:rsidR="00CF24E3">
        <w:rPr>
          <w:rFonts w:eastAsiaTheme="minorEastAsia" w:hint="eastAsia"/>
        </w:rPr>
        <w:t xml:space="preserve"> </w:t>
      </w:r>
      <w:r w:rsidR="00CF24E3">
        <w:rPr>
          <w:rFonts w:eastAsiaTheme="minorEastAsia" w:hint="eastAsia"/>
          <w:color w:val="000000" w:themeColor="text1"/>
        </w:rPr>
        <w:fldChar w:fldCharType="begin">
          <w:fldData xml:space="preserve">PEVuZE5vdGU+PENpdGU+PEF1dGhvcj5NYWNRdWVlbjwvQXV0aG9yPjxZZWFyPjE5NjU8L1llYXI+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</w:fldData>
        </w:fldChar>
      </w:r>
      <w:r w:rsidR="000C2EC7">
        <w:rPr>
          <w:rFonts w:eastAsiaTheme="minorEastAsia"/>
          <w:color w:val="000000" w:themeColor="text1"/>
        </w:rPr>
        <w:instrText xml:space="preserve"> ADDIN EN.CITE </w:instrText>
      </w:r>
      <w:r w:rsidR="000C2EC7">
        <w:rPr>
          <w:rFonts w:eastAsiaTheme="minorEastAsia"/>
          <w:color w:val="000000" w:themeColor="text1"/>
        </w:rPr>
        <w:fldChar w:fldCharType="begin">
          <w:fldData xml:space="preserve">PEVuZE5vdGU+PENpdGU+PEF1dGhvcj5NYWNRdWVlbjwvQXV0aG9yPjxZZWFyPjE5NjU8L1llYXI+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</w:fldData>
        </w:fldChar>
      </w:r>
      <w:r w:rsidR="000C2EC7">
        <w:rPr>
          <w:rFonts w:eastAsiaTheme="minorEastAsia"/>
          <w:color w:val="000000" w:themeColor="text1"/>
        </w:rPr>
        <w:instrText xml:space="preserve"> ADDIN EN.CITE.DATA </w:instrText>
      </w:r>
      <w:r w:rsidR="000C2EC7">
        <w:rPr>
          <w:rFonts w:eastAsiaTheme="minorEastAsia"/>
          <w:color w:val="000000" w:themeColor="text1"/>
        </w:rPr>
      </w:r>
      <w:r w:rsidR="000C2EC7">
        <w:rPr>
          <w:rFonts w:eastAsiaTheme="minorEastAsia"/>
          <w:color w:val="000000" w:themeColor="text1"/>
        </w:rPr>
        <w:fldChar w:fldCharType="end"/>
      </w:r>
      <w:r w:rsidR="00CF24E3">
        <w:rPr>
          <w:rFonts w:eastAsiaTheme="minorEastAsia" w:hint="eastAsia"/>
          <w:color w:val="000000" w:themeColor="text1"/>
        </w:rPr>
      </w:r>
      <w:r w:rsidR="00CF24E3">
        <w:rPr>
          <w:rFonts w:eastAsiaTheme="minorEastAsia" w:hint="eastAsia"/>
          <w:color w:val="000000" w:themeColor="text1"/>
        </w:rPr>
        <w:fldChar w:fldCharType="separate"/>
      </w:r>
      <w:r w:rsidR="00ED2FA0">
        <w:rPr>
          <w:rFonts w:eastAsiaTheme="minorEastAsia"/>
          <w:noProof/>
          <w:color w:val="000000" w:themeColor="text1"/>
        </w:rPr>
        <w:t>(MacQueen, 1965)</w:t>
      </w:r>
      <w:r w:rsidR="00CF24E3">
        <w:rPr>
          <w:rFonts w:eastAsiaTheme="minorEastAsia" w:hint="eastAsia"/>
          <w:color w:val="000000" w:themeColor="text1"/>
        </w:rPr>
        <w:fldChar w:fldCharType="end"/>
      </w:r>
      <w:r>
        <w:rPr>
          <w:rFonts w:eastAsiaTheme="minorEastAsia"/>
        </w:rPr>
        <w:t>:</w:t>
      </w:r>
    </w:p>
    <w:p w14:paraId="4F8F3035" w14:textId="1DB67E3E" w:rsidR="00EE06ED" w:rsidRDefault="00B84895" w:rsidP="00F516BD">
      <w:pPr>
        <w:pStyle w:val="555-"/>
        <w:rPr>
          <w:rFonts w:eastAsiaTheme="minorEastAsia"/>
        </w:rPr>
      </w:pPr>
      <w:r>
        <w:rPr>
          <w:rFonts w:eastAsiaTheme="minorEastAsia" w:hint="eastAsia"/>
        </w:rPr>
        <w:t>(</w:t>
      </w:r>
      <w:proofErr w:type="spellStart"/>
      <w:r>
        <w:rPr>
          <w:rFonts w:eastAsiaTheme="minorEastAsia" w:hint="eastAsia"/>
        </w:rPr>
        <w:t>i</w:t>
      </w:r>
      <w:proofErr w:type="spellEnd"/>
      <w:r>
        <w:rPr>
          <w:rFonts w:eastAsiaTheme="minorEastAsia" w:hint="eastAsia"/>
        </w:rPr>
        <w:t xml:space="preserve">) </w:t>
      </w:r>
      <w:r>
        <w:rPr>
          <w:rFonts w:eastAsiaTheme="minorEastAsia"/>
        </w:rPr>
        <w:t>Health-</w:t>
      </w:r>
      <w:r w:rsidR="009F03D7">
        <w:rPr>
          <w:rFonts w:eastAsiaTheme="minorEastAsia" w:hint="eastAsia"/>
        </w:rPr>
        <w:t>c</w:t>
      </w:r>
      <w:r>
        <w:rPr>
          <w:rFonts w:eastAsiaTheme="minorEastAsia"/>
        </w:rPr>
        <w:t>onscious Middle-to-High Income Earners (22.3%): High health expenditure, willing to pay premiums for efficacy.</w:t>
      </w:r>
    </w:p>
    <w:p w14:paraId="43394762" w14:textId="7A1F875F" w:rsidR="00EE06ED" w:rsidRDefault="00B84895" w:rsidP="00F516BD">
      <w:pPr>
        <w:pStyle w:val="555-"/>
        <w:rPr>
          <w:rFonts w:eastAsiaTheme="minorEastAsia"/>
        </w:rPr>
      </w:pPr>
      <w:r>
        <w:rPr>
          <w:rFonts w:eastAsiaTheme="minorEastAsia" w:hint="eastAsia"/>
        </w:rPr>
        <w:t xml:space="preserve">(ii) </w:t>
      </w:r>
      <w:r>
        <w:rPr>
          <w:rFonts w:eastAsiaTheme="minorEastAsia"/>
        </w:rPr>
        <w:t>Price-</w:t>
      </w:r>
      <w:r w:rsidR="009F03D7">
        <w:rPr>
          <w:rFonts w:eastAsiaTheme="minorEastAsia" w:hint="eastAsia"/>
        </w:rPr>
        <w:t>s</w:t>
      </w:r>
      <w:r>
        <w:rPr>
          <w:rFonts w:eastAsiaTheme="minorEastAsia"/>
        </w:rPr>
        <w:t xml:space="preserve">ensitive </w:t>
      </w:r>
      <w:r w:rsidR="009F03D7">
        <w:rPr>
          <w:rFonts w:eastAsiaTheme="minorEastAsia" w:hint="eastAsia"/>
        </w:rPr>
        <w:t>m</w:t>
      </w:r>
      <w:r>
        <w:rPr>
          <w:rFonts w:eastAsiaTheme="minorEastAsia"/>
        </w:rPr>
        <w:t xml:space="preserve">ass </w:t>
      </w:r>
      <w:r w:rsidR="009F03D7">
        <w:rPr>
          <w:rFonts w:eastAsiaTheme="minorEastAsia" w:hint="eastAsia"/>
        </w:rPr>
        <w:t>c</w:t>
      </w:r>
      <w:r>
        <w:rPr>
          <w:rFonts w:eastAsiaTheme="minorEastAsia"/>
        </w:rPr>
        <w:t>onsumers (34.7%): Value-driven, heavily influenced by promotions.</w:t>
      </w:r>
    </w:p>
    <w:p w14:paraId="0774442F" w14:textId="5AD385FA" w:rsidR="00EE06ED" w:rsidRDefault="00B84895" w:rsidP="00F516BD">
      <w:pPr>
        <w:pStyle w:val="555-"/>
        <w:rPr>
          <w:rFonts w:eastAsiaTheme="minorEastAsia"/>
        </w:rPr>
      </w:pPr>
      <w:r>
        <w:rPr>
          <w:rFonts w:eastAsiaTheme="minorEastAsia" w:hint="eastAsia"/>
        </w:rPr>
        <w:lastRenderedPageBreak/>
        <w:t xml:space="preserve">(iii) </w:t>
      </w:r>
      <w:r>
        <w:rPr>
          <w:rFonts w:eastAsiaTheme="minorEastAsia"/>
        </w:rPr>
        <w:t xml:space="preserve">Young </w:t>
      </w:r>
      <w:r w:rsidR="009F03D7">
        <w:rPr>
          <w:rFonts w:eastAsiaTheme="minorEastAsia" w:hint="eastAsia"/>
        </w:rPr>
        <w:t>f</w:t>
      </w:r>
      <w:r>
        <w:rPr>
          <w:rFonts w:eastAsiaTheme="minorEastAsia"/>
        </w:rPr>
        <w:t>ashion-</w:t>
      </w:r>
      <w:r w:rsidR="009F03D7">
        <w:rPr>
          <w:rFonts w:eastAsiaTheme="minorEastAsia" w:hint="eastAsia"/>
        </w:rPr>
        <w:t>o</w:t>
      </w:r>
      <w:r>
        <w:rPr>
          <w:rFonts w:eastAsiaTheme="minorEastAsia"/>
        </w:rPr>
        <w:t xml:space="preserve">riented </w:t>
      </w:r>
      <w:r w:rsidR="009F03D7">
        <w:rPr>
          <w:rFonts w:eastAsiaTheme="minorEastAsia" w:hint="eastAsia"/>
        </w:rPr>
        <w:t>h</w:t>
      </w:r>
      <w:r>
        <w:rPr>
          <w:rFonts w:eastAsiaTheme="minorEastAsia"/>
        </w:rPr>
        <w:t xml:space="preserve">ealth </w:t>
      </w:r>
      <w:r w:rsidR="009F03D7">
        <w:rPr>
          <w:rFonts w:eastAsiaTheme="minorEastAsia" w:hint="eastAsia"/>
        </w:rPr>
        <w:t>p</w:t>
      </w:r>
      <w:r>
        <w:rPr>
          <w:rFonts w:eastAsiaTheme="minorEastAsia"/>
        </w:rPr>
        <w:t>ursuers (28.1%): Prefer social media engagement, emphasizing packaging design and brand aesthetics.</w:t>
      </w:r>
    </w:p>
    <w:p w14:paraId="126880CA" w14:textId="780012DE" w:rsidR="00EE06ED" w:rsidRDefault="00B84895" w:rsidP="00F516BD">
      <w:pPr>
        <w:pStyle w:val="555-"/>
        <w:rPr>
          <w:rFonts w:eastAsiaTheme="minorEastAsia"/>
        </w:rPr>
      </w:pPr>
      <w:r>
        <w:rPr>
          <w:rFonts w:eastAsiaTheme="minorEastAsia" w:hint="eastAsia"/>
        </w:rPr>
        <w:t xml:space="preserve">(iv) </w:t>
      </w:r>
      <w:r>
        <w:rPr>
          <w:rFonts w:eastAsiaTheme="minorEastAsia"/>
        </w:rPr>
        <w:t>Medically-</w:t>
      </w:r>
      <w:r w:rsidR="009F03D7">
        <w:rPr>
          <w:rFonts w:eastAsiaTheme="minorEastAsia" w:hint="eastAsia"/>
        </w:rPr>
        <w:t>n</w:t>
      </w:r>
      <w:r>
        <w:rPr>
          <w:rFonts w:eastAsiaTheme="minorEastAsia"/>
        </w:rPr>
        <w:t xml:space="preserve">eedy </w:t>
      </w:r>
      <w:r w:rsidR="009F03D7">
        <w:rPr>
          <w:rFonts w:eastAsiaTheme="minorEastAsia" w:hint="eastAsia"/>
        </w:rPr>
        <w:t>p</w:t>
      </w:r>
      <w:r>
        <w:rPr>
          <w:rFonts w:eastAsiaTheme="minorEastAsia"/>
        </w:rPr>
        <w:t>atients (14.9%): Prioritize clinical evidence, low price sensitivity.</w:t>
      </w:r>
    </w:p>
    <w:p w14:paraId="4E218452" w14:textId="63686C3E" w:rsidR="00EE06ED" w:rsidRDefault="00B84895" w:rsidP="00F516BD">
      <w:pPr>
        <w:pStyle w:val="555-"/>
        <w:rPr>
          <w:rFonts w:eastAsiaTheme="minorEastAsia"/>
        </w:rPr>
      </w:pPr>
      <w:r>
        <w:rPr>
          <w:rFonts w:eastAsiaTheme="minorEastAsia"/>
        </w:rPr>
        <w:t xml:space="preserve">(4) Competitive </w:t>
      </w:r>
      <w:r w:rsidR="009F03D7">
        <w:rPr>
          <w:rFonts w:eastAsiaTheme="minorEastAsia" w:hint="eastAsia"/>
        </w:rPr>
        <w:t>l</w:t>
      </w:r>
      <w:r>
        <w:rPr>
          <w:rFonts w:eastAsiaTheme="minorEastAsia"/>
        </w:rPr>
        <w:t xml:space="preserve">andscape </w:t>
      </w:r>
      <w:r w:rsidR="009F03D7">
        <w:rPr>
          <w:rFonts w:eastAsiaTheme="minorEastAsia" w:hint="eastAsia"/>
        </w:rPr>
        <w:t>q</w:t>
      </w:r>
      <w:r>
        <w:rPr>
          <w:rFonts w:eastAsiaTheme="minorEastAsia"/>
        </w:rPr>
        <w:t>uantification</w:t>
      </w:r>
    </w:p>
    <w:p w14:paraId="0D76026F" w14:textId="7DBD98F9" w:rsidR="00F516BD" w:rsidRDefault="00B84895" w:rsidP="00F516BD">
      <w:pPr>
        <w:pStyle w:val="555-"/>
        <w:rPr>
          <w:rFonts w:eastAsiaTheme="minorEastAsia"/>
          <w:b/>
        </w:rPr>
      </w:pPr>
      <w:r>
        <w:rPr>
          <w:rFonts w:eastAsiaTheme="minorEastAsia"/>
          <w:b/>
        </w:rPr>
        <w:t>Mar</w:t>
      </w:r>
      <w:r w:rsidR="009F03D7">
        <w:rPr>
          <w:rFonts w:eastAsiaTheme="minorEastAsia"/>
          <w:b/>
        </w:rPr>
        <w:t>ket share ana</w:t>
      </w:r>
      <w:r>
        <w:rPr>
          <w:rFonts w:eastAsiaTheme="minorEastAsia"/>
          <w:b/>
        </w:rPr>
        <w:t>lysis:</w:t>
      </w:r>
    </w:p>
    <w:p w14:paraId="76DE2DCE" w14:textId="03482084" w:rsidR="00EE06ED" w:rsidRDefault="00B84895" w:rsidP="00F516BD">
      <w:pPr>
        <w:pStyle w:val="555-"/>
        <w:rPr>
          <w:rFonts w:eastAsiaTheme="minorEastAsia"/>
        </w:rPr>
      </w:pPr>
      <w:r>
        <w:rPr>
          <w:rFonts w:eastAsiaTheme="minorEastAsia"/>
        </w:rPr>
        <w:t xml:space="preserve">Per </w:t>
      </w:r>
      <w:r>
        <w:rPr>
          <w:rFonts w:eastAsiaTheme="minorEastAsia"/>
          <w:i/>
          <w:iCs/>
        </w:rPr>
        <w:t>Euromonitor’s 2023 China Premium Bottled Water Market Report</w:t>
      </w:r>
      <w:r>
        <w:rPr>
          <w:rFonts w:eastAsiaTheme="minorEastAsia"/>
        </w:rPr>
        <w:t xml:space="preserve">, Evian and </w:t>
      </w:r>
      <w:proofErr w:type="spellStart"/>
      <w:r>
        <w:rPr>
          <w:rFonts w:eastAsiaTheme="minorEastAsia"/>
        </w:rPr>
        <w:t>Nongfu</w:t>
      </w:r>
      <w:proofErr w:type="spellEnd"/>
      <w:r>
        <w:rPr>
          <w:rFonts w:eastAsiaTheme="minorEastAsia"/>
        </w:rPr>
        <w:t xml:space="preserve"> Spring dominate 72.3% of the premium segment. DDW’s absence in mainstream sales data underscores its</w:t>
      </w:r>
      <w:r>
        <w:rPr>
          <w:rFonts w:eastAsiaTheme="minorEastAsia" w:hint="eastAsia"/>
        </w:rPr>
        <w:t xml:space="preserve"> </w:t>
      </w:r>
      <w:r>
        <w:rPr>
          <w:rFonts w:eastAsiaTheme="minorEastAsia"/>
        </w:rPr>
        <w:t>blue ocean potential, quantified by:</w:t>
      </w:r>
    </w:p>
    <w:p w14:paraId="449026E1" w14:textId="71BDB315" w:rsidR="00EE06ED" w:rsidRDefault="00B84895" w:rsidP="00F516BD">
      <w:pPr>
        <w:pStyle w:val="555-"/>
        <w:rPr>
          <w:rFonts w:eastAsiaTheme="minorEastAsia"/>
        </w:rPr>
      </w:pPr>
      <w:r>
        <w:rPr>
          <w:rFonts w:eastAsiaTheme="minorEastAsia"/>
        </w:rPr>
        <w:t>Gap Analysis: 81.6% of surveyed consumers expressed willingness to try DDW</w:t>
      </w:r>
      <w:r w:rsidR="00885FDB">
        <w:rPr>
          <w:rFonts w:eastAsiaTheme="minorEastAsia" w:hint="eastAsia"/>
        </w:rPr>
        <w:t xml:space="preserve"> </w:t>
      </w:r>
      <w:r>
        <w:rPr>
          <w:rFonts w:eastAsiaTheme="minorEastAsia" w:hint="eastAsia"/>
        </w:rPr>
        <w:t>(</w:t>
      </w:r>
      <w:r>
        <w:rPr>
          <w:rFonts w:eastAsiaTheme="minorEastAsia"/>
          <w:i/>
          <w:iCs/>
        </w:rPr>
        <w:t>if clinical efficacy is proven</w:t>
      </w:r>
      <w:r>
        <w:rPr>
          <w:rFonts w:eastAsiaTheme="minorEastAsia" w:hint="eastAsia"/>
        </w:rPr>
        <w:t xml:space="preserve"> </w:t>
      </w:r>
      <w:r>
        <w:rPr>
          <w:rFonts w:eastAsiaTheme="minorEastAsia"/>
        </w:rPr>
        <w:t>(Q23,</w:t>
      </w:r>
      <w:r>
        <w:rPr>
          <w:rFonts w:eastAsiaTheme="minorEastAsia" w:hint="eastAsia"/>
        </w:rPr>
        <w:t xml:space="preserve"> </w:t>
      </w:r>
      <w:r>
        <w:rPr>
          <w:rFonts w:eastAsiaTheme="minorEastAsia"/>
        </w:rPr>
        <w:t>p</w:t>
      </w:r>
      <w:r>
        <w:rPr>
          <w:rFonts w:eastAsiaTheme="minorEastAsia" w:hint="eastAsia"/>
        </w:rPr>
        <w:t xml:space="preserve"> </w:t>
      </w:r>
      <w:r>
        <w:rPr>
          <w:rFonts w:eastAsiaTheme="minorEastAsia"/>
        </w:rPr>
        <w:t>&lt; 0.01)</w:t>
      </w:r>
      <w:r>
        <w:rPr>
          <w:rFonts w:eastAsiaTheme="minorEastAsia" w:hint="eastAsia"/>
        </w:rPr>
        <w:t>)</w:t>
      </w:r>
      <w:r>
        <w:rPr>
          <w:rFonts w:eastAsiaTheme="minorEastAsia"/>
        </w:rPr>
        <w:t>.</w:t>
      </w:r>
    </w:p>
    <w:p w14:paraId="7ACF03BF" w14:textId="0FEC0B3F" w:rsidR="00F516BD" w:rsidRDefault="00B84895" w:rsidP="00F516BD">
      <w:pPr>
        <w:pStyle w:val="555-"/>
        <w:rPr>
          <w:rFonts w:eastAsiaTheme="minorEastAsia"/>
          <w:b/>
        </w:rPr>
      </w:pPr>
      <w:r>
        <w:rPr>
          <w:rFonts w:eastAsiaTheme="minorEastAsia"/>
          <w:b/>
        </w:rPr>
        <w:t xml:space="preserve">SWOT </w:t>
      </w:r>
      <w:r w:rsidR="009F03D7">
        <w:rPr>
          <w:rFonts w:eastAsiaTheme="minorEastAsia"/>
          <w:b/>
        </w:rPr>
        <w:t>matrix with empirical ancho</w:t>
      </w:r>
      <w:r>
        <w:rPr>
          <w:rFonts w:eastAsiaTheme="minorEastAsia"/>
          <w:b/>
        </w:rPr>
        <w:t>rs:</w:t>
      </w:r>
    </w:p>
    <w:p w14:paraId="69306711" w14:textId="7CFA51F8" w:rsidR="00EE06ED" w:rsidRDefault="00B84895" w:rsidP="00F516BD">
      <w:pPr>
        <w:pStyle w:val="555-"/>
        <w:rPr>
          <w:rFonts w:eastAsiaTheme="minorEastAsia"/>
        </w:rPr>
      </w:pPr>
      <w:r>
        <w:rPr>
          <w:rFonts w:eastAsiaTheme="minorEastAsia"/>
        </w:rPr>
        <w:t>The SWOT analysis synthesizes quantitative findings from this study and external benchmarks</w:t>
      </w:r>
      <w:r w:rsidR="00661124">
        <w:rPr>
          <w:rFonts w:eastAsiaTheme="minorEastAsia" w:hint="eastAsia"/>
        </w:rPr>
        <w:t>,</w:t>
      </w:r>
      <w:r w:rsidR="00661124" w:rsidRPr="00661124">
        <w:t xml:space="preserve"> </w:t>
      </w:r>
      <w:r w:rsidR="00661124" w:rsidRPr="00661124">
        <w:rPr>
          <w:rFonts w:eastAsiaTheme="minorEastAsia"/>
        </w:rPr>
        <w:t>Table 3.1 presents the evidence-based SWOT matrix.</w:t>
      </w:r>
    </w:p>
    <w:p w14:paraId="00EEF582" w14:textId="4884D0EE" w:rsidR="00EE06ED" w:rsidRDefault="00B84895" w:rsidP="0061766C">
      <w:pPr>
        <w:pStyle w:val="8-"/>
        <w:rPr>
          <w:lang w:val="zh-TW" w:eastAsia="zh-TW" w:bidi="zh-TW"/>
        </w:rPr>
      </w:pPr>
      <w:bookmarkStart w:id="327" w:name="_Toc200634807"/>
      <w:r>
        <w:t xml:space="preserve">Table </w:t>
      </w:r>
      <w:r>
        <w:rPr>
          <w:rFonts w:hint="eastAsia"/>
        </w:rPr>
        <w:t>3</w:t>
      </w:r>
      <w:r>
        <w:t>.</w:t>
      </w:r>
      <w:bookmarkStart w:id="328" w:name="_Toc6451"/>
      <w:r w:rsidR="0061766C">
        <w:rPr>
          <w:noProof/>
        </w:rPr>
        <w:t>1</w:t>
      </w:r>
      <w:r>
        <w:t xml:space="preserve"> SWOT Matrix with Empirical Anchors</w:t>
      </w:r>
      <w:bookmarkEnd w:id="327"/>
      <w:bookmarkEnd w:id="328"/>
    </w:p>
    <w:tbl>
      <w:tblPr>
        <w:tblStyle w:val="15"/>
        <w:tblW w:w="0" w:type="auto"/>
        <w:jc w:val="center"/>
        <w:tblLook w:val="04A0" w:firstRow="1" w:lastRow="0" w:firstColumn="1" w:lastColumn="0" w:noHBand="0" w:noVBand="1"/>
      </w:tblPr>
      <w:tblGrid>
        <w:gridCol w:w="1870"/>
        <w:gridCol w:w="4847"/>
        <w:gridCol w:w="2353"/>
      </w:tblGrid>
      <w:tr w:rsidR="00EE06ED" w:rsidRPr="00291070" w14:paraId="19970FE1" w14:textId="77777777" w:rsidTr="00FC636C">
        <w:trPr>
          <w:cnfStyle w:val="100000000000" w:firstRow="1" w:lastRow="0" w:firstColumn="0" w:lastColumn="0" w:oddVBand="0" w:evenVBand="0" w:oddHBand="0" w:evenHBand="0" w:firstRowFirstColumn="0" w:firstRowLastColumn="0" w:lastRowFirstColumn="0" w:lastRowLastColumn="0"/>
          <w:jc w:val="center"/>
        </w:trPr>
        <w:tc>
          <w:tcPr>
            <w:tcW w:w="1894" w:type="dxa"/>
            <w:vAlign w:val="center"/>
          </w:tcPr>
          <w:p w14:paraId="6A4D3924" w14:textId="77777777" w:rsidR="00EE06ED" w:rsidRPr="00291070" w:rsidRDefault="00B84895" w:rsidP="00291070">
            <w:pPr>
              <w:pStyle w:val="80"/>
            </w:pPr>
            <w:r w:rsidRPr="00291070">
              <w:t>Factor</w:t>
            </w:r>
          </w:p>
        </w:tc>
        <w:tc>
          <w:tcPr>
            <w:tcW w:w="5000" w:type="dxa"/>
            <w:vAlign w:val="center"/>
          </w:tcPr>
          <w:p w14:paraId="2F960DC5" w14:textId="77777777" w:rsidR="00EE06ED" w:rsidRPr="00291070" w:rsidRDefault="00B84895" w:rsidP="00291070">
            <w:pPr>
              <w:pStyle w:val="80"/>
            </w:pPr>
            <w:r w:rsidRPr="00291070">
              <w:t>Quantitative Support</w:t>
            </w:r>
          </w:p>
        </w:tc>
        <w:tc>
          <w:tcPr>
            <w:tcW w:w="2392" w:type="dxa"/>
            <w:vAlign w:val="center"/>
          </w:tcPr>
          <w:p w14:paraId="2A9B0EE4" w14:textId="77777777" w:rsidR="00EE06ED" w:rsidRPr="00291070" w:rsidRDefault="00B84895" w:rsidP="00291070">
            <w:pPr>
              <w:pStyle w:val="80"/>
            </w:pPr>
            <w:r w:rsidRPr="00291070">
              <w:t>Theoretical Basis</w:t>
            </w:r>
          </w:p>
        </w:tc>
      </w:tr>
      <w:tr w:rsidR="00EE06ED" w:rsidRPr="00291070" w14:paraId="48D2BC2B" w14:textId="77777777" w:rsidTr="00FC636C">
        <w:trPr>
          <w:jc w:val="center"/>
        </w:trPr>
        <w:tc>
          <w:tcPr>
            <w:tcW w:w="1894" w:type="dxa"/>
            <w:vAlign w:val="center"/>
          </w:tcPr>
          <w:p w14:paraId="5348F66A" w14:textId="77777777" w:rsidR="00EE06ED" w:rsidRPr="00291070" w:rsidRDefault="00B84895" w:rsidP="00291070">
            <w:pPr>
              <w:pStyle w:val="80"/>
            </w:pPr>
            <w:r w:rsidRPr="00291070">
              <w:t>Strength (S):</w:t>
            </w:r>
          </w:p>
        </w:tc>
        <w:tc>
          <w:tcPr>
            <w:tcW w:w="5000" w:type="dxa"/>
            <w:vAlign w:val="center"/>
          </w:tcPr>
          <w:p w14:paraId="31222BE2" w14:textId="77777777" w:rsidR="00EE06ED" w:rsidRPr="00291070" w:rsidRDefault="00B84895" w:rsidP="00291070">
            <w:pPr>
              <w:pStyle w:val="80"/>
            </w:pPr>
            <w:r w:rsidRPr="00291070">
              <w:t>- 78.2% of "Health-Conscious" segment rated DDW’s scientific premise as "highly credible" (Likert ≥6)</w:t>
            </w:r>
          </w:p>
        </w:tc>
        <w:tc>
          <w:tcPr>
            <w:tcW w:w="2392" w:type="dxa"/>
            <w:vAlign w:val="center"/>
          </w:tcPr>
          <w:p w14:paraId="06FA3BBF" w14:textId="43C7ADB9" w:rsidR="00EE06ED" w:rsidRPr="00885FDB" w:rsidRDefault="00B84895" w:rsidP="00291070">
            <w:pPr>
              <w:pStyle w:val="80"/>
              <w:rPr>
                <w:rFonts w:eastAsiaTheme="minorEastAsia"/>
              </w:rPr>
            </w:pPr>
            <w:r w:rsidRPr="00291070">
              <w:t xml:space="preserve">RBV: Technological rarity </w:t>
            </w:r>
            <w:r w:rsidR="00885FDB">
              <w:fldChar w:fldCharType="begin"/>
            </w:r>
            <w:r w:rsidR="00885FDB">
              <w:instrText xml:space="preserve"> ADDIN EN.CITE &lt;EndNote&gt;&lt;Cite&gt;&lt;Author&gt;Barney&lt;/Author&gt;&lt;Year&gt;1991&lt;/Year&gt;&lt;RecNum&gt;242&lt;/RecNum&gt;&lt;DisplayText&gt;(Barney, 1991)&lt;/DisplayText&gt;&lt;record&gt;&lt;rec-number&gt;242&lt;/rec-number&gt;&lt;foreign-keys&gt;&lt;key app="EN" db-id="2azxrr55yzsrvjeat08xxttc2vx2zsvv5x9a" timestamp="1743844090"&gt;242&lt;/key&gt;&lt;/foreign-keys&gt;&lt;ref-type name="Journal Article"&gt;17&lt;/ref-type&gt;&lt;contributors&gt;&lt;authors&gt;&lt;author&gt;Barney, J. B.&lt;/author&gt;&lt;/authors&gt;&lt;/contributors&gt;&lt;titles&gt;&lt;title&gt;Firm Resources and Sustained Competitive Advantage&lt;/title&gt;&lt;secondary-title&gt;Journal of Management&lt;/secondary-title&gt;&lt;/titles&gt;&lt;periodical&gt;&lt;full-title&gt;Journal of Management&lt;/full-title&gt;&lt;/periodical&gt;&lt;pages&gt;99-120&lt;/pages&gt;&lt;volume&gt;17&lt;/volume&gt;&lt;number&gt;1&lt;/number&gt;&lt;dates&gt;&lt;year&gt;1991&lt;/year&gt;&lt;/dates&gt;&lt;urls&gt;&lt;/urls&gt;&lt;/record&gt;&lt;/Cite&gt;&lt;/EndNote&gt;</w:instrText>
            </w:r>
            <w:r w:rsidR="00885FDB">
              <w:fldChar w:fldCharType="separate"/>
            </w:r>
            <w:r w:rsidR="00885FDB">
              <w:rPr>
                <w:noProof/>
              </w:rPr>
              <w:t>(Barney, 1991)</w:t>
            </w:r>
            <w:r w:rsidR="00885FDB">
              <w:fldChar w:fldCharType="end"/>
            </w:r>
          </w:p>
        </w:tc>
      </w:tr>
      <w:tr w:rsidR="00EE06ED" w:rsidRPr="00291070" w14:paraId="4AC48F14" w14:textId="77777777" w:rsidTr="00FC636C">
        <w:trPr>
          <w:jc w:val="center"/>
        </w:trPr>
        <w:tc>
          <w:tcPr>
            <w:tcW w:w="1894" w:type="dxa"/>
            <w:vAlign w:val="center"/>
          </w:tcPr>
          <w:p w14:paraId="578996C9" w14:textId="77777777" w:rsidR="00EE06ED" w:rsidRPr="00291070" w:rsidRDefault="00B84895" w:rsidP="00291070">
            <w:pPr>
              <w:pStyle w:val="80"/>
            </w:pPr>
            <w:r w:rsidRPr="00291070">
              <w:t>Weakness (W):</w:t>
            </w:r>
          </w:p>
        </w:tc>
        <w:tc>
          <w:tcPr>
            <w:tcW w:w="5000" w:type="dxa"/>
            <w:vAlign w:val="center"/>
          </w:tcPr>
          <w:p w14:paraId="546A7CB4" w14:textId="77777777" w:rsidR="00EE06ED" w:rsidRPr="00291070" w:rsidRDefault="00B84895" w:rsidP="00291070">
            <w:pPr>
              <w:pStyle w:val="80"/>
            </w:pPr>
            <w:r w:rsidRPr="00291070">
              <w:t>- 63.4% of respondents unfamiliar with DDW (Q12); 42.1% cited "lack of FDA approval" as a barrier</w:t>
            </w:r>
          </w:p>
        </w:tc>
        <w:tc>
          <w:tcPr>
            <w:tcW w:w="2392" w:type="dxa"/>
            <w:vAlign w:val="center"/>
          </w:tcPr>
          <w:p w14:paraId="143EDD82" w14:textId="79AD6B00" w:rsidR="00EE06ED" w:rsidRPr="00291070" w:rsidRDefault="00B84895" w:rsidP="00291070">
            <w:pPr>
              <w:pStyle w:val="80"/>
            </w:pPr>
            <w:r w:rsidRPr="00291070">
              <w:t>STP: Low market awareness</w:t>
            </w:r>
            <w:r w:rsidR="00885FDB">
              <w:rPr>
                <w:rFonts w:eastAsiaTheme="minorEastAsia" w:hint="eastAsia"/>
              </w:rPr>
              <w:t xml:space="preserve"> </w:t>
            </w:r>
            <w:r w:rsidR="005F79E7">
              <w:rPr>
                <w:rFonts w:eastAsiaTheme="minorEastAsia"/>
              </w:rPr>
              <w:fldChar w:fldCharType="begin"/>
            </w:r>
            <w:r w:rsidR="00336D63">
              <w:rPr>
                <w:rFonts w:eastAsiaTheme="minorEastAsia"/>
              </w:rPr>
              <w:instrText xml:space="preserve"> ADDIN EN.CITE &lt;EndNote&gt;&lt;Cite&gt;&lt;Author&gt;Kotler&lt;/Author&gt;&lt;Year&gt;1984&lt;/Year&gt;&lt;RecNum&gt;149&lt;/RecNum&gt;&lt;DisplayText&gt;(Kotler, 1984)&lt;/DisplayText&gt;&lt;record&gt;&lt;rec-number&gt;149&lt;/rec-number&gt;&lt;foreign-keys&gt;&lt;key app="EN" db-id="2azxrr55yzsrvjeat08xxttc2vx2zsvv5x9a" timestamp="1743230935"&gt;149&lt;/key&gt;&lt;/foreign-keys&gt;&lt;ref-type name="Book"&gt;6&lt;/ref-type&gt;&lt;contributors&gt;&lt;authors&gt;&lt;author&gt;Kotler, P. &lt;/author&gt;&lt;/authors&gt;&lt;/contributors&gt;&lt;titles&gt;&lt;title&gt;Marketing management&lt;/title&gt;&lt;/titles&gt;&lt;dates&gt;&lt;year&gt;1984&lt;/year&gt;&lt;/dates&gt;&lt;publisher&gt;Prentice Hall&lt;/publisher&gt;&lt;urls&gt;&lt;/urls&gt;&lt;/record&gt;&lt;/Cite&gt;&lt;/EndNote&gt;</w:instrText>
            </w:r>
            <w:r w:rsidR="005F79E7">
              <w:rPr>
                <w:rFonts w:eastAsiaTheme="minorEastAsia"/>
              </w:rPr>
              <w:fldChar w:fldCharType="separate"/>
            </w:r>
            <w:r w:rsidR="005F79E7">
              <w:rPr>
                <w:rFonts w:eastAsiaTheme="minorEastAsia"/>
                <w:noProof/>
              </w:rPr>
              <w:t>(Kotler, 1984)</w:t>
            </w:r>
            <w:r w:rsidR="005F79E7">
              <w:rPr>
                <w:rFonts w:eastAsiaTheme="minorEastAsia"/>
              </w:rPr>
              <w:fldChar w:fldCharType="end"/>
            </w:r>
          </w:p>
        </w:tc>
      </w:tr>
      <w:tr w:rsidR="00EE06ED" w:rsidRPr="00291070" w14:paraId="7B6CCFA5" w14:textId="77777777" w:rsidTr="00FC636C">
        <w:trPr>
          <w:jc w:val="center"/>
        </w:trPr>
        <w:tc>
          <w:tcPr>
            <w:tcW w:w="1894" w:type="dxa"/>
            <w:vAlign w:val="center"/>
          </w:tcPr>
          <w:p w14:paraId="71B1DDB6" w14:textId="77777777" w:rsidR="00EE06ED" w:rsidRPr="00291070" w:rsidRDefault="00B84895" w:rsidP="00291070">
            <w:pPr>
              <w:pStyle w:val="80"/>
            </w:pPr>
            <w:r w:rsidRPr="00291070">
              <w:t>Opportunity (O):</w:t>
            </w:r>
          </w:p>
        </w:tc>
        <w:tc>
          <w:tcPr>
            <w:tcW w:w="5000" w:type="dxa"/>
            <w:vAlign w:val="center"/>
          </w:tcPr>
          <w:p w14:paraId="4F937B17" w14:textId="77777777" w:rsidR="00EE06ED" w:rsidRPr="00291070" w:rsidRDefault="00B84895" w:rsidP="00291070">
            <w:pPr>
              <w:pStyle w:val="80"/>
            </w:pPr>
            <w:r w:rsidRPr="00291070">
              <w:t>- 89% of "Medically-Needy" group willing to pay 2–3× premium for clinically validated DDW (Cluster 4)</w:t>
            </w:r>
          </w:p>
        </w:tc>
        <w:tc>
          <w:tcPr>
            <w:tcW w:w="2392" w:type="dxa"/>
            <w:vAlign w:val="center"/>
          </w:tcPr>
          <w:p w14:paraId="67E5F174" w14:textId="5255A490" w:rsidR="00EE06ED" w:rsidRPr="00291070" w:rsidRDefault="00B84895" w:rsidP="00291070">
            <w:pPr>
              <w:pStyle w:val="80"/>
            </w:pPr>
            <w:r w:rsidRPr="00291070">
              <w:t>Blue Ocean: Unmet needs</w:t>
            </w:r>
            <w:r w:rsidR="00885FDB">
              <w:rPr>
                <w:rFonts w:eastAsiaTheme="minorEastAsia" w:hint="eastAsia"/>
              </w:rPr>
              <w:t xml:space="preserve"> </w:t>
            </w:r>
            <w:r w:rsidR="00885FDB">
              <w:rPr>
                <w:rFonts w:eastAsiaTheme="minorEastAsia"/>
              </w:rPr>
              <w:fldChar w:fldCharType="begin"/>
            </w:r>
            <w:r w:rsidR="00DA655B">
              <w:rPr>
                <w:rFonts w:eastAsiaTheme="minorEastAsia"/>
              </w:rPr>
              <w:instrText xml:space="preserve"> ADDIN EN.CITE &lt;EndNote&gt;&lt;Cite&gt;&lt;Author&gt;Kim&lt;/Author&gt;&lt;Year&gt;2005&lt;/Year&gt;&lt;RecNum&gt;339&lt;/RecNum&gt;&lt;DisplayText&gt;(Kim &amp;amp; Mauborgne, 2005)&lt;/DisplayText&gt;&lt;record&gt;&lt;rec-number&gt;339&lt;/rec-number&gt;&lt;foreign-keys&gt;&lt;key app="EN" db-id="2azxrr55yzsrvjeat08xxttc2vx2zsvv5x9a" timestamp="1748838605"&gt;339&lt;/key&gt;&lt;/foreign-keys&gt;&lt;ref-type name="Book"&gt;6&lt;/ref-type&gt;&lt;contributors&gt;&lt;authors&gt;&lt;author&gt;Kim, W. C.&lt;/author&gt;&lt;author&gt;Mauborgne, R.&lt;/author&gt;&lt;/authors&gt;&lt;/contributors&gt;&lt;titles&gt;&lt;title&gt;Blue ocean strategy: How to create uncontested market space and make the competition irrelevant&lt;/title&gt;&lt;/titles&gt;&lt;dates&gt;&lt;year&gt;2005&lt;/year&gt;&lt;/dates&gt;&lt;publisher&gt;Harvard Business School Press&lt;/publisher&gt;&lt;urls&gt;&lt;/urls&gt;&lt;/record&gt;&lt;/Cite&gt;&lt;/EndNote&gt;</w:instrText>
            </w:r>
            <w:r w:rsidR="00885FDB">
              <w:rPr>
                <w:rFonts w:eastAsiaTheme="minorEastAsia"/>
              </w:rPr>
              <w:fldChar w:fldCharType="separate"/>
            </w:r>
            <w:r w:rsidR="00885FDB">
              <w:rPr>
                <w:rFonts w:eastAsiaTheme="minorEastAsia"/>
                <w:noProof/>
              </w:rPr>
              <w:t>(Kim &amp; Mauborgne, 2005)</w:t>
            </w:r>
            <w:r w:rsidR="00885FDB">
              <w:rPr>
                <w:rFonts w:eastAsiaTheme="minorEastAsia"/>
              </w:rPr>
              <w:fldChar w:fldCharType="end"/>
            </w:r>
            <w:r w:rsidRPr="00291070">
              <w:t xml:space="preserve"> </w:t>
            </w:r>
          </w:p>
        </w:tc>
      </w:tr>
      <w:tr w:rsidR="00EE06ED" w:rsidRPr="00291070" w14:paraId="0A12AA5A" w14:textId="77777777" w:rsidTr="00FC636C">
        <w:trPr>
          <w:jc w:val="center"/>
        </w:trPr>
        <w:tc>
          <w:tcPr>
            <w:tcW w:w="1894" w:type="dxa"/>
            <w:vAlign w:val="center"/>
          </w:tcPr>
          <w:p w14:paraId="1866EB59" w14:textId="77777777" w:rsidR="00EE06ED" w:rsidRPr="00291070" w:rsidRDefault="00B84895" w:rsidP="00291070">
            <w:pPr>
              <w:pStyle w:val="80"/>
            </w:pPr>
            <w:r w:rsidRPr="00291070">
              <w:t>Threat (T):</w:t>
            </w:r>
          </w:p>
        </w:tc>
        <w:tc>
          <w:tcPr>
            <w:tcW w:w="5000" w:type="dxa"/>
            <w:vAlign w:val="center"/>
          </w:tcPr>
          <w:p w14:paraId="3F5F794B" w14:textId="77777777" w:rsidR="00EE06ED" w:rsidRPr="00291070" w:rsidRDefault="00B84895" w:rsidP="00291070">
            <w:pPr>
              <w:pStyle w:val="80"/>
            </w:pPr>
            <w:r w:rsidRPr="00291070">
              <w:t>- 56.7% of consumers perceive functional water brands (e.g., Vita Coco) as substitutes (Q30)</w:t>
            </w:r>
          </w:p>
        </w:tc>
        <w:tc>
          <w:tcPr>
            <w:tcW w:w="2392" w:type="dxa"/>
            <w:vAlign w:val="center"/>
          </w:tcPr>
          <w:p w14:paraId="4CBD026B" w14:textId="3AC77429" w:rsidR="00EE06ED" w:rsidRPr="00291070" w:rsidRDefault="00D7611C" w:rsidP="00291070">
            <w:pPr>
              <w:pStyle w:val="80"/>
            </w:pPr>
            <w:r>
              <w:rPr>
                <w:rFonts w:eastAsiaTheme="minorEastAsia"/>
              </w:rPr>
              <w:fldChar w:fldCharType="begin"/>
            </w:r>
            <w:r w:rsidR="00336D63">
              <w:rPr>
                <w:rFonts w:eastAsiaTheme="minorEastAsia"/>
              </w:rPr>
              <w:instrText xml:space="preserve"> ADDIN EN.CITE &lt;EndNote&gt;&lt;Cite AuthorYear="1"&gt;&lt;Author&gt;Porter&lt;/Author&gt;&lt;Year&gt;1985&lt;/Year&gt;&lt;RecNum&gt;45&lt;/RecNum&gt;&lt;DisplayText&gt;Porter (1985)&lt;/DisplayText&gt;&lt;record&gt;&lt;rec-number&gt;45&lt;/rec-number&gt;&lt;foreign-keys&gt;&lt;key app="EN" db-id="2azxrr55yzsrvjeat08xxttc2vx2zsvv5x9a" timestamp="1708325660"&gt;45&lt;/key&gt;&lt;/foreign-keys&gt;&lt;ref-type name="Book"&gt;6&lt;/ref-type&gt;&lt;contributors&gt;&lt;authors&gt;&lt;author&gt;Porter, M. E.&lt;/author&gt;&lt;/authors&gt;&lt;/contributors&gt;&lt;titles&gt;&lt;title&gt;Competitive advantage: Creating and sustaining superior performance.&lt;/title&gt;&lt;/titles&gt;&lt;dates&gt;&lt;year&gt;1985&lt;/year&gt;&lt;/dates&gt;&lt;publisher&gt;Free Press&lt;/publisher&gt;&lt;urls&gt;&lt;/urls&gt;&lt;/record&gt;&lt;/Cite&gt;&lt;/EndNote&gt;</w:instrText>
            </w:r>
            <w:r>
              <w:rPr>
                <w:rFonts w:eastAsiaTheme="minorEastAsia"/>
              </w:rPr>
              <w:fldChar w:fldCharType="separate"/>
            </w:r>
            <w:r>
              <w:rPr>
                <w:rFonts w:eastAsiaTheme="minorEastAsia"/>
                <w:noProof/>
              </w:rPr>
              <w:t>Porter (1985)</w:t>
            </w:r>
            <w:r>
              <w:rPr>
                <w:rFonts w:eastAsiaTheme="minorEastAsia"/>
              </w:rPr>
              <w:fldChar w:fldCharType="end"/>
            </w:r>
            <w:r w:rsidR="00B84895" w:rsidRPr="00291070">
              <w:t xml:space="preserve">’s 5 Forces </w:t>
            </w:r>
          </w:p>
        </w:tc>
      </w:tr>
    </w:tbl>
    <w:p w14:paraId="5BFD3DDF" w14:textId="77777777" w:rsidR="00EE06ED" w:rsidRDefault="00B84895" w:rsidP="00071911">
      <w:pPr>
        <w:pStyle w:val="555-"/>
        <w:rPr>
          <w:rFonts w:eastAsiaTheme="minorEastAsia"/>
        </w:rPr>
      </w:pPr>
      <w:r>
        <w:rPr>
          <w:rFonts w:eastAsiaTheme="minorEastAsia"/>
        </w:rPr>
        <w:t>The empirically grounded SWOT Matrix bridges quantitative findings with strategic frameworks, guiding DDW’s market entry tactics:</w:t>
      </w:r>
    </w:p>
    <w:p w14:paraId="1D3B8010" w14:textId="77777777" w:rsidR="00EE06ED" w:rsidRDefault="00B84895" w:rsidP="00071911">
      <w:pPr>
        <w:pStyle w:val="555-"/>
        <w:rPr>
          <w:rFonts w:eastAsiaTheme="minorEastAsia"/>
        </w:rPr>
      </w:pPr>
      <w:r>
        <w:rPr>
          <w:rFonts w:eastAsiaTheme="minorEastAsia" w:hint="eastAsia"/>
        </w:rPr>
        <w:t>(</w:t>
      </w:r>
      <w:proofErr w:type="spellStart"/>
      <w:r>
        <w:rPr>
          <w:rFonts w:eastAsiaTheme="minorEastAsia" w:hint="eastAsia"/>
        </w:rPr>
        <w:t>i</w:t>
      </w:r>
      <w:proofErr w:type="spellEnd"/>
      <w:r>
        <w:rPr>
          <w:rFonts w:eastAsiaTheme="minorEastAsia" w:hint="eastAsia"/>
        </w:rPr>
        <w:t xml:space="preserve">) </w:t>
      </w:r>
      <w:r>
        <w:rPr>
          <w:rFonts w:eastAsiaTheme="minorEastAsia"/>
        </w:rPr>
        <w:t>Leverage S+O: Target "Health-Conscious" and "Medically-Needy" segments with science-backed campaigns.</w:t>
      </w:r>
    </w:p>
    <w:p w14:paraId="0EAC9672" w14:textId="77777777" w:rsidR="00EE06ED" w:rsidRDefault="00B84895" w:rsidP="00071911">
      <w:pPr>
        <w:pStyle w:val="555-"/>
        <w:rPr>
          <w:rFonts w:eastAsiaTheme="minorEastAsia"/>
        </w:rPr>
      </w:pPr>
      <w:r>
        <w:rPr>
          <w:rFonts w:eastAsiaTheme="minorEastAsia" w:hint="eastAsia"/>
        </w:rPr>
        <w:t xml:space="preserve">(ii) </w:t>
      </w:r>
      <w:r>
        <w:rPr>
          <w:rFonts w:eastAsiaTheme="minorEastAsia"/>
        </w:rPr>
        <w:t>Mitigate W+T: Partner hospitals for clinical trials (addressing credibility gaps) and differentiate from substitutes via isotopic uniqueness.</w:t>
      </w:r>
    </w:p>
    <w:p w14:paraId="0E144279" w14:textId="7BB53E8D" w:rsidR="00EE06ED" w:rsidRPr="00F516BD" w:rsidRDefault="00B84895" w:rsidP="00071911">
      <w:pPr>
        <w:pStyle w:val="555-"/>
        <w:rPr>
          <w:rFonts w:eastAsiaTheme="minorEastAsia"/>
          <w:b/>
        </w:rPr>
      </w:pPr>
      <w:r w:rsidRPr="00F516BD">
        <w:rPr>
          <w:rFonts w:eastAsiaTheme="minorEastAsia"/>
          <w:b/>
        </w:rPr>
        <w:t>Resear</w:t>
      </w:r>
      <w:r w:rsidR="009F03D7" w:rsidRPr="00F516BD">
        <w:rPr>
          <w:rFonts w:eastAsiaTheme="minorEastAsia"/>
          <w:b/>
        </w:rPr>
        <w:t>ch va</w:t>
      </w:r>
      <w:r w:rsidRPr="00F516BD">
        <w:rPr>
          <w:rFonts w:eastAsiaTheme="minorEastAsia"/>
          <w:b/>
        </w:rPr>
        <w:t xml:space="preserve">lue: </w:t>
      </w:r>
    </w:p>
    <w:p w14:paraId="3A46D222" w14:textId="77777777" w:rsidR="00EE06ED" w:rsidRDefault="00B84895" w:rsidP="00071911">
      <w:pPr>
        <w:pStyle w:val="555-"/>
        <w:rPr>
          <w:rFonts w:eastAsiaTheme="minorEastAsia"/>
          <w:color w:val="000000" w:themeColor="text1"/>
        </w:rPr>
      </w:pPr>
      <w:r>
        <w:rPr>
          <w:rFonts w:eastAsiaTheme="minorEastAsia"/>
          <w:color w:val="000000" w:themeColor="text1"/>
        </w:rPr>
        <w:t>The quantitative analysis not only mapped the market landscape but also identified focal areas for qualitative exploration (e.g., clinical evidence needs among "medically needy patients") and established a foundation for mixed-methods data triangulation.</w:t>
      </w:r>
    </w:p>
    <w:p w14:paraId="49F82257" w14:textId="5D652443" w:rsidR="00EE06ED" w:rsidRDefault="00B84895" w:rsidP="00F516BD">
      <w:pPr>
        <w:pStyle w:val="3-3"/>
      </w:pPr>
      <w:bookmarkStart w:id="329" w:name="_Toc25851"/>
      <w:bookmarkStart w:id="330" w:name="_Toc198303179"/>
      <w:bookmarkStart w:id="331" w:name="_Toc200635329"/>
      <w:r>
        <w:lastRenderedPageBreak/>
        <w:t xml:space="preserve">3.1.2 Qualitative </w:t>
      </w:r>
      <w:r w:rsidR="002062B3">
        <w:rPr>
          <w:rFonts w:hint="eastAsia"/>
        </w:rPr>
        <w:t>r</w:t>
      </w:r>
      <w:r>
        <w:t>esearch</w:t>
      </w:r>
      <w:bookmarkEnd w:id="329"/>
      <w:bookmarkEnd w:id="330"/>
      <w:bookmarkEnd w:id="331"/>
    </w:p>
    <w:p w14:paraId="4F4A4217" w14:textId="77777777" w:rsidR="00EE06ED" w:rsidRDefault="00B84895" w:rsidP="00F516BD">
      <w:pPr>
        <w:pStyle w:val="555-"/>
        <w:ind w:firstLine="0"/>
        <w:rPr>
          <w:rFonts w:eastAsiaTheme="minorEastAsia"/>
        </w:rPr>
      </w:pPr>
      <w:r>
        <w:rPr>
          <w:rFonts w:eastAsiaTheme="minorEastAsia"/>
        </w:rPr>
        <w:t>Guided by quantitative findings, this study employed qualitative methods to deconstruct consumer decision-making logic and industry dynamics, focusing on the "why behind the data." The design included:</w:t>
      </w:r>
    </w:p>
    <w:p w14:paraId="6ED64811" w14:textId="128DD6F4" w:rsidR="00EE06ED" w:rsidRDefault="00B84895" w:rsidP="00F516BD">
      <w:pPr>
        <w:pStyle w:val="555-"/>
        <w:rPr>
          <w:rFonts w:eastAsiaTheme="minorEastAsia"/>
        </w:rPr>
      </w:pPr>
      <w:r>
        <w:rPr>
          <w:rFonts w:eastAsiaTheme="minorEastAsia"/>
        </w:rPr>
        <w:t>(1) Fo</w:t>
      </w:r>
      <w:r w:rsidR="009F03D7">
        <w:rPr>
          <w:rFonts w:eastAsiaTheme="minorEastAsia"/>
        </w:rPr>
        <w:t>cus gr</w:t>
      </w:r>
      <w:r>
        <w:rPr>
          <w:rFonts w:eastAsiaTheme="minorEastAsia"/>
        </w:rPr>
        <w:t xml:space="preserve">oup </w:t>
      </w:r>
    </w:p>
    <w:p w14:paraId="2D979A9B" w14:textId="77777777" w:rsidR="00EE06ED" w:rsidRDefault="00B84895" w:rsidP="00F516BD">
      <w:pPr>
        <w:pStyle w:val="555-"/>
        <w:rPr>
          <w:rFonts w:eastAsiaTheme="minorEastAsia"/>
        </w:rPr>
      </w:pPr>
      <w:r>
        <w:rPr>
          <w:rFonts w:eastAsiaTheme="minorEastAsia"/>
        </w:rPr>
        <w:t>Sample Selection: Representatives from the four quantitative clusters were recruited (6 participants per group), totaling 8 interview rounds (2 rounds per cluster). Examples:</w:t>
      </w:r>
    </w:p>
    <w:p w14:paraId="2C12EB7A" w14:textId="77777777" w:rsidR="00EE06ED" w:rsidRDefault="00B84895" w:rsidP="00F516BD">
      <w:pPr>
        <w:pStyle w:val="555-"/>
        <w:rPr>
          <w:rFonts w:eastAsiaTheme="minorEastAsia"/>
        </w:rPr>
      </w:pPr>
      <w:r>
        <w:rPr>
          <w:rFonts w:eastAsiaTheme="minorEastAsia"/>
        </w:rPr>
        <w:t>Group A (Health-Conscious Middle-to-High Income Earners): “I would pay a premium for anti-aging benefits but require endorsements from authoritative medical journals.”</w:t>
      </w:r>
    </w:p>
    <w:p w14:paraId="6CE05F84" w14:textId="77777777" w:rsidR="00EE06ED" w:rsidRDefault="00B84895" w:rsidP="00F516BD">
      <w:pPr>
        <w:pStyle w:val="555-"/>
        <w:rPr>
          <w:rFonts w:eastAsiaTheme="minorEastAsia"/>
        </w:rPr>
      </w:pPr>
      <w:r>
        <w:rPr>
          <w:rFonts w:eastAsiaTheme="minorEastAsia"/>
        </w:rPr>
        <w:t>Group B (Price-Sensitive Mass Consumers): “A monthly expenditure of ¥500 on water is untenable unless it replaces health supplements.”</w:t>
      </w:r>
    </w:p>
    <w:p w14:paraId="76BD2DA1" w14:textId="77777777" w:rsidR="00EE06ED" w:rsidRDefault="00B84895" w:rsidP="00F516BD">
      <w:pPr>
        <w:pStyle w:val="555-"/>
        <w:rPr>
          <w:rFonts w:eastAsiaTheme="minorEastAsia"/>
        </w:rPr>
      </w:pPr>
      <w:r>
        <w:rPr>
          <w:rFonts w:eastAsiaTheme="minorEastAsia"/>
        </w:rPr>
        <w:t>Discussion Framework: Semi-structured protocols centered on three themes:</w:t>
      </w:r>
    </w:p>
    <w:p w14:paraId="528C823B" w14:textId="77777777" w:rsidR="00EE06ED" w:rsidRDefault="00B84895" w:rsidP="00F516BD">
      <w:pPr>
        <w:pStyle w:val="555-"/>
        <w:rPr>
          <w:rFonts w:eastAsiaTheme="minorEastAsia"/>
        </w:rPr>
      </w:pPr>
      <w:r>
        <w:rPr>
          <w:rFonts w:eastAsiaTheme="minorEastAsia"/>
        </w:rPr>
        <w:t>Information Sources: Channels for health efficacy knowledge (e.g., social media vs. physician recommendations).</w:t>
      </w:r>
    </w:p>
    <w:p w14:paraId="736CFE4D" w14:textId="77777777" w:rsidR="00EE06ED" w:rsidRDefault="00B84895" w:rsidP="00F516BD">
      <w:pPr>
        <w:pStyle w:val="555-"/>
        <w:rPr>
          <w:rFonts w:eastAsiaTheme="minorEastAsia"/>
        </w:rPr>
      </w:pPr>
      <w:r>
        <w:rPr>
          <w:rFonts w:eastAsiaTheme="minorEastAsia"/>
        </w:rPr>
        <w:t>Decision Barriers: Core reasons for price resistance (e.g., "ambiguous efficacy perception").</w:t>
      </w:r>
    </w:p>
    <w:p w14:paraId="3764CD41" w14:textId="77777777" w:rsidR="00EE06ED" w:rsidRDefault="00B84895" w:rsidP="00F516BD">
      <w:pPr>
        <w:pStyle w:val="555-"/>
        <w:rPr>
          <w:rFonts w:eastAsiaTheme="minorEastAsia"/>
        </w:rPr>
      </w:pPr>
      <w:r>
        <w:rPr>
          <w:rFonts w:eastAsiaTheme="minorEastAsia"/>
        </w:rPr>
        <w:t>Strategic Suggestions: Acceptance of product positioning (e.g., "preventive health tool") and communication strategies.</w:t>
      </w:r>
    </w:p>
    <w:p w14:paraId="31230510" w14:textId="45AD6BB7" w:rsidR="00EE06ED" w:rsidRDefault="00B84895" w:rsidP="00F516BD">
      <w:pPr>
        <w:pStyle w:val="555-"/>
        <w:rPr>
          <w:rFonts w:eastAsiaTheme="minorEastAsia"/>
        </w:rPr>
      </w:pPr>
      <w:r>
        <w:rPr>
          <w:rFonts w:eastAsiaTheme="minorEastAsia"/>
        </w:rPr>
        <w:t>(2) Da</w:t>
      </w:r>
      <w:r w:rsidR="009F03D7">
        <w:rPr>
          <w:rFonts w:eastAsiaTheme="minorEastAsia"/>
        </w:rPr>
        <w:t>ta analysis and theoretical con</w:t>
      </w:r>
      <w:r>
        <w:rPr>
          <w:rFonts w:eastAsiaTheme="minorEastAsia"/>
        </w:rPr>
        <w:t>struction</w:t>
      </w:r>
    </w:p>
    <w:p w14:paraId="27861779" w14:textId="3121A83E" w:rsidR="00EE06ED" w:rsidRDefault="00B84895" w:rsidP="00F516BD">
      <w:pPr>
        <w:pStyle w:val="555-"/>
        <w:rPr>
          <w:rFonts w:eastAsiaTheme="minorEastAsia"/>
        </w:rPr>
      </w:pPr>
      <w:r>
        <w:rPr>
          <w:rFonts w:eastAsiaTheme="minorEastAsia"/>
        </w:rPr>
        <w:t xml:space="preserve">Transcription and Coding: Interviews were transcribed verbatim and analyzed using the </w:t>
      </w:r>
      <w:r w:rsidR="00C45C6E">
        <w:rPr>
          <w:rFonts w:eastAsiaTheme="minorEastAsia"/>
        </w:rPr>
        <w:fldChar w:fldCharType="begin"/>
      </w:r>
      <w:r w:rsidR="00C57B8C">
        <w:rPr>
          <w:rFonts w:eastAsiaTheme="minorEastAsia"/>
        </w:rPr>
        <w:instrText xml:space="preserve"> ADDIN EN.CITE &lt;EndNote&gt;&lt;Cite AuthorYear="1"&gt;&lt;Author&gt;Gioia&lt;/Author&gt;&lt;Year&gt;2013&lt;/Year&gt;&lt;RecNum&gt;353&lt;/RecNum&gt;&lt;DisplayText&gt;Gioia et al. (2013)&lt;/DisplayText&gt;&lt;record&gt;&lt;rec-number&gt;353&lt;/rec-number&gt;&lt;foreign-keys&gt;&lt;key app="EN" db-id="2azxrr55yzsrvjeat08xxttc2vx2zsvv5x9a" timestamp="1748934452"&gt;353&lt;/key&gt;&lt;/foreign-keys&gt;&lt;ref-type name="Journal Article"&gt;17&lt;/ref-type&gt;&lt;contributors&gt;&lt;authors&gt;&lt;author&gt;Gioia, D. A.&lt;/author&gt;&lt;author&gt;Corley, K. G.&lt;/author&gt;&lt;author&gt;Hamilton, A. L.&lt;/author&gt;&lt;/authors&gt;&lt;/contributors&gt;&lt;titles&gt;&lt;title&gt;Seeking qualitative rigor in inductive research: Data analysis with the gioia methodology&lt;/title&gt;&lt;secondary-title&gt;Organizational Research Methods&lt;/secondary-title&gt;&lt;/titles&gt;&lt;periodical&gt;&lt;full-title&gt;Organizational Research Methods&lt;/full-title&gt;&lt;/periodical&gt;&lt;pages&gt;15–31&lt;/pages&gt;&lt;volume&gt;16&lt;/volume&gt;&lt;number&gt;1&lt;/number&gt;&lt;dates&gt;&lt;year&gt;2013&lt;/year&gt;&lt;/dates&gt;&lt;urls&gt;&lt;/urls&gt;&lt;/record&gt;&lt;/Cite&gt;&lt;Cite&gt;&lt;Author&gt;Gioia&lt;/Author&gt;&lt;Year&gt;2013&lt;/Year&gt;&lt;RecNum&gt;353&lt;/RecNum&gt;&lt;record&gt;&lt;rec-number&gt;353&lt;/rec-number&gt;&lt;foreign-keys&gt;&lt;key app="EN" db-id="2azxrr55yzsrvjeat08xxttc2vx2zsvv5x9a" timestamp="1748934452"&gt;353&lt;/key&gt;&lt;/foreign-keys&gt;&lt;ref-type name="Journal Article"&gt;17&lt;/ref-type&gt;&lt;contributors&gt;&lt;authors&gt;&lt;author&gt;Gioia, D. A.&lt;/author&gt;&lt;author&gt;Corley, K. G.&lt;/author&gt;&lt;author&gt;Hamilton, A. L.&lt;/author&gt;&lt;/authors&gt;&lt;/contributors&gt;&lt;titles&gt;&lt;title&gt;Seeking qualitative rigor in inductive research: Data analysis with the gioia methodology&lt;/title&gt;&lt;secondary-title&gt;Organizational Research Methods&lt;/secondary-title&gt;&lt;/titles&gt;&lt;periodical&gt;&lt;full-title&gt;Organizational Research Methods&lt;/full-title&gt;&lt;/periodical&gt;&lt;pages&gt;15–31&lt;/pages&gt;&lt;volume&gt;16&lt;/volume&gt;&lt;number&gt;1&lt;/number&gt;&lt;dates&gt;&lt;year&gt;2013&lt;/year&gt;&lt;/dates&gt;&lt;urls&gt;&lt;/urls&gt;&lt;/record&gt;&lt;/Cite&gt;&lt;/EndNote&gt;</w:instrText>
      </w:r>
      <w:r w:rsidR="00C45C6E">
        <w:rPr>
          <w:rFonts w:eastAsiaTheme="minorEastAsia"/>
        </w:rPr>
        <w:fldChar w:fldCharType="separate"/>
      </w:r>
      <w:r w:rsidR="00C45C6E">
        <w:rPr>
          <w:rFonts w:eastAsiaTheme="minorEastAsia"/>
          <w:noProof/>
        </w:rPr>
        <w:t>Gioia et al. (2013)</w:t>
      </w:r>
      <w:r w:rsidR="00C45C6E">
        <w:rPr>
          <w:rFonts w:eastAsiaTheme="minorEastAsia"/>
        </w:rPr>
        <w:fldChar w:fldCharType="end"/>
      </w:r>
      <w:r>
        <w:rPr>
          <w:rFonts w:eastAsiaTheme="minorEastAsia"/>
        </w:rPr>
        <w:t xml:space="preserve"> methodology for three-tier coding:</w:t>
      </w:r>
    </w:p>
    <w:p w14:paraId="5E3F3C92" w14:textId="77777777" w:rsidR="00EE06ED" w:rsidRDefault="00B84895" w:rsidP="00F516BD">
      <w:pPr>
        <w:pStyle w:val="555-"/>
        <w:rPr>
          <w:rFonts w:eastAsiaTheme="minorEastAsia"/>
        </w:rPr>
      </w:pPr>
      <w:r>
        <w:rPr>
          <w:rFonts w:eastAsiaTheme="minorEastAsia"/>
        </w:rPr>
        <w:t>First-Order Concepts: Keywords extracted from raw statements (e.g., "lack of scientific endorsement," "glacial water scarcity").</w:t>
      </w:r>
    </w:p>
    <w:p w14:paraId="3B038F0C" w14:textId="77777777" w:rsidR="00EE06ED" w:rsidRDefault="00B84895" w:rsidP="00F516BD">
      <w:pPr>
        <w:pStyle w:val="555-"/>
        <w:rPr>
          <w:rFonts w:eastAsiaTheme="minorEastAsia"/>
        </w:rPr>
      </w:pPr>
      <w:r>
        <w:rPr>
          <w:rFonts w:eastAsiaTheme="minorEastAsia"/>
        </w:rPr>
        <w:t>Second-Order Themes: Synthesized into five themes (e.g., "trust-building mechanisms," "differentiated positioning strategies").</w:t>
      </w:r>
    </w:p>
    <w:p w14:paraId="12938951" w14:textId="77777777" w:rsidR="00EE06ED" w:rsidRDefault="00B84895" w:rsidP="00F516BD">
      <w:pPr>
        <w:pStyle w:val="555-"/>
        <w:rPr>
          <w:rFonts w:eastAsiaTheme="minorEastAsia"/>
        </w:rPr>
      </w:pPr>
      <w:r>
        <w:rPr>
          <w:rFonts w:eastAsiaTheme="minorEastAsia"/>
        </w:rPr>
        <w:t>Aggregate Dimensions: A "cognitive gap bridging model" was developed to explain key leverage points for market education.</w:t>
      </w:r>
    </w:p>
    <w:p w14:paraId="4107A69E" w14:textId="77777777" w:rsidR="00EE06ED" w:rsidRDefault="00B84895" w:rsidP="00F516BD">
      <w:pPr>
        <w:pStyle w:val="555-"/>
        <w:rPr>
          <w:rFonts w:eastAsiaTheme="minorEastAsia"/>
        </w:rPr>
      </w:pPr>
      <w:r>
        <w:rPr>
          <w:rFonts w:eastAsiaTheme="minorEastAsia"/>
        </w:rPr>
        <w:t>Research Value: The qualitative research revealed the intrinsic logic behind quantitative data. For instance:</w:t>
      </w:r>
    </w:p>
    <w:p w14:paraId="5D8FCC18" w14:textId="77777777" w:rsidR="00EE06ED" w:rsidRDefault="00B84895" w:rsidP="00F516BD">
      <w:pPr>
        <w:pStyle w:val="555-"/>
        <w:rPr>
          <w:rFonts w:eastAsiaTheme="minorEastAsia"/>
        </w:rPr>
      </w:pPr>
      <w:r>
        <w:rPr>
          <w:rFonts w:eastAsiaTheme="minorEastAsia"/>
        </w:rPr>
        <w:t>The "health-conscious" segment demands blockchain-based traceability (e.g., QR code verification of water sources) to mitigate perceived risks.</w:t>
      </w:r>
    </w:p>
    <w:p w14:paraId="7095A69B" w14:textId="77777777" w:rsidR="00EE06ED" w:rsidRDefault="00B84895" w:rsidP="00F516BD">
      <w:pPr>
        <w:pStyle w:val="555-"/>
        <w:rPr>
          <w:rFonts w:eastAsiaTheme="minorEastAsia"/>
        </w:rPr>
      </w:pPr>
      <w:r>
        <w:rPr>
          <w:rFonts w:eastAsiaTheme="minorEastAsia"/>
        </w:rPr>
        <w:t xml:space="preserve">"Price-sensitive" consumers require trial-sized packaging (e.g., 50ml samples) to establish initial trust, followed by subscription-based conversion. </w:t>
      </w:r>
    </w:p>
    <w:p w14:paraId="38258C1C" w14:textId="38B79AA7" w:rsidR="00EE06ED" w:rsidRDefault="00B84895" w:rsidP="00F516BD">
      <w:pPr>
        <w:pStyle w:val="2-2"/>
      </w:pPr>
      <w:bookmarkStart w:id="332" w:name="_Toc14578"/>
      <w:bookmarkStart w:id="333" w:name="_Toc198303180"/>
      <w:bookmarkStart w:id="334" w:name="_Toc200635330"/>
      <w:r>
        <w:lastRenderedPageBreak/>
        <w:t>3.</w:t>
      </w:r>
      <w:r>
        <w:rPr>
          <w:rFonts w:hint="eastAsia"/>
        </w:rPr>
        <w:t>2</w:t>
      </w:r>
      <w:r>
        <w:t xml:space="preserve"> </w:t>
      </w:r>
      <w:r>
        <w:rPr>
          <w:rFonts w:hint="eastAsia"/>
        </w:rPr>
        <w:t xml:space="preserve">Research </w:t>
      </w:r>
      <w:r w:rsidR="002062B3">
        <w:rPr>
          <w:rFonts w:hint="eastAsia"/>
        </w:rPr>
        <w:t>d</w:t>
      </w:r>
      <w:r>
        <w:rPr>
          <w:rFonts w:hint="eastAsia"/>
        </w:rPr>
        <w:t>esign</w:t>
      </w:r>
      <w:bookmarkEnd w:id="332"/>
      <w:bookmarkEnd w:id="333"/>
      <w:bookmarkEnd w:id="334"/>
    </w:p>
    <w:p w14:paraId="137CD522" w14:textId="77777777" w:rsidR="00EE06ED" w:rsidRDefault="00B84895" w:rsidP="00F516BD">
      <w:pPr>
        <w:pStyle w:val="555-"/>
        <w:ind w:firstLine="0"/>
      </w:pPr>
      <w:r>
        <w:rPr>
          <w:rFonts w:hint="eastAsia"/>
        </w:rPr>
        <w:t xml:space="preserve">This section outlines the methodological framework of the study, focusing on the strategies and procedures employed to collect and analyze data on consumer perceptions and behaviors regarding </w:t>
      </w:r>
      <w:r>
        <w:rPr>
          <w:rFonts w:eastAsia="宋体" w:hint="eastAsia"/>
        </w:rPr>
        <w:t>DDW</w:t>
      </w:r>
      <w:r>
        <w:rPr>
          <w:rFonts w:hint="eastAsia"/>
        </w:rPr>
        <w:t xml:space="preserve">. The research design integrates both quantitative and qualitative approaches to ensure a comprehensive understanding of the market dynamics and consumer segments. The quantitative component relies on a meticulously designed questionnaire survey, while the qualitative aspect utilizes </w:t>
      </w:r>
      <w:r>
        <w:rPr>
          <w:rFonts w:eastAsia="宋体" w:hint="eastAsia"/>
        </w:rPr>
        <w:t xml:space="preserve">focus group </w:t>
      </w:r>
      <w:r>
        <w:rPr>
          <w:rFonts w:hint="eastAsia"/>
        </w:rPr>
        <w:t xml:space="preserve">to delve deeper into consumer insights. Based on the cluster analysis results, four focus groups were designed, each consisting of six participants, with each group conducting two rounds of </w:t>
      </w:r>
      <w:r>
        <w:t>discussions. The</w:t>
      </w:r>
      <w:r>
        <w:rPr>
          <w:rFonts w:hint="eastAsia"/>
        </w:rPr>
        <w:t xml:space="preserve"> following subsections detail each step of the research process, from data collection through various platforms to the analytical techniques used for interpreting the results, ensuring a robust and systematic exploration of the </w:t>
      </w:r>
      <w:r>
        <w:rPr>
          <w:rFonts w:eastAsia="宋体" w:hint="eastAsia"/>
        </w:rPr>
        <w:t>DDW</w:t>
      </w:r>
      <w:r>
        <w:rPr>
          <w:rFonts w:hint="eastAsia"/>
        </w:rPr>
        <w:t xml:space="preserve"> market.</w:t>
      </w:r>
    </w:p>
    <w:p w14:paraId="37092D5A" w14:textId="1219559C" w:rsidR="00EE06ED" w:rsidRDefault="00B84895" w:rsidP="00F516BD">
      <w:pPr>
        <w:pStyle w:val="3-3"/>
      </w:pPr>
      <w:bookmarkStart w:id="335" w:name="_Toc12093"/>
      <w:bookmarkStart w:id="336" w:name="_Toc198303181"/>
      <w:bookmarkStart w:id="337" w:name="_Toc200635331"/>
      <w:r>
        <w:t>3.</w:t>
      </w:r>
      <w:r>
        <w:rPr>
          <w:rFonts w:hint="eastAsia"/>
        </w:rPr>
        <w:t>2</w:t>
      </w:r>
      <w:r>
        <w:t xml:space="preserve">.1 </w:t>
      </w:r>
      <w:r>
        <w:rPr>
          <w:rFonts w:hint="eastAsia"/>
        </w:rPr>
        <w:t xml:space="preserve">Data </w:t>
      </w:r>
      <w:r w:rsidR="002062B3">
        <w:rPr>
          <w:rFonts w:hint="eastAsia"/>
        </w:rPr>
        <w:t>c</w:t>
      </w:r>
      <w:r>
        <w:rPr>
          <w:rFonts w:hint="eastAsia"/>
        </w:rPr>
        <w:t>ollection</w:t>
      </w:r>
      <w:bookmarkEnd w:id="335"/>
      <w:bookmarkEnd w:id="336"/>
      <w:bookmarkEnd w:id="337"/>
    </w:p>
    <w:p w14:paraId="761DB1C7" w14:textId="77777777" w:rsidR="00EE06ED" w:rsidRDefault="00B84895" w:rsidP="00F516BD">
      <w:pPr>
        <w:pStyle w:val="555-"/>
        <w:ind w:firstLine="0"/>
      </w:pPr>
      <w:r>
        <w:t xml:space="preserve">This study employs two primary categories of data collection methods: primary data and secondary data, to ensure a comprehensive understanding of the </w:t>
      </w:r>
      <w:r>
        <w:rPr>
          <w:rFonts w:eastAsia="宋体" w:hint="eastAsia"/>
        </w:rPr>
        <w:t>DDW</w:t>
      </w:r>
      <w:r>
        <w:t xml:space="preserve"> market.</w:t>
      </w:r>
    </w:p>
    <w:p w14:paraId="6C3A288F" w14:textId="7B6514FC" w:rsidR="00EE06ED" w:rsidRDefault="00B84895">
      <w:pPr>
        <w:spacing w:before="0"/>
        <w:ind w:firstLineChars="0" w:firstLine="397"/>
        <w:rPr>
          <w:rFonts w:eastAsia="宋体"/>
          <w:color w:val="000000" w:themeColor="text1"/>
        </w:rPr>
      </w:pPr>
      <w:r>
        <w:rPr>
          <w:rFonts w:hint="eastAsia"/>
          <w:color w:val="000000" w:themeColor="text1"/>
        </w:rPr>
        <w:t xml:space="preserve">(1) </w:t>
      </w:r>
      <w:r>
        <w:rPr>
          <w:color w:val="000000" w:themeColor="text1"/>
        </w:rPr>
        <w:t>Prim</w:t>
      </w:r>
      <w:r w:rsidR="009F03D7">
        <w:rPr>
          <w:color w:val="000000" w:themeColor="text1"/>
        </w:rPr>
        <w:t>ary data</w:t>
      </w:r>
      <w:r w:rsidR="009F03D7">
        <w:rPr>
          <w:rFonts w:ascii="宋体" w:eastAsia="宋体" w:hAnsi="宋体" w:cs="宋体" w:hint="eastAsia"/>
          <w:color w:val="000000" w:themeColor="text1"/>
        </w:rPr>
        <w:t>:</w:t>
      </w:r>
      <w:r w:rsidR="009F03D7">
        <w:rPr>
          <w:color w:val="000000" w:themeColor="text1"/>
        </w:rPr>
        <w:t xml:space="preserve"> surveys </w:t>
      </w:r>
      <w:r>
        <w:rPr>
          <w:color w:val="000000" w:themeColor="text1"/>
        </w:rPr>
        <w:t xml:space="preserve">and </w:t>
      </w:r>
      <w:r>
        <w:rPr>
          <w:rFonts w:eastAsia="宋体" w:hint="eastAsia"/>
          <w:color w:val="000000" w:themeColor="text1"/>
        </w:rPr>
        <w:t>focus group</w:t>
      </w:r>
    </w:p>
    <w:p w14:paraId="0E32ED2A" w14:textId="77777777" w:rsidR="00EE06ED" w:rsidRDefault="00B84895" w:rsidP="00071911">
      <w:pPr>
        <w:pStyle w:val="555-"/>
      </w:pPr>
      <w:r>
        <w:t xml:space="preserve">Surveys: A detailed questionnaire was designed to collect data on consumers' awareness, usage habits, and purchasing behavior regarding </w:t>
      </w:r>
      <w:r>
        <w:rPr>
          <w:rFonts w:eastAsia="宋体" w:hint="eastAsia"/>
        </w:rPr>
        <w:t>DDW</w:t>
      </w:r>
      <w:r>
        <w:t xml:space="preserve">. The questionnaire was distributed through online and offline channels to ensure wide audience coverage. </w:t>
      </w:r>
      <w:r>
        <w:rPr>
          <w:rFonts w:hint="eastAsia"/>
        </w:rPr>
        <w:t>The questionnaires were distributed from October 1 to 10, 2023, with a total of</w:t>
      </w:r>
      <w:r>
        <w:rPr>
          <w:rFonts w:eastAsia="宋体" w:hint="eastAsia"/>
        </w:rPr>
        <w:t xml:space="preserve"> </w:t>
      </w:r>
      <w:r>
        <w:rPr>
          <w:rFonts w:hint="eastAsia"/>
        </w:rPr>
        <w:t>1,100 copies issued. By the end of December 2023,</w:t>
      </w:r>
      <w:r>
        <w:rPr>
          <w:rFonts w:eastAsia="宋体" w:hint="eastAsia"/>
        </w:rPr>
        <w:t xml:space="preserve"> </w:t>
      </w:r>
      <w:r>
        <w:rPr>
          <w:rFonts w:hint="eastAsia"/>
        </w:rPr>
        <w:t>1,068 valid questionnaires</w:t>
      </w:r>
      <w:r>
        <w:rPr>
          <w:rFonts w:eastAsia="宋体" w:hint="eastAsia"/>
        </w:rPr>
        <w:t xml:space="preserve"> </w:t>
      </w:r>
      <w:r>
        <w:rPr>
          <w:rFonts w:hint="eastAsia"/>
        </w:rPr>
        <w:t>had been collected.</w:t>
      </w:r>
      <w:r>
        <w:rPr>
          <w:rFonts w:eastAsia="宋体" w:hint="eastAsia"/>
        </w:rPr>
        <w:t xml:space="preserve"> </w:t>
      </w:r>
      <w:r>
        <w:t>Survey results will be analyzed using statistical software to provide quantitative market insights.</w:t>
      </w:r>
    </w:p>
    <w:p w14:paraId="52C1176F" w14:textId="77777777" w:rsidR="00EE06ED" w:rsidRDefault="00B84895" w:rsidP="00071911">
      <w:pPr>
        <w:pStyle w:val="555-"/>
        <w:rPr>
          <w:rFonts w:eastAsiaTheme="minorEastAsia"/>
        </w:rPr>
      </w:pPr>
      <w:r>
        <w:rPr>
          <w:rFonts w:eastAsia="宋体" w:hint="eastAsia"/>
        </w:rPr>
        <w:t>Focus group</w:t>
      </w:r>
      <w:r>
        <w:t xml:space="preserve">: </w:t>
      </w:r>
      <w:r>
        <w:rPr>
          <w:rFonts w:eastAsiaTheme="minorEastAsia"/>
        </w:rPr>
        <w:t>Representatives from the four quantitative clusters were recruited (6 participants per group), totaling 8 interview rounds (2 rounds per cluster).</w:t>
      </w:r>
    </w:p>
    <w:p w14:paraId="54ACD97C" w14:textId="464D0A63" w:rsidR="00EE06ED" w:rsidRDefault="00B84895" w:rsidP="00071911">
      <w:pPr>
        <w:pStyle w:val="555-"/>
      </w:pPr>
      <w:r>
        <w:rPr>
          <w:rFonts w:hint="eastAsia"/>
        </w:rPr>
        <w:t>(</w:t>
      </w:r>
      <w:r>
        <w:rPr>
          <w:rFonts w:eastAsia="宋体" w:hint="eastAsia"/>
        </w:rPr>
        <w:t>2</w:t>
      </w:r>
      <w:r>
        <w:rPr>
          <w:rFonts w:hint="eastAsia"/>
        </w:rPr>
        <w:t xml:space="preserve">) </w:t>
      </w:r>
      <w:r>
        <w:t>Literatu</w:t>
      </w:r>
      <w:r w:rsidR="009F03D7">
        <w:t>re review converted to secondary d</w:t>
      </w:r>
      <w:r>
        <w:t>ata</w:t>
      </w:r>
    </w:p>
    <w:p w14:paraId="062053ED" w14:textId="77777777" w:rsidR="00EE06ED" w:rsidRDefault="00B84895" w:rsidP="00071911">
      <w:pPr>
        <w:pStyle w:val="555-"/>
      </w:pPr>
      <w:r>
        <w:t>A broad review of academic and industry literature related to the drinking water market was conducted, including previous research, industry analysis reports, and market trend articles. This literature review serves as a source of secondary data, providing a theoretical foundation for the study and background information for questionnaire design and analysis. By synthesizing information from various sources, this method helps establish a comprehensive understanding of the market context and existing knowledge.</w:t>
      </w:r>
    </w:p>
    <w:p w14:paraId="21405177" w14:textId="77777777" w:rsidR="00EE06ED" w:rsidRDefault="00B84895" w:rsidP="00071911">
      <w:pPr>
        <w:pStyle w:val="555-"/>
      </w:pPr>
      <w:r>
        <w:lastRenderedPageBreak/>
        <w:t xml:space="preserve">By combining primary data collected through surveys, </w:t>
      </w:r>
      <w:r>
        <w:rPr>
          <w:rFonts w:eastAsia="宋体" w:hint="eastAsia"/>
        </w:rPr>
        <w:t>focus group</w:t>
      </w:r>
      <w:r>
        <w:t xml:space="preserve">, and secondary data sourced from literature and industry reports, this study aims to obtain comprehensive and multi-dimensional insights into the </w:t>
      </w:r>
      <w:r>
        <w:rPr>
          <w:rFonts w:eastAsia="宋体" w:hint="eastAsia"/>
        </w:rPr>
        <w:t>DDW</w:t>
      </w:r>
      <w:r>
        <w:t xml:space="preserve"> market. This approach ensures a solid data foundation for subsequent analysis and conclusions.</w:t>
      </w:r>
    </w:p>
    <w:p w14:paraId="3B81F5B5" w14:textId="77777777" w:rsidR="00EE06ED" w:rsidRDefault="00B84895" w:rsidP="00071911">
      <w:pPr>
        <w:pStyle w:val="4-4"/>
      </w:pPr>
      <w:r>
        <w:t>3.</w:t>
      </w:r>
      <w:r>
        <w:rPr>
          <w:rFonts w:hint="eastAsia"/>
        </w:rPr>
        <w:t>2</w:t>
      </w:r>
      <w:r>
        <w:t>.</w:t>
      </w:r>
      <w:r>
        <w:rPr>
          <w:rFonts w:hint="eastAsia"/>
        </w:rPr>
        <w:t>1.1</w:t>
      </w:r>
      <w:r>
        <w:t xml:space="preserve"> Questionnaire</w:t>
      </w:r>
      <w:r>
        <w:rPr>
          <w:rFonts w:hint="eastAsia"/>
        </w:rPr>
        <w:t xml:space="preserve"> Survey</w:t>
      </w:r>
    </w:p>
    <w:p w14:paraId="03BBF26E" w14:textId="77777777" w:rsidR="00EE06ED" w:rsidRDefault="00B84895" w:rsidP="00071911">
      <w:pPr>
        <w:pStyle w:val="555-"/>
        <w:ind w:firstLine="0"/>
      </w:pPr>
      <w:r>
        <w:rPr>
          <w:rFonts w:hint="eastAsia"/>
        </w:rPr>
        <w:t>Prior to conducting a large-scale questionnaire survey, conducting a pre-survey is a crucial step. The purpose of the pre-survey is to assess the effectiveness and feasibility of the questionnaire, ensuring that it can accurately collect the required data and avoid potential issues during the actual survey.</w:t>
      </w:r>
    </w:p>
    <w:p w14:paraId="5C5018FC" w14:textId="1697D26F" w:rsidR="00EE06ED" w:rsidRDefault="00B84895" w:rsidP="00071911">
      <w:pPr>
        <w:pStyle w:val="555-"/>
      </w:pPr>
      <w:r>
        <w:rPr>
          <w:rFonts w:hint="eastAsia"/>
        </w:rPr>
        <w:t>(1) Pr</w:t>
      </w:r>
      <w:r w:rsidR="009F03D7">
        <w:t>e-survey pro</w:t>
      </w:r>
      <w:r>
        <w:rPr>
          <w:rFonts w:hint="eastAsia"/>
        </w:rPr>
        <w:t>cess:</w:t>
      </w:r>
    </w:p>
    <w:p w14:paraId="07DB7024" w14:textId="7A3DA841" w:rsidR="00EE06ED" w:rsidRDefault="00B84895" w:rsidP="00071911">
      <w:pPr>
        <w:pStyle w:val="555-"/>
      </w:pPr>
      <w:r>
        <w:rPr>
          <w:rFonts w:hint="eastAsia"/>
        </w:rPr>
        <w:t>Sample Selection: The pre-survey was conducted from March 1st to 8th, 2023.</w:t>
      </w:r>
      <w:r w:rsidR="00885FDB">
        <w:rPr>
          <w:rFonts w:eastAsiaTheme="minorEastAsia" w:hint="eastAsia"/>
        </w:rPr>
        <w:t xml:space="preserve"> </w:t>
      </w:r>
      <w:r>
        <w:rPr>
          <w:rFonts w:hint="eastAsia"/>
        </w:rPr>
        <w:t>The pre-survey selected 50 representative consumers as the sample, covering different ages, genders, occupations, and educational backgrounds to ensure sample diversity.</w:t>
      </w:r>
      <w:r>
        <w:t xml:space="preserve"> </w:t>
      </w:r>
      <w:r>
        <w:rPr>
          <w:rFonts w:hint="eastAsia"/>
        </w:rPr>
        <w:t>Especially considering that the target customers of this product may include cancer patients, the pre - research subjects also comprised several such patients.</w:t>
      </w:r>
    </w:p>
    <w:p w14:paraId="0869BA79" w14:textId="77777777" w:rsidR="00EE06ED" w:rsidRDefault="00B84895" w:rsidP="00071911">
      <w:pPr>
        <w:pStyle w:val="555-"/>
      </w:pPr>
      <w:r>
        <w:rPr>
          <w:rFonts w:hint="eastAsia"/>
        </w:rPr>
        <w:t>Questionnaire Distribution: The questionnaire was distributed through online and offline channels to collect feedback from respondents. Online channels included social media, email, and online survey platforms, while offline channels included physical stores and community events.</w:t>
      </w:r>
    </w:p>
    <w:p w14:paraId="5B235992" w14:textId="77777777" w:rsidR="00EE06ED" w:rsidRDefault="00B84895" w:rsidP="00071911">
      <w:pPr>
        <w:pStyle w:val="555-"/>
      </w:pPr>
      <w:r>
        <w:rPr>
          <w:rFonts w:hint="eastAsia"/>
        </w:rPr>
        <w:t>Data Collection: During the pre-survey, a total of 50 valid questionnaires were collected. These questionnaire data were used for subsequent reliability and validity testing and analysis.</w:t>
      </w:r>
    </w:p>
    <w:p w14:paraId="763016EB" w14:textId="77777777" w:rsidR="00EE06ED" w:rsidRDefault="00B84895" w:rsidP="00071911">
      <w:pPr>
        <w:pStyle w:val="555-"/>
      </w:pPr>
      <w:r>
        <w:rPr>
          <w:rFonts w:hint="eastAsia"/>
        </w:rPr>
        <w:t>Feedback Collection: In addition to questionnaire data, feedback on the questionnaire design and questions was collected through interviews and group discussions.</w:t>
      </w:r>
    </w:p>
    <w:p w14:paraId="2DEC3041" w14:textId="4E59C100" w:rsidR="00EE06ED" w:rsidRDefault="00B84895" w:rsidP="00071911">
      <w:pPr>
        <w:pStyle w:val="555-"/>
      </w:pPr>
      <w:r>
        <w:rPr>
          <w:rFonts w:eastAsia="宋体" w:hint="eastAsia"/>
        </w:rPr>
        <w:t xml:space="preserve">(2) </w:t>
      </w:r>
      <w:r>
        <w:rPr>
          <w:rFonts w:hint="eastAsia"/>
        </w:rPr>
        <w:t>Pr</w:t>
      </w:r>
      <w:r w:rsidR="009F03D7">
        <w:t>e-survey results ana</w:t>
      </w:r>
      <w:r>
        <w:rPr>
          <w:rFonts w:hint="eastAsia"/>
        </w:rPr>
        <w:t>lysis:</w:t>
      </w:r>
    </w:p>
    <w:p w14:paraId="59040341" w14:textId="77777777" w:rsidR="00EE06ED" w:rsidRDefault="00B84895" w:rsidP="00071911">
      <w:pPr>
        <w:pStyle w:val="555-"/>
      </w:pPr>
      <w:r>
        <w:rPr>
          <w:rFonts w:hint="eastAsia"/>
        </w:rPr>
        <w:t>Questionnaire Understanding: Most respondents indicated that the questionnaire content was clear and easy to understand, but more detailed explanations were needed for some professional terms (e.g., "</w:t>
      </w:r>
      <w:r>
        <w:rPr>
          <w:rFonts w:eastAsia="宋体" w:hint="eastAsia"/>
        </w:rPr>
        <w:t>DDW</w:t>
      </w:r>
      <w:r>
        <w:rPr>
          <w:rFonts w:hint="eastAsia"/>
        </w:rPr>
        <w:t>").</w:t>
      </w:r>
    </w:p>
    <w:p w14:paraId="09FDC60F" w14:textId="77777777" w:rsidR="00EE06ED" w:rsidRDefault="00B84895" w:rsidP="00071911">
      <w:pPr>
        <w:pStyle w:val="555-"/>
      </w:pPr>
      <w:r>
        <w:rPr>
          <w:rFonts w:hint="eastAsia"/>
        </w:rPr>
        <w:t xml:space="preserve">Relevance of Questions: Respondents believed that the questions in the questionnaire were closely related to the </w:t>
      </w:r>
      <w:r>
        <w:rPr>
          <w:rFonts w:eastAsia="宋体" w:hint="eastAsia"/>
        </w:rPr>
        <w:t>DDW</w:t>
      </w:r>
      <w:r>
        <w:rPr>
          <w:rFonts w:hint="eastAsia"/>
        </w:rPr>
        <w:t xml:space="preserve"> market and could comprehensively reflect their consumption habits and preferences.</w:t>
      </w:r>
    </w:p>
    <w:p w14:paraId="67A3E113" w14:textId="77777777" w:rsidR="00EE06ED" w:rsidRDefault="00B84895" w:rsidP="00071911">
      <w:pPr>
        <w:pStyle w:val="555-"/>
        <w:rPr>
          <w:rFonts w:eastAsia="宋体"/>
        </w:rPr>
      </w:pPr>
      <w:r>
        <w:rPr>
          <w:rFonts w:hint="eastAsia"/>
        </w:rPr>
        <w:t>Questionnaire Length: Some respondents found the questionnaire length to be moderate, while a few suggested simplifying or combining certain questions to make it shorter</w:t>
      </w:r>
      <w:r>
        <w:t xml:space="preserve"> (</w:t>
      </w:r>
      <w:r>
        <w:rPr>
          <w:rFonts w:hint="eastAsia"/>
        </w:rPr>
        <w:t xml:space="preserve">e.g., Question A7 and A8 ask about “monthly income” and “annual income” respectively, both of </w:t>
      </w:r>
      <w:r>
        <w:rPr>
          <w:rFonts w:hint="eastAsia"/>
        </w:rPr>
        <w:lastRenderedPageBreak/>
        <w:t>which pertain to income situations. It is suggested that they be combined.</w:t>
      </w:r>
      <w:r>
        <w:t>)</w:t>
      </w:r>
      <w:r>
        <w:rPr>
          <w:rFonts w:hint="eastAsia"/>
        </w:rPr>
        <w:t>.</w:t>
      </w:r>
    </w:p>
    <w:p w14:paraId="14FE7584" w14:textId="77777777" w:rsidR="00EE06ED" w:rsidRDefault="00B84895" w:rsidP="00071911">
      <w:pPr>
        <w:pStyle w:val="555-"/>
      </w:pPr>
      <w:r>
        <w:rPr>
          <w:rFonts w:hint="eastAsia"/>
        </w:rPr>
        <w:t>Feedback Integration: Based on the respondents' feedback, minor adjustments were made to the questionnaire, including adding explanations for professional terms, simplifying some questions, and adjusting the questionnaire layout for better readability.</w:t>
      </w:r>
    </w:p>
    <w:p w14:paraId="00EEF3BE" w14:textId="77777777" w:rsidR="00EE06ED" w:rsidRDefault="00B84895" w:rsidP="00071911">
      <w:pPr>
        <w:pStyle w:val="555-"/>
      </w:pPr>
      <w:r>
        <w:rPr>
          <w:rFonts w:hint="eastAsia"/>
        </w:rPr>
        <w:t>After the pre-survey, reliability and validity testing were conducted to ensure the questionnaire's reliability and effectiveness.</w:t>
      </w:r>
    </w:p>
    <w:p w14:paraId="6A0968A2" w14:textId="7E5681C2" w:rsidR="00EE06ED" w:rsidRDefault="00B84895" w:rsidP="00071911">
      <w:pPr>
        <w:pStyle w:val="555-"/>
      </w:pPr>
      <w:r>
        <w:rPr>
          <w:rFonts w:eastAsia="宋体" w:hint="eastAsia"/>
        </w:rPr>
        <w:t>(1)</w:t>
      </w:r>
      <w:r w:rsidR="00885FDB">
        <w:rPr>
          <w:rFonts w:eastAsia="宋体" w:hint="eastAsia"/>
        </w:rPr>
        <w:t xml:space="preserve"> </w:t>
      </w:r>
      <w:r>
        <w:rPr>
          <w:rFonts w:hint="eastAsia"/>
        </w:rPr>
        <w:t>Relia</w:t>
      </w:r>
      <w:r w:rsidR="009F03D7">
        <w:t>bility test</w:t>
      </w:r>
      <w:r>
        <w:rPr>
          <w:rFonts w:hint="eastAsia"/>
        </w:rPr>
        <w:t>ing</w:t>
      </w:r>
    </w:p>
    <w:p w14:paraId="05FFF9EE" w14:textId="77777777" w:rsidR="00EE06ED" w:rsidRDefault="00B84895" w:rsidP="00071911">
      <w:pPr>
        <w:pStyle w:val="555-"/>
      </w:pPr>
      <w:r>
        <w:rPr>
          <w:rFonts w:hint="eastAsia"/>
        </w:rPr>
        <w:t>Reliability testing aims to assess the questionnaire's stability and consistency. This study used Cronbach's Alpha coefficient as a reliability indicator. By using statistical software such as SPSS, the internal consistency of each part of the questionnaire was calculated. The results showed that the Cronbach's Alpha coefficients for each part of the questionnaire were greater than 0.7, indicating high internal consistency and good reliability.</w:t>
      </w:r>
    </w:p>
    <w:p w14:paraId="4823CDB1" w14:textId="3C315A9A" w:rsidR="00EE06ED" w:rsidRDefault="00B84895" w:rsidP="00071911">
      <w:pPr>
        <w:pStyle w:val="555-"/>
      </w:pPr>
      <w:r>
        <w:rPr>
          <w:rFonts w:eastAsia="宋体" w:hint="eastAsia"/>
        </w:rPr>
        <w:t>(2)</w:t>
      </w:r>
      <w:r w:rsidR="00885FDB">
        <w:rPr>
          <w:rFonts w:eastAsia="宋体" w:hint="eastAsia"/>
        </w:rPr>
        <w:t xml:space="preserve"> </w:t>
      </w:r>
      <w:r>
        <w:rPr>
          <w:rFonts w:hint="eastAsia"/>
        </w:rPr>
        <w:t>Vali</w:t>
      </w:r>
      <w:r w:rsidR="009F03D7">
        <w:t>dity tes</w:t>
      </w:r>
      <w:r>
        <w:rPr>
          <w:rFonts w:hint="eastAsia"/>
        </w:rPr>
        <w:t>ting</w:t>
      </w:r>
    </w:p>
    <w:p w14:paraId="2096DBEA" w14:textId="77777777" w:rsidR="00EE06ED" w:rsidRDefault="00B84895" w:rsidP="00071911">
      <w:pPr>
        <w:pStyle w:val="555-"/>
      </w:pPr>
      <w:r>
        <w:rPr>
          <w:rFonts w:hint="eastAsia"/>
        </w:rPr>
        <w:t>Validity testing is used to assess whether the questionnaire can accurately measure the research objectives. This study adopted content validity and construct validity testing methods.</w:t>
      </w:r>
    </w:p>
    <w:p w14:paraId="567F66F7" w14:textId="77777777" w:rsidR="00EE06ED" w:rsidRDefault="00B84895" w:rsidP="00071911">
      <w:pPr>
        <w:pStyle w:val="555-"/>
      </w:pPr>
      <w:r>
        <w:rPr>
          <w:rFonts w:hint="eastAsia"/>
        </w:rPr>
        <w:t xml:space="preserve">Content Validity: Through expert reviews and pre-survey feedback, it was ensured that the questionnaire content covered the key aspects of the </w:t>
      </w:r>
      <w:r>
        <w:rPr>
          <w:rFonts w:eastAsia="宋体" w:hint="eastAsia"/>
        </w:rPr>
        <w:t>DDW</w:t>
      </w:r>
      <w:r>
        <w:rPr>
          <w:rFonts w:hint="eastAsia"/>
        </w:rPr>
        <w:t xml:space="preserve"> market, and the question formulations were accurate and unambiguous.</w:t>
      </w:r>
    </w:p>
    <w:p w14:paraId="709DEC17" w14:textId="77777777" w:rsidR="00EE06ED" w:rsidRDefault="00B84895">
      <w:pPr>
        <w:spacing w:before="0"/>
        <w:ind w:firstLineChars="0" w:firstLine="397"/>
        <w:rPr>
          <w:color w:val="000000" w:themeColor="text1"/>
        </w:rPr>
      </w:pPr>
      <w:r>
        <w:rPr>
          <w:rFonts w:hint="eastAsia"/>
          <w:color w:val="000000" w:themeColor="text1"/>
        </w:rPr>
        <w:t>Construct Validity: Factor analysis and other methods were used to test whether the structural relationships between the questionnaire dimensions were consistent with theoretical expectations. The results showed that the dimensions of the questionnaire had good discrimination and correlation, indicating high construct validity.</w:t>
      </w:r>
    </w:p>
    <w:p w14:paraId="757730CD" w14:textId="77777777" w:rsidR="00EE06ED" w:rsidRDefault="00B84895">
      <w:pPr>
        <w:spacing w:before="0"/>
        <w:ind w:firstLineChars="0" w:firstLine="397"/>
        <w:rPr>
          <w:color w:val="000000" w:themeColor="text1"/>
        </w:rPr>
      </w:pPr>
      <w:r>
        <w:rPr>
          <w:rFonts w:hint="eastAsia"/>
          <w:color w:val="000000" w:themeColor="text1"/>
        </w:rPr>
        <w:t>In summary, through the pre-survey and reliability</w:t>
      </w:r>
      <w:r>
        <w:rPr>
          <w:color w:val="000000" w:themeColor="text1"/>
        </w:rPr>
        <w:t xml:space="preserve"> and</w:t>
      </w:r>
      <w:r>
        <w:rPr>
          <w:rFonts w:hint="eastAsia"/>
          <w:color w:val="000000" w:themeColor="text1"/>
        </w:rPr>
        <w:t xml:space="preserve"> validity testing, this study ensured the effectiveness and reliability of the questionnaire, laying a solid foundation for subsequent large-scale questionnaire surveys.</w:t>
      </w:r>
    </w:p>
    <w:p w14:paraId="789831D0" w14:textId="77777777" w:rsidR="00EE06ED" w:rsidRDefault="00B84895">
      <w:pPr>
        <w:spacing w:before="0"/>
        <w:ind w:firstLineChars="0" w:firstLine="397"/>
        <w:rPr>
          <w:rFonts w:eastAsiaTheme="minorEastAsia"/>
          <w:color w:val="000000" w:themeColor="text1"/>
        </w:rPr>
      </w:pPr>
      <w:r>
        <w:rPr>
          <w:rFonts w:eastAsiaTheme="minorEastAsia"/>
          <w:color w:val="000000" w:themeColor="text1"/>
        </w:rPr>
        <w:t xml:space="preserve">The design and content of the study's questionnaire focus on gaining a deep understanding of consumers' specific views and usage habits regarding </w:t>
      </w:r>
      <w:r>
        <w:rPr>
          <w:rFonts w:eastAsiaTheme="minorEastAsia" w:hint="eastAsia"/>
          <w:color w:val="000000" w:themeColor="text1"/>
        </w:rPr>
        <w:t>DDW</w:t>
      </w:r>
      <w:r>
        <w:rPr>
          <w:rFonts w:eastAsiaTheme="minorEastAsia"/>
          <w:color w:val="000000" w:themeColor="text1"/>
        </w:rPr>
        <w:t xml:space="preserve">. The questionnaire includes questions about consumers' favorite types of drinks, </w:t>
      </w:r>
      <w:proofErr w:type="gramStart"/>
      <w:r>
        <w:rPr>
          <w:rFonts w:eastAsiaTheme="minorEastAsia"/>
          <w:color w:val="000000" w:themeColor="text1"/>
        </w:rPr>
        <w:t>places</w:t>
      </w:r>
      <w:proofErr w:type="gramEnd"/>
      <w:r>
        <w:rPr>
          <w:rFonts w:eastAsiaTheme="minorEastAsia"/>
          <w:color w:val="000000" w:themeColor="text1"/>
        </w:rPr>
        <w:t xml:space="preserve"> and frequency of purchasing drinking water, usage of different types of health supplements, and acceptance of new high-end health drinks. Additionally, it will explore consumers' definitions of product attributes, price acceptance, and preferences for sales methods.</w:t>
      </w:r>
    </w:p>
    <w:p w14:paraId="01BBF6D2" w14:textId="77777777"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 xml:space="preserve">In this process, the study employs consumer behavior theories, especially theories regarding product cognition, attitude formation, and purchase decision-making. Furthermore, market segmentation theory helps in understanding that different consumer groups may have </w:t>
      </w:r>
      <w:r>
        <w:rPr>
          <w:rFonts w:eastAsiaTheme="minorEastAsia"/>
          <w:color w:val="000000" w:themeColor="text1"/>
        </w:rPr>
        <w:lastRenderedPageBreak/>
        <w:t xml:space="preserve">different needs and preferences. Finally, price strategy theory and marketing communication theory guided the design of questions about consumers' views on prices, advertising, and promotional methods. This knowledge of management helped in constructing a comprehensive and in-depth survey questionnaire aimed at collecting key market data to support the effective market strategy formulation for </w:t>
      </w:r>
      <w:r>
        <w:rPr>
          <w:rFonts w:eastAsiaTheme="minorEastAsia" w:hint="eastAsia"/>
          <w:color w:val="000000" w:themeColor="text1"/>
        </w:rPr>
        <w:t>DDW</w:t>
      </w:r>
      <w:r>
        <w:rPr>
          <w:rFonts w:eastAsiaTheme="minorEastAsia"/>
          <w:color w:val="000000" w:themeColor="text1"/>
        </w:rPr>
        <w:t>.</w:t>
      </w:r>
    </w:p>
    <w:p w14:paraId="22F88C51" w14:textId="77777777"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 xml:space="preserve">The questionnaire design aims to deeply understand consumers' attitudes and behaviors towards </w:t>
      </w:r>
      <w:r>
        <w:rPr>
          <w:rFonts w:eastAsiaTheme="minorEastAsia" w:hint="eastAsia"/>
          <w:color w:val="000000" w:themeColor="text1"/>
        </w:rPr>
        <w:t>DDW</w:t>
      </w:r>
      <w:r>
        <w:rPr>
          <w:rFonts w:eastAsiaTheme="minorEastAsia"/>
          <w:color w:val="000000" w:themeColor="text1"/>
        </w:rPr>
        <w:t>. The principles of the design are as follows:</w:t>
      </w:r>
    </w:p>
    <w:p w14:paraId="342BB17B" w14:textId="77777777"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 xml:space="preserve">(1) Clear Objectives: Ensure the questionnaire closely revolves around the research purpose, which is to assess consumers' attitudes and purchasing behavior towards </w:t>
      </w:r>
      <w:r>
        <w:rPr>
          <w:rFonts w:eastAsiaTheme="minorEastAsia" w:hint="eastAsia"/>
          <w:color w:val="000000" w:themeColor="text1"/>
        </w:rPr>
        <w:t>DDW</w:t>
      </w:r>
      <w:r>
        <w:rPr>
          <w:rFonts w:eastAsiaTheme="minorEastAsia"/>
          <w:color w:val="000000" w:themeColor="text1"/>
        </w:rPr>
        <w:t>.</w:t>
      </w:r>
    </w:p>
    <w:p w14:paraId="0B44930E" w14:textId="77777777"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(2) Conciseness and Effectiveness: Design concise and direct questions, avoiding complex or vague expressions, to ensure the collected data is targeted and actionable.</w:t>
      </w:r>
    </w:p>
    <w:p w14:paraId="60CA2B9E" w14:textId="77777777"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(3) Coverage of Key Areas: Include demographics, health consciousness, consumption habits, and product preferences among multiple dimensions to comprehensively understand the target market.</w:t>
      </w:r>
    </w:p>
    <w:p w14:paraId="46F83AB1" w14:textId="77777777"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(4) Analyzability: Use closed-ended questions for ease of quantitative analysis, especially when dealing with large sample sizes.</w:t>
      </w:r>
    </w:p>
    <w:p w14:paraId="3BF08087" w14:textId="77777777"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(5) Participant Friendly: Consider the convenience of filling out the questionnaire, ensuring questions are clear and understandable, and the questionnaire length is moderate, to improve response rates.</w:t>
      </w:r>
    </w:p>
    <w:p w14:paraId="147F87EC" w14:textId="77777777"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This design aims to efficiently collect useful data while ensuring participant experience and questionnaire operability.</w:t>
      </w:r>
    </w:p>
    <w:p w14:paraId="7B8E2A25" w14:textId="77777777"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Here is the thought process behind the survey questionnaire design:</w:t>
      </w:r>
    </w:p>
    <w:p w14:paraId="17F3BD3D" w14:textId="77777777"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(1) Questionnaire Introduction: Introduce the purpose and importance of the survey, ensuring respondents understand the value of their participation.</w:t>
      </w:r>
    </w:p>
    <w:p w14:paraId="7CAF80EF" w14:textId="77777777"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 xml:space="preserve">(2) Demographic Information Collection: Include questions on gender, age, occupation, education background, number of family members, marital status, </w:t>
      </w:r>
      <w:proofErr w:type="gramStart"/>
      <w:r>
        <w:rPr>
          <w:rFonts w:eastAsiaTheme="minorEastAsia"/>
          <w:color w:val="000000" w:themeColor="text1"/>
        </w:rPr>
        <w:t>family</w:t>
      </w:r>
      <w:proofErr w:type="gramEnd"/>
      <w:r>
        <w:rPr>
          <w:rFonts w:eastAsiaTheme="minorEastAsia"/>
          <w:color w:val="000000" w:themeColor="text1"/>
        </w:rPr>
        <w:t xml:space="preserve"> and personal income, to understand the basic characteristics of the respondents.</w:t>
      </w:r>
    </w:p>
    <w:p w14:paraId="73F23E5E" w14:textId="77777777"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(3) Health Consciousness and Behavior: Assess respondents' health awareness, exercise habits, frequency of work socializing, and attention to health and wellness information through questions.</w:t>
      </w:r>
    </w:p>
    <w:p w14:paraId="2F4F8B91" w14:textId="77777777"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(4) Consumption Habits of Drinking Water and Health Supplements: Ask about bottled drinking water and health supplements usage habits, purchase preferences, and annual expenditure.</w:t>
      </w:r>
    </w:p>
    <w:p w14:paraId="19AA176A" w14:textId="77777777"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lastRenderedPageBreak/>
        <w:t>(5) Acceptance of New Products: Assess respondents' acceptance of new high-end health drinks and their interest in the product's effects.</w:t>
      </w:r>
    </w:p>
    <w:p w14:paraId="2D50F9E7" w14:textId="77777777"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(6) Preparation for Data Analysis: Ensure all questions are designed to collect sufficient information for subsequent statistical analysis and understanding of market trends.</w:t>
      </w:r>
    </w:p>
    <w:p w14:paraId="168FD5D5" w14:textId="77777777"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 xml:space="preserve">The entire questionnaire design follows market research and consumer behavior theories, striving to collect and analyze data in a scientific manner to provide accurate market insights for the marketing and product development of </w:t>
      </w:r>
      <w:r>
        <w:rPr>
          <w:rFonts w:eastAsiaTheme="minorEastAsia" w:hint="eastAsia"/>
          <w:color w:val="000000" w:themeColor="text1"/>
        </w:rPr>
        <w:t>DDW</w:t>
      </w:r>
      <w:r>
        <w:rPr>
          <w:rFonts w:eastAsiaTheme="minorEastAsia"/>
          <w:color w:val="000000" w:themeColor="text1"/>
        </w:rPr>
        <w:t>.</w:t>
      </w:r>
    </w:p>
    <w:p w14:paraId="270B07B9" w14:textId="77777777"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In designing the "Part A - Basic Information" section, the study considered collecting sufficient background information to facilitate subsequent data analysis and market understanding. This section aims to gather the demographic characteristics of respondents, such as gender, age, occupation, and education level. This information is crucial for analyzing the consumption behavior and preferences of different groups. For example, consumers of different age groups or education levels may have different views and purchasing habits for health drinks. Moreover, understanding the basic situation of respondents helps evaluate the representativeness and universal applicability of survey results.</w:t>
      </w:r>
    </w:p>
    <w:p w14:paraId="6D3418A6" w14:textId="77777777"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 xml:space="preserve">In designing the "Part B" section, the study considered delving into respondents' specific behaviors and attitudes in areas related to the research topic. This section usually focuses on respondents' specific behavior habits, attitudes, or opinions, such as the usage frequency of </w:t>
      </w:r>
      <w:r>
        <w:rPr>
          <w:rFonts w:eastAsiaTheme="minorEastAsia" w:hint="eastAsia"/>
          <w:color w:val="000000" w:themeColor="text1"/>
        </w:rPr>
        <w:t>DDW</w:t>
      </w:r>
      <w:r>
        <w:rPr>
          <w:rFonts w:eastAsiaTheme="minorEastAsia"/>
          <w:color w:val="000000" w:themeColor="text1"/>
        </w:rPr>
        <w:t xml:space="preserve">, purchasing motivation, brand preference, or overall views on health drinking water. The purpose is to collect specific insights about the </w:t>
      </w:r>
      <w:r>
        <w:rPr>
          <w:rFonts w:eastAsiaTheme="minorEastAsia" w:hint="eastAsia"/>
          <w:color w:val="000000" w:themeColor="text1"/>
        </w:rPr>
        <w:t>DDW</w:t>
      </w:r>
      <w:r>
        <w:rPr>
          <w:rFonts w:eastAsiaTheme="minorEastAsia"/>
          <w:color w:val="000000" w:themeColor="text1"/>
        </w:rPr>
        <w:t xml:space="preserve"> market, which are crucial for understanding consumer needs and preferences. Through the design of this section, the study can capture key dimensions of consumer behavior, providing in-depth data support for subsequent market analysis.</w:t>
      </w:r>
    </w:p>
    <w:p w14:paraId="02A28D59" w14:textId="60DC1692"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In designing the questionnaire options, based on the advisor's suggestion, the study chose a 7-point scale. The range of scores from 1 to 7, rather than 1 to 5, is also based on psychometric principles. The 7-point Likert scale, also known as a 7-point rating scale, is a common system used in surveys and research</w:t>
      </w:r>
      <w:r w:rsidR="00FD16C7">
        <w:rPr>
          <w:rFonts w:eastAsiaTheme="minorEastAsia" w:hint="eastAsia"/>
          <w:color w:val="000000" w:themeColor="text1"/>
        </w:rPr>
        <w:t xml:space="preserve"> </w:t>
      </w:r>
      <w:r w:rsidR="00FD16C7">
        <w:rPr>
          <w:rFonts w:eastAsiaTheme="minorEastAsia"/>
        </w:rPr>
        <w:fldChar w:fldCharType="begin"/>
      </w:r>
      <w:r w:rsidR="00FD16C7">
        <w:rPr>
          <w:rFonts w:eastAsiaTheme="minorEastAsia"/>
        </w:rPr>
        <w:instrText xml:space="preserve"> ADDIN EN.CITE &lt;EndNote&gt;&lt;Cite&gt;&lt;Author&gt;DeVellis&lt;/Author&gt;&lt;Year&gt;2016&lt;/Year&gt;&lt;RecNum&gt;47&lt;/RecNum&gt;&lt;DisplayText&gt;(DeVellis, 2016)&lt;/DisplayText&gt;&lt;record&gt;&lt;rec-number&gt;47&lt;/rec-number&gt;&lt;foreign-keys&gt;&lt;key app="EN" db-id="2azxrr55yzsrvjeat08xxttc2vx2zsvv5x9a" timestamp="1708325698"&gt;47&lt;/key&gt;&lt;/foreign-keys&gt;&lt;ref-type name="Book"&gt;6&lt;/ref-type&gt;&lt;contributors&gt;&lt;authors&gt;&lt;author&gt;DeVellis, R. F. &lt;/author&gt;&lt;/authors&gt;&lt;/contributors&gt;&lt;titles&gt;&lt;title&gt;Scale development: Theory and applications&lt;/title&gt;&lt;/titles&gt;&lt;dates&gt;&lt;year&gt;2016&lt;/year&gt;&lt;/dates&gt;&lt;publisher&gt;Sage &lt;/publisher&gt;&lt;urls&gt;&lt;/urls&gt;&lt;/record&gt;&lt;/Cite&gt;&lt;/EndNote&gt;</w:instrText>
      </w:r>
      <w:r w:rsidR="00FD16C7">
        <w:rPr>
          <w:rFonts w:eastAsiaTheme="minorEastAsia"/>
        </w:rPr>
        <w:fldChar w:fldCharType="separate"/>
      </w:r>
      <w:r w:rsidR="00FD16C7">
        <w:rPr>
          <w:rFonts w:eastAsiaTheme="minorEastAsia"/>
          <w:noProof/>
        </w:rPr>
        <w:t>(DeVellis, 2016)</w:t>
      </w:r>
      <w:r w:rsidR="00FD16C7">
        <w:rPr>
          <w:rFonts w:eastAsiaTheme="minorEastAsia"/>
        </w:rPr>
        <w:fldChar w:fldCharType="end"/>
      </w:r>
      <w:r>
        <w:rPr>
          <w:rFonts w:eastAsiaTheme="minorEastAsia"/>
          <w:color w:val="000000" w:themeColor="text1"/>
        </w:rPr>
        <w:t>. In this scale, participants are asked to rate a statement or question based on their opinion or feelings, typically ranging from 1 to 7, where 1 might represent "strongly disagree" and 7 "strongly agree," with the numbers in between representing gradations of opinion or feeling strength. This scale can provide more detailed data as it allows respondents to express their views to various degrees, such as slight, moderate, or strong agreement or disagreement.</w:t>
      </w:r>
    </w:p>
    <w:p w14:paraId="31153852" w14:textId="77777777"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 xml:space="preserve">This practice allows respondents a broader range of choices to express their attitudes and views, thereby obtaining more nuanced data differences. Using a wider rating range (such as a </w:t>
      </w:r>
      <w:r>
        <w:rPr>
          <w:rFonts w:eastAsiaTheme="minorEastAsia"/>
          <w:color w:val="000000" w:themeColor="text1"/>
        </w:rPr>
        <w:lastRenderedPageBreak/>
        <w:t xml:space="preserve">7-point scale) can provide more detailed data, helping to </w:t>
      </w:r>
      <w:proofErr w:type="gramStart"/>
      <w:r>
        <w:rPr>
          <w:rFonts w:eastAsiaTheme="minorEastAsia"/>
          <w:color w:val="000000" w:themeColor="text1"/>
        </w:rPr>
        <w:t>more accurately capture consumers' subtle attitude differences</w:t>
      </w:r>
      <w:proofErr w:type="gramEnd"/>
      <w:r>
        <w:rPr>
          <w:rFonts w:eastAsiaTheme="minorEastAsia"/>
          <w:color w:val="000000" w:themeColor="text1"/>
        </w:rPr>
        <w:t>. In contrast, a 5-point scale, though simpler, may not be sufficient to capture complex or subtle opinion differences. In summary, when choosing the length of the scale, it's necessary to balance its impact on data accuracy and the difficulty for respondents to answer.</w:t>
      </w:r>
    </w:p>
    <w:p w14:paraId="161E62FB" w14:textId="77777777"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 xml:space="preserve">In designing the "Part C Single Choice Questions" section of the survey, the main consideration of this study was to comprehensively understand consumers' attitudes and behaviors towards </w:t>
      </w:r>
      <w:r>
        <w:rPr>
          <w:rFonts w:eastAsiaTheme="minorEastAsia" w:hint="eastAsia"/>
          <w:color w:val="000000" w:themeColor="text1"/>
        </w:rPr>
        <w:t>DDW</w:t>
      </w:r>
      <w:r>
        <w:rPr>
          <w:rFonts w:eastAsiaTheme="minorEastAsia"/>
          <w:color w:val="000000" w:themeColor="text1"/>
        </w:rPr>
        <w:t xml:space="preserve"> products. This part aims to delve into market demand and the motivations behind consumer choices by asking specific questions about consumers' drinking habits, purchasing behavior, and preferences towards advertising. The setup of the questions is intended to provide sufficient information to support the analysis of market segmentation and a deep exploration of consumer behavior. At the same time, all questions were designed as single choice to simplify the response process and enhance the efficiency and accuracy of data collection. In this way, the design of Part C not only helps collect key market data but also ensures that participants can easily engage in the survey.</w:t>
      </w:r>
    </w:p>
    <w:p w14:paraId="26C802B7" w14:textId="77777777"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In designing the entire survey questionnaire, key knowledge from multiple management disciplines was applied:</w:t>
      </w:r>
    </w:p>
    <w:p w14:paraId="621CDD8D" w14:textId="6156F038"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(1) Consum</w:t>
      </w:r>
      <w:r w:rsidR="009F03D7">
        <w:rPr>
          <w:rFonts w:eastAsiaTheme="minorEastAsia"/>
          <w:color w:val="000000" w:themeColor="text1"/>
        </w:rPr>
        <w:t>er behavior theo</w:t>
      </w:r>
      <w:r>
        <w:rPr>
          <w:rFonts w:eastAsiaTheme="minorEastAsia"/>
          <w:color w:val="000000" w:themeColor="text1"/>
        </w:rPr>
        <w:t xml:space="preserve">ry: This section is designed to understand how consumers make decisions, especially in their choice of health products, such as </w:t>
      </w:r>
      <w:r>
        <w:rPr>
          <w:rFonts w:eastAsiaTheme="minorEastAsia" w:hint="eastAsia"/>
          <w:color w:val="000000" w:themeColor="text1"/>
        </w:rPr>
        <w:t>DDW</w:t>
      </w:r>
      <w:r>
        <w:rPr>
          <w:rFonts w:eastAsiaTheme="minorEastAsia"/>
          <w:color w:val="000000" w:themeColor="text1"/>
        </w:rPr>
        <w:t>. Understanding consumers' purchasing motivations, preferences, and attitudes is crucial for market analysis.</w:t>
      </w:r>
    </w:p>
    <w:p w14:paraId="086C5779" w14:textId="27B76E0B"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(2) Mar</w:t>
      </w:r>
      <w:r w:rsidR="009F03D7">
        <w:rPr>
          <w:rFonts w:eastAsiaTheme="minorEastAsia"/>
          <w:color w:val="000000" w:themeColor="text1"/>
        </w:rPr>
        <w:t>ket segmentat</w:t>
      </w:r>
      <w:r>
        <w:rPr>
          <w:rFonts w:eastAsiaTheme="minorEastAsia"/>
          <w:color w:val="000000" w:themeColor="text1"/>
        </w:rPr>
        <w:t>ion: By collecting specific consumer behavior data, the market can be segmented to identify different consumer groups. This helps in tailoring specific marketing strategies for different market segments.</w:t>
      </w:r>
    </w:p>
    <w:p w14:paraId="3F6469FD" w14:textId="64EFA7A7"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(3) Bra</w:t>
      </w:r>
      <w:r w:rsidR="009F03D7">
        <w:rPr>
          <w:rFonts w:eastAsiaTheme="minorEastAsia"/>
          <w:color w:val="000000" w:themeColor="text1"/>
        </w:rPr>
        <w:t>nd manag</w:t>
      </w:r>
      <w:r>
        <w:rPr>
          <w:rFonts w:eastAsiaTheme="minorEastAsia"/>
          <w:color w:val="000000" w:themeColor="text1"/>
        </w:rPr>
        <w:t>ement: Investigates consumers' perceptions and loyalty towards brands. This is vital for understanding the role of brands in the consumer decision-making process.</w:t>
      </w:r>
    </w:p>
    <w:p w14:paraId="0A42EF1F" w14:textId="476B53CB"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(4) Mar</w:t>
      </w:r>
      <w:r w:rsidR="009F03D7">
        <w:rPr>
          <w:rFonts w:eastAsiaTheme="minorEastAsia"/>
          <w:color w:val="000000" w:themeColor="text1"/>
        </w:rPr>
        <w:t>ket research tech</w:t>
      </w:r>
      <w:r>
        <w:rPr>
          <w:rFonts w:eastAsiaTheme="minorEastAsia"/>
          <w:color w:val="000000" w:themeColor="text1"/>
        </w:rPr>
        <w:t>niques: Utilizing effective research techniques to ensure the accuracy and reliability of data is crucial for developing effective market strategies and product improvements.</w:t>
      </w:r>
    </w:p>
    <w:p w14:paraId="44DC346E" w14:textId="77777777"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 xml:space="preserve">In designing the questionnaire, considering the planned distribution of 1000 samples, open-ended questions were not adopted. This decision was based on several considerations: firstly, processing a large volume of open-ended responses requires significant resources and time, especially with a large sample size. Secondly, closed-ended questions provide standardized data that are easier to analyze and crucial for handling large datasets. Lastly, closed-ended questions help improve the efficiency and response rate of the questionnaire, as they are typically quicker </w:t>
      </w:r>
      <w:r>
        <w:rPr>
          <w:rFonts w:eastAsiaTheme="minorEastAsia"/>
          <w:color w:val="000000" w:themeColor="text1"/>
        </w:rPr>
        <w:lastRenderedPageBreak/>
        <w:t>and easier to answer than open-ended questions. Therefore, although open-ended questions could provide deeper insights, given practicality and resource limitations, this study chose a questionnaire design method more suitable for large sample volumes.</w:t>
      </w:r>
    </w:p>
    <w:p w14:paraId="4ED43454" w14:textId="77777777"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 xml:space="preserve">Overall, this questionnaire provides a solid foundation for a deep understanding of the </w:t>
      </w:r>
      <w:r>
        <w:rPr>
          <w:rFonts w:eastAsiaTheme="minorEastAsia" w:hint="eastAsia"/>
          <w:color w:val="000000" w:themeColor="text1"/>
        </w:rPr>
        <w:t>DDW</w:t>
      </w:r>
      <w:r>
        <w:rPr>
          <w:rFonts w:eastAsiaTheme="minorEastAsia"/>
          <w:color w:val="000000" w:themeColor="text1"/>
        </w:rPr>
        <w:t xml:space="preserve"> market.</w:t>
      </w:r>
    </w:p>
    <w:p w14:paraId="3DE86896" w14:textId="77777777" w:rsidR="00EE06ED" w:rsidRDefault="00B84895" w:rsidP="00071911">
      <w:pPr>
        <w:pStyle w:val="555-"/>
        <w:rPr>
          <w:rFonts w:eastAsiaTheme="minorEastAsia"/>
        </w:rPr>
      </w:pPr>
      <w:r>
        <w:rPr>
          <w:rFonts w:eastAsiaTheme="minorEastAsia" w:hint="eastAsia"/>
        </w:rPr>
        <w:t>In July 2023, an initial draft of the survey questionnaire was designed by referencing industry surveys of similar products. In August 2023, this draft underwent a review by the advisor, leading to revisions and adjustments. The final version of the questionnaire was completed in September 2023.</w:t>
      </w:r>
      <w:r>
        <w:rPr>
          <w:rFonts w:eastAsiaTheme="minorEastAsia"/>
        </w:rPr>
        <w:t xml:space="preserve"> The questionnaire includes three parts, with a total of 45 questions, all of which are multiple-choice to ensure data consistency and ease of analysis </w:t>
      </w:r>
      <w:r>
        <w:rPr>
          <w:rFonts w:eastAsiaTheme="minorEastAsia" w:hint="eastAsia"/>
        </w:rPr>
        <w:t>(</w:t>
      </w:r>
      <w:r>
        <w:rPr>
          <w:rFonts w:eastAsiaTheme="minorEastAsia"/>
        </w:rPr>
        <w:t>t</w:t>
      </w:r>
      <w:r>
        <w:rPr>
          <w:rFonts w:eastAsiaTheme="minorEastAsia" w:hint="eastAsia"/>
        </w:rPr>
        <w:t>he full text of the questionnaire is included in the appendix)</w:t>
      </w:r>
      <w:r>
        <w:rPr>
          <w:rFonts w:eastAsiaTheme="minorEastAsia"/>
        </w:rPr>
        <w:t xml:space="preserve">. Through these carefully designed questions, this study aims to comprehensively understand the target market for </w:t>
      </w:r>
      <w:r>
        <w:rPr>
          <w:rFonts w:eastAsiaTheme="minorEastAsia" w:hint="eastAsia"/>
        </w:rPr>
        <w:t>DDW</w:t>
      </w:r>
      <w:r>
        <w:rPr>
          <w:rFonts w:eastAsiaTheme="minorEastAsia"/>
        </w:rPr>
        <w:t xml:space="preserve"> and the key factors influencing consumer purchase decisions.</w:t>
      </w:r>
    </w:p>
    <w:p w14:paraId="180115D1" w14:textId="2FE2562E" w:rsidR="00EE06ED" w:rsidRDefault="00B84895" w:rsidP="00071911">
      <w:pPr>
        <w:pStyle w:val="555-"/>
        <w:rPr>
          <w:b/>
        </w:rPr>
      </w:pPr>
      <w:r>
        <w:rPr>
          <w:rFonts w:hint="eastAsia"/>
          <w:b/>
        </w:rPr>
        <w:t>Da</w:t>
      </w:r>
      <w:r w:rsidR="009F03D7">
        <w:rPr>
          <w:b/>
        </w:rPr>
        <w:t>ta collection pla</w:t>
      </w:r>
      <w:r>
        <w:rPr>
          <w:rFonts w:hint="eastAsia"/>
          <w:b/>
        </w:rPr>
        <w:t>tform:</w:t>
      </w:r>
    </w:p>
    <w:p w14:paraId="7CAEA5CC" w14:textId="77777777" w:rsidR="00EE06ED" w:rsidRDefault="00B84895" w:rsidP="00071911">
      <w:pPr>
        <w:pStyle w:val="555-"/>
      </w:pPr>
      <w:r>
        <w:rPr>
          <w:rFonts w:hint="eastAsia"/>
        </w:rPr>
        <w:t xml:space="preserve">This study distributed the survey questionnaire through the </w:t>
      </w:r>
      <w:r>
        <w:rPr>
          <w:rFonts w:hint="eastAsia"/>
          <w:i/>
          <w:iCs/>
        </w:rPr>
        <w:t>WeChat Mini Program "Questionnaire Star"</w:t>
      </w:r>
      <w:r>
        <w:rPr>
          <w:rFonts w:hint="eastAsia"/>
        </w:rPr>
        <w:t>. The choice of this platform is based on its wide user base and convenient accessibility. As one of China's most popular social media platforms, WeChat enables the questionnaire to reach a broad audience, ensuring the diversity and representativeness of the sample.</w:t>
      </w:r>
    </w:p>
    <w:p w14:paraId="531B9020" w14:textId="77777777" w:rsidR="00EE06ED" w:rsidRDefault="00B84895" w:rsidP="00071911">
      <w:pPr>
        <w:pStyle w:val="555-"/>
        <w:rPr>
          <w:rFonts w:eastAsiaTheme="minorEastAsia"/>
        </w:rPr>
      </w:pPr>
      <w:r>
        <w:rPr>
          <w:rFonts w:eastAsiaTheme="minorEastAsia"/>
        </w:rPr>
        <w:t>"</w:t>
      </w:r>
      <w:r>
        <w:rPr>
          <w:rFonts w:eastAsiaTheme="minorEastAsia"/>
          <w:i/>
          <w:iCs/>
        </w:rPr>
        <w:t>Questionnaire Star</w:t>
      </w:r>
      <w:r>
        <w:rPr>
          <w:rFonts w:eastAsiaTheme="minorEastAsia"/>
        </w:rPr>
        <w:t xml:space="preserve">" is a popular online survey platform used for creating, publishing, and analyzing various types of survey questionnaires. It offers a user-friendly interface that makes designing questionnaires, collecting data, and generating reports simple and efficient. Users can easily design their questionnaire on this platform, choose different types of questions, and share the questionnaire through links or by embedding it in different channels. </w:t>
      </w:r>
      <w:r>
        <w:rPr>
          <w:rFonts w:eastAsiaTheme="minorEastAsia"/>
          <w:i/>
          <w:iCs/>
        </w:rPr>
        <w:t>Questionnaire Star</w:t>
      </w:r>
      <w:r>
        <w:rPr>
          <w:rFonts w:eastAsiaTheme="minorEastAsia"/>
        </w:rPr>
        <w:t xml:space="preserve"> also provides data analysis tools to help users quickly understand survey results, thereby providing data support for research or business decisions.</w:t>
      </w:r>
    </w:p>
    <w:p w14:paraId="6374EFC5" w14:textId="77777777" w:rsidR="00EE06ED" w:rsidRDefault="00B84895">
      <w:pPr>
        <w:widowControl/>
        <w:autoSpaceDE/>
        <w:autoSpaceDN/>
        <w:spacing w:before="0"/>
        <w:ind w:firstLineChars="0" w:firstLine="397"/>
        <w:rPr>
          <w:rFonts w:eastAsiaTheme="minorEastAsia"/>
          <w:color w:val="000000" w:themeColor="text1"/>
        </w:rPr>
      </w:pPr>
      <w:r>
        <w:rPr>
          <w:rFonts w:eastAsiaTheme="minorEastAsia"/>
          <w:color w:val="000000" w:themeColor="text1"/>
        </w:rPr>
        <w:t>"</w:t>
      </w:r>
      <w:r>
        <w:rPr>
          <w:rFonts w:eastAsiaTheme="minorEastAsia"/>
          <w:i/>
          <w:iCs/>
          <w:color w:val="000000" w:themeColor="text1"/>
        </w:rPr>
        <w:t>Questionnaire Star</w:t>
      </w:r>
      <w:r>
        <w:rPr>
          <w:rFonts w:eastAsiaTheme="minorEastAsia"/>
          <w:color w:val="000000" w:themeColor="text1"/>
        </w:rPr>
        <w:t xml:space="preserve">" is developed and operated by </w:t>
      </w:r>
      <w:r>
        <w:rPr>
          <w:rFonts w:eastAsiaTheme="minorEastAsia"/>
          <w:i/>
          <w:iCs/>
          <w:color w:val="000000" w:themeColor="text1"/>
        </w:rPr>
        <w:t>Hangzhou Questionnaire Web Technology Co., Ltd</w:t>
      </w:r>
      <w:r>
        <w:rPr>
          <w:rFonts w:eastAsiaTheme="minorEastAsia"/>
          <w:color w:val="000000" w:themeColor="text1"/>
        </w:rPr>
        <w:t xml:space="preserve">. The company specializes in online survey services, offering users powerful and easy-to-use tools for questionnaire design, data collection, and analysis. As a technology-driven enterprise, </w:t>
      </w:r>
      <w:r>
        <w:rPr>
          <w:rFonts w:eastAsiaTheme="minorEastAsia"/>
          <w:i/>
          <w:iCs/>
          <w:color w:val="000000" w:themeColor="text1"/>
        </w:rPr>
        <w:t>Hangzhou Questionnaire Web Technology Co., Ltd</w:t>
      </w:r>
      <w:r>
        <w:rPr>
          <w:rFonts w:eastAsiaTheme="minorEastAsia"/>
          <w:color w:val="000000" w:themeColor="text1"/>
        </w:rPr>
        <w:t>. is committed to enhancing the efficiency and accuracy of survey research through innovative data processing technologies. The company's services are widely used in market research, customer satisfaction surveys, educational assessments, and other fields, helping users streamline the data collection process and providing insightful data analysis.</w:t>
      </w:r>
    </w:p>
    <w:p w14:paraId="181F31BC" w14:textId="77777777" w:rsidR="00EE06ED" w:rsidRDefault="00B84895" w:rsidP="00071911">
      <w:pPr>
        <w:pStyle w:val="555-"/>
        <w:rPr>
          <w:rFonts w:eastAsiaTheme="minorEastAsia"/>
        </w:rPr>
      </w:pPr>
      <w:r>
        <w:rPr>
          <w:rFonts w:eastAsiaTheme="minorEastAsia"/>
        </w:rPr>
        <w:lastRenderedPageBreak/>
        <w:t>The reasons for choosing "</w:t>
      </w:r>
      <w:r>
        <w:rPr>
          <w:rFonts w:eastAsiaTheme="minorEastAsia"/>
          <w:i/>
          <w:iCs/>
        </w:rPr>
        <w:t>Questionnaire Star</w:t>
      </w:r>
      <w:r>
        <w:rPr>
          <w:rFonts w:eastAsiaTheme="minorEastAsia"/>
        </w:rPr>
        <w:t>" as the data collection platform are as follows:</w:t>
      </w:r>
    </w:p>
    <w:p w14:paraId="7FC3B29D" w14:textId="77777777" w:rsidR="00EE06ED" w:rsidRDefault="00B84895" w:rsidP="00071911">
      <w:pPr>
        <w:pStyle w:val="555-"/>
        <w:rPr>
          <w:rFonts w:eastAsiaTheme="minorEastAsia"/>
        </w:rPr>
      </w:pPr>
      <w:r>
        <w:rPr>
          <w:rFonts w:eastAsiaTheme="minorEastAsia"/>
        </w:rPr>
        <w:t>(1) Broad Coverage: Due to the large user base of WeChat, using "</w:t>
      </w:r>
      <w:r>
        <w:rPr>
          <w:rFonts w:eastAsiaTheme="minorEastAsia"/>
          <w:i/>
          <w:iCs/>
        </w:rPr>
        <w:t>Questionnaire Star</w:t>
      </w:r>
      <w:r>
        <w:rPr>
          <w:rFonts w:eastAsiaTheme="minorEastAsia"/>
        </w:rPr>
        <w:t>" can ensure that the questionnaire is widely spread among consumers of different ages, occupations, and regions.</w:t>
      </w:r>
    </w:p>
    <w:p w14:paraId="11A82F84" w14:textId="77777777" w:rsidR="00EE06ED" w:rsidRDefault="00B84895" w:rsidP="00071911">
      <w:pPr>
        <w:pStyle w:val="555-"/>
        <w:rPr>
          <w:rFonts w:eastAsiaTheme="minorEastAsia"/>
        </w:rPr>
      </w:pPr>
      <w:r>
        <w:rPr>
          <w:rFonts w:eastAsiaTheme="minorEastAsia"/>
        </w:rPr>
        <w:t>(2) Ease of Use: "</w:t>
      </w:r>
      <w:r>
        <w:rPr>
          <w:rFonts w:eastAsiaTheme="minorEastAsia"/>
          <w:i/>
          <w:iCs/>
        </w:rPr>
        <w:t>Questionnaire Star</w:t>
      </w:r>
      <w:r>
        <w:rPr>
          <w:rFonts w:eastAsiaTheme="minorEastAsia"/>
        </w:rPr>
        <w:t>" offers an intuitive user interface, making it easy for respondents to quickly understand and fill out the questionnaire, thereby improving the response rate.</w:t>
      </w:r>
    </w:p>
    <w:p w14:paraId="7C33A5CE" w14:textId="77777777" w:rsidR="00EE06ED" w:rsidRDefault="00B84895" w:rsidP="00071911">
      <w:pPr>
        <w:pStyle w:val="555-"/>
        <w:rPr>
          <w:rFonts w:eastAsiaTheme="minorEastAsia"/>
        </w:rPr>
      </w:pPr>
      <w:r>
        <w:rPr>
          <w:rFonts w:eastAsiaTheme="minorEastAsia"/>
        </w:rPr>
        <w:t>(3) Data Security and Privacy: The platform provides robust data security protections to ensure the privacy of respondent information.</w:t>
      </w:r>
    </w:p>
    <w:p w14:paraId="646CBB48" w14:textId="77777777" w:rsidR="00EE06ED" w:rsidRDefault="00B84895" w:rsidP="00071911">
      <w:pPr>
        <w:pStyle w:val="555-"/>
        <w:rPr>
          <w:rFonts w:eastAsiaTheme="minorEastAsia"/>
        </w:rPr>
      </w:pPr>
      <w:r>
        <w:rPr>
          <w:rFonts w:eastAsiaTheme="minorEastAsia"/>
        </w:rPr>
        <w:t>(4) Real-time Data Monitoring: The researcher can monitor the filling status and recovery progress of the questionnaire in real-time, allowing for timely adjustments to the distribution strategy.</w:t>
      </w:r>
    </w:p>
    <w:p w14:paraId="3A59A547" w14:textId="77777777" w:rsidR="00EE06ED" w:rsidRDefault="00B84895" w:rsidP="00071911">
      <w:pPr>
        <w:pStyle w:val="555-"/>
        <w:rPr>
          <w:rFonts w:eastAsiaTheme="minorEastAsia"/>
        </w:rPr>
      </w:pPr>
      <w:r>
        <w:rPr>
          <w:rFonts w:eastAsiaTheme="minorEastAsia"/>
        </w:rPr>
        <w:t>(5) Data Analysis Tools: "</w:t>
      </w:r>
      <w:r>
        <w:rPr>
          <w:rFonts w:eastAsiaTheme="minorEastAsia"/>
          <w:i/>
          <w:iCs/>
        </w:rPr>
        <w:t>Questionnaire Star</w:t>
      </w:r>
      <w:r>
        <w:rPr>
          <w:rFonts w:eastAsiaTheme="minorEastAsia"/>
        </w:rPr>
        <w:t>" provides a rich set of data analysis tools, facilitating subsequent data processing and analysis.</w:t>
      </w:r>
    </w:p>
    <w:p w14:paraId="1C2672C1" w14:textId="77777777" w:rsidR="00EE06ED" w:rsidRDefault="00B84895" w:rsidP="00071911">
      <w:pPr>
        <w:pStyle w:val="555-"/>
        <w:rPr>
          <w:rFonts w:eastAsiaTheme="minorEastAsia"/>
        </w:rPr>
      </w:pPr>
      <w:r>
        <w:rPr>
          <w:rFonts w:eastAsiaTheme="minorEastAsia"/>
        </w:rPr>
        <w:t>Through "</w:t>
      </w:r>
      <w:r>
        <w:rPr>
          <w:rFonts w:eastAsiaTheme="minorEastAsia"/>
          <w:i/>
          <w:iCs/>
        </w:rPr>
        <w:t>Questionnaire Star</w:t>
      </w:r>
      <w:r>
        <w:rPr>
          <w:rFonts w:eastAsiaTheme="minorEastAsia"/>
        </w:rPr>
        <w:t>," this study was able to efficiently collect and manage a large volume of data, providing reliable data support for the research.</w:t>
      </w:r>
    </w:p>
    <w:p w14:paraId="0A0D276A" w14:textId="260083F9" w:rsidR="00EE06ED" w:rsidRPr="00071911" w:rsidRDefault="00B84895" w:rsidP="00071911">
      <w:pPr>
        <w:pStyle w:val="555-"/>
        <w:rPr>
          <w:b/>
          <w:bCs w:val="0"/>
        </w:rPr>
      </w:pPr>
      <w:r w:rsidRPr="00071911">
        <w:rPr>
          <w:rFonts w:hint="eastAsia"/>
          <w:b/>
          <w:bCs w:val="0"/>
        </w:rPr>
        <w:t>Dat</w:t>
      </w:r>
      <w:r w:rsidR="009F03D7" w:rsidRPr="00071911">
        <w:rPr>
          <w:b/>
          <w:bCs w:val="0"/>
        </w:rPr>
        <w:t>a collection pr</w:t>
      </w:r>
      <w:r w:rsidRPr="00071911">
        <w:rPr>
          <w:b/>
          <w:bCs w:val="0"/>
        </w:rPr>
        <w:t>ocess:</w:t>
      </w:r>
    </w:p>
    <w:p w14:paraId="35ADC40E" w14:textId="622CD7F8" w:rsidR="00EE06ED" w:rsidRDefault="00B84895" w:rsidP="00071911">
      <w:pPr>
        <w:pStyle w:val="555-"/>
        <w:rPr>
          <w:rFonts w:eastAsiaTheme="minorEastAsia"/>
        </w:rPr>
      </w:pPr>
      <w:r>
        <w:rPr>
          <w:rFonts w:eastAsiaTheme="minorEastAsia"/>
        </w:rPr>
        <w:t xml:space="preserve">(1) Questionnaire </w:t>
      </w:r>
      <w:r w:rsidR="009F03D7">
        <w:rPr>
          <w:rFonts w:eastAsiaTheme="minorEastAsia" w:hint="eastAsia"/>
        </w:rPr>
        <w:t>d</w:t>
      </w:r>
      <w:r>
        <w:rPr>
          <w:rFonts w:eastAsiaTheme="minorEastAsia"/>
        </w:rPr>
        <w:t xml:space="preserve">istribution: The questionnaire was released through the </w:t>
      </w:r>
      <w:r>
        <w:rPr>
          <w:rFonts w:eastAsiaTheme="minorEastAsia"/>
          <w:i/>
          <w:iCs/>
        </w:rPr>
        <w:t>WeChat Mini Program "Questionnaire Star,</w:t>
      </w:r>
      <w:r>
        <w:rPr>
          <w:rFonts w:eastAsiaTheme="minorEastAsia"/>
        </w:rPr>
        <w:t>" targeting users nationwide.</w:t>
      </w:r>
    </w:p>
    <w:p w14:paraId="66472FEA" w14:textId="05DF58E8" w:rsidR="00EE06ED" w:rsidRDefault="00B84895" w:rsidP="00071911">
      <w:pPr>
        <w:pStyle w:val="555-"/>
        <w:rPr>
          <w:rFonts w:eastAsiaTheme="minorEastAsia"/>
        </w:rPr>
      </w:pPr>
      <w:r>
        <w:rPr>
          <w:rFonts w:eastAsiaTheme="minorEastAsia"/>
        </w:rPr>
        <w:t xml:space="preserve">(2) Participant </w:t>
      </w:r>
      <w:r w:rsidR="009F03D7">
        <w:rPr>
          <w:rFonts w:eastAsiaTheme="minorEastAsia" w:hint="eastAsia"/>
        </w:rPr>
        <w:t>r</w:t>
      </w:r>
      <w:r>
        <w:rPr>
          <w:rFonts w:eastAsiaTheme="minorEastAsia"/>
        </w:rPr>
        <w:t>ecruitment: Utilizing the social networking features of WeChat, the questionnaire was disseminated through friends' circles, WeChat groups, encouraging user participation and sharing.</w:t>
      </w:r>
    </w:p>
    <w:p w14:paraId="54061440" w14:textId="72A8EA3D" w:rsidR="00EE06ED" w:rsidRDefault="00B84895" w:rsidP="00071911">
      <w:pPr>
        <w:pStyle w:val="555-"/>
        <w:rPr>
          <w:rFonts w:eastAsiaTheme="minorEastAsia"/>
        </w:rPr>
      </w:pPr>
      <w:r>
        <w:rPr>
          <w:rFonts w:eastAsiaTheme="minorEastAsia"/>
        </w:rPr>
        <w:t xml:space="preserve">(3) Target </w:t>
      </w:r>
      <w:r w:rsidR="009F03D7">
        <w:rPr>
          <w:rFonts w:eastAsiaTheme="minorEastAsia" w:hint="eastAsia"/>
        </w:rPr>
        <w:t>a</w:t>
      </w:r>
      <w:r>
        <w:rPr>
          <w:rFonts w:eastAsiaTheme="minorEastAsia"/>
        </w:rPr>
        <w:t xml:space="preserve">udience </w:t>
      </w:r>
      <w:r w:rsidR="009F03D7">
        <w:rPr>
          <w:rFonts w:eastAsiaTheme="minorEastAsia" w:hint="eastAsia"/>
        </w:rPr>
        <w:t>i</w:t>
      </w:r>
      <w:r>
        <w:rPr>
          <w:rFonts w:eastAsiaTheme="minorEastAsia"/>
        </w:rPr>
        <w:t xml:space="preserve">dentification: This survey primarily targeted specific groups, namely mid-to-senior-level corporate employees and high-income individuals in society. This choice assumed that this segment of the population might be more interested in health products, such as </w:t>
      </w:r>
      <w:r>
        <w:rPr>
          <w:rFonts w:eastAsiaTheme="minorEastAsia" w:hint="eastAsia"/>
        </w:rPr>
        <w:t>DDW</w:t>
      </w:r>
      <w:r>
        <w:rPr>
          <w:rFonts w:eastAsiaTheme="minorEastAsia"/>
        </w:rPr>
        <w:t xml:space="preserve">, and possess higher purchasing power. This will help the study better understand the potential demand and consumer behavior for </w:t>
      </w:r>
      <w:r>
        <w:rPr>
          <w:rFonts w:eastAsiaTheme="minorEastAsia" w:hint="eastAsia"/>
        </w:rPr>
        <w:t>DDW</w:t>
      </w:r>
      <w:r>
        <w:rPr>
          <w:rFonts w:eastAsiaTheme="minorEastAsia"/>
        </w:rPr>
        <w:t xml:space="preserve"> in the premium market.</w:t>
      </w:r>
    </w:p>
    <w:p w14:paraId="0843B8D7" w14:textId="0CB1919B" w:rsidR="00EE06ED" w:rsidRDefault="00B84895" w:rsidP="00071911">
      <w:pPr>
        <w:pStyle w:val="555-"/>
        <w:rPr>
          <w:rFonts w:eastAsiaTheme="minorEastAsia"/>
        </w:rPr>
      </w:pPr>
      <w:r>
        <w:rPr>
          <w:rFonts w:eastAsiaTheme="minorEastAsia"/>
        </w:rPr>
        <w:t xml:space="preserve">(4) Recruitment </w:t>
      </w:r>
      <w:r w:rsidR="009F03D7">
        <w:rPr>
          <w:rFonts w:eastAsiaTheme="minorEastAsia" w:hint="eastAsia"/>
        </w:rPr>
        <w:t>s</w:t>
      </w:r>
      <w:r>
        <w:rPr>
          <w:rFonts w:eastAsiaTheme="minorEastAsia"/>
        </w:rPr>
        <w:t>trategy: To effectively reach this target group, the study utilized management groups in corporate WeChat, members' WeChat groups of the All-China Federation of Industry and Commerce Technology Equipment Industry Chamber, alumni WeChat groups of the University of Electronic Science and Technology, as well as industry forums and corporate intranets. Additionally, through cooperation with enterprises, the study posted the questionnaire on internal channels (such as internal email systems, bulletin boards) to ensure direct delivery to the target audience.</w:t>
      </w:r>
    </w:p>
    <w:p w14:paraId="2916BE90" w14:textId="0AA16DF9" w:rsidR="00EE06ED" w:rsidRDefault="00B84895" w:rsidP="00071911">
      <w:pPr>
        <w:pStyle w:val="555-"/>
        <w:rPr>
          <w:rFonts w:eastAsiaTheme="minorEastAsia"/>
        </w:rPr>
      </w:pPr>
      <w:r>
        <w:rPr>
          <w:rFonts w:eastAsiaTheme="minorEastAsia"/>
        </w:rPr>
        <w:lastRenderedPageBreak/>
        <w:t xml:space="preserve">(5) General </w:t>
      </w:r>
      <w:r w:rsidR="009F03D7">
        <w:rPr>
          <w:rFonts w:eastAsiaTheme="minorEastAsia" w:hint="eastAsia"/>
        </w:rPr>
        <w:t>p</w:t>
      </w:r>
      <w:r>
        <w:rPr>
          <w:rFonts w:eastAsiaTheme="minorEastAsia"/>
        </w:rPr>
        <w:t xml:space="preserve">ublic </w:t>
      </w:r>
      <w:r w:rsidR="009F03D7">
        <w:rPr>
          <w:rFonts w:eastAsiaTheme="minorEastAsia" w:hint="eastAsia"/>
        </w:rPr>
        <w:t>p</w:t>
      </w:r>
      <w:r>
        <w:rPr>
          <w:rFonts w:eastAsiaTheme="minorEastAsia"/>
        </w:rPr>
        <w:t>articipation: Although the focus was on specific groups, to gain a more comprehensive perspective, the study also included a small portion of ordinary consumers as participants. This part of the data collection was mainly through broader social media channels, such as WeChat friends’ circles and groups.</w:t>
      </w:r>
    </w:p>
    <w:p w14:paraId="68996577" w14:textId="4141D74A" w:rsidR="00EE06ED" w:rsidRDefault="00B84895" w:rsidP="00071911">
      <w:pPr>
        <w:pStyle w:val="555-"/>
        <w:rPr>
          <w:rFonts w:eastAsiaTheme="minorEastAsia"/>
        </w:rPr>
      </w:pPr>
      <w:r>
        <w:rPr>
          <w:rFonts w:eastAsiaTheme="minorEastAsia"/>
        </w:rPr>
        <w:t xml:space="preserve">(6) Incentive </w:t>
      </w:r>
      <w:r w:rsidR="009F03D7">
        <w:rPr>
          <w:rFonts w:eastAsiaTheme="minorEastAsia" w:hint="eastAsia"/>
        </w:rPr>
        <w:t>m</w:t>
      </w:r>
      <w:r>
        <w:rPr>
          <w:rFonts w:eastAsiaTheme="minorEastAsia"/>
        </w:rPr>
        <w:t>easures: To improve participation rates, small incentives, such as chances in a raffle, were offered to participants who completed the questionnaire, to express gratitude for their time and information contribution.</w:t>
      </w:r>
    </w:p>
    <w:p w14:paraId="5FD66730" w14:textId="77777777" w:rsidR="00EE06ED" w:rsidRDefault="00B84895" w:rsidP="00071911">
      <w:pPr>
        <w:pStyle w:val="555-"/>
        <w:rPr>
          <w:rFonts w:eastAsiaTheme="minorEastAsia"/>
        </w:rPr>
      </w:pPr>
      <w:r>
        <w:rPr>
          <w:rFonts w:eastAsiaTheme="minorEastAsia"/>
        </w:rPr>
        <w:t xml:space="preserve">Through this targeted recruitment strategy, the study aims to collect high-quality data that can represent the target market segment, while also considering the overall market situation. This approach will help the study more accurately depict the business model of </w:t>
      </w:r>
      <w:r>
        <w:rPr>
          <w:rFonts w:eastAsiaTheme="minorEastAsia" w:hint="eastAsia"/>
        </w:rPr>
        <w:t>DDW</w:t>
      </w:r>
      <w:r>
        <w:rPr>
          <w:rFonts w:eastAsiaTheme="minorEastAsia"/>
        </w:rPr>
        <w:t>, especially its performance in the premium market.</w:t>
      </w:r>
    </w:p>
    <w:p w14:paraId="3F4177ED" w14:textId="439C7639" w:rsidR="00EE06ED" w:rsidRDefault="00B84895" w:rsidP="00071911">
      <w:pPr>
        <w:pStyle w:val="555-"/>
        <w:rPr>
          <w:rFonts w:eastAsiaTheme="minorEastAsia"/>
        </w:rPr>
      </w:pPr>
      <w:r>
        <w:rPr>
          <w:rFonts w:eastAsiaTheme="minorEastAsia"/>
        </w:rPr>
        <w:t xml:space="preserve">(7) Response </w:t>
      </w:r>
      <w:r w:rsidR="009F03D7">
        <w:rPr>
          <w:rFonts w:eastAsiaTheme="minorEastAsia" w:hint="eastAsia"/>
        </w:rPr>
        <w:t>t</w:t>
      </w:r>
      <w:r>
        <w:rPr>
          <w:rFonts w:eastAsiaTheme="minorEastAsia"/>
        </w:rPr>
        <w:t>racking: The WeChat Mini Program's backend allows for convenient real-time monitoring of questionnaire recovery and response rates.</w:t>
      </w:r>
    </w:p>
    <w:p w14:paraId="4DA2909E" w14:textId="77777777" w:rsidR="00EE06ED" w:rsidRDefault="00B84895" w:rsidP="00071911">
      <w:pPr>
        <w:pStyle w:val="555-"/>
        <w:rPr>
          <w:rFonts w:eastAsiaTheme="minorEastAsia"/>
        </w:rPr>
      </w:pPr>
      <w:r>
        <w:rPr>
          <w:rFonts w:eastAsiaTheme="minorEastAsia"/>
        </w:rPr>
        <w:t xml:space="preserve">Data Analysis Techniques: Apply various statistical tools and techniques, such as descriptive statistics, correlation analysis, and regression analysis, to analyze the collected data. These techniques will help this study understand the relationships between different variables and how they impact the market performance of </w:t>
      </w:r>
      <w:r>
        <w:rPr>
          <w:rFonts w:eastAsiaTheme="minorEastAsia" w:hint="eastAsia"/>
        </w:rPr>
        <w:t>DDW</w:t>
      </w:r>
      <w:r>
        <w:rPr>
          <w:rFonts w:eastAsiaTheme="minorEastAsia"/>
        </w:rPr>
        <w:t>.</w:t>
      </w:r>
    </w:p>
    <w:p w14:paraId="7092EF36" w14:textId="77777777" w:rsidR="00EE06ED" w:rsidRDefault="00B84895" w:rsidP="00071911">
      <w:pPr>
        <w:pStyle w:val="555-"/>
        <w:rPr>
          <w:rFonts w:eastAsiaTheme="minorEastAsia"/>
        </w:rPr>
      </w:pPr>
      <w:r>
        <w:rPr>
          <w:rFonts w:eastAsiaTheme="minorEastAsia"/>
        </w:rPr>
        <w:t>In this study, the collected questionnaire data underwent the following processing steps to ensure the accuracy and reliability of the analysis:</w:t>
      </w:r>
    </w:p>
    <w:p w14:paraId="4FEFE772" w14:textId="3FC19D09" w:rsidR="00EE06ED" w:rsidRDefault="00B84895" w:rsidP="00071911">
      <w:pPr>
        <w:pStyle w:val="555-"/>
        <w:rPr>
          <w:rFonts w:eastAsiaTheme="minorEastAsia"/>
        </w:rPr>
      </w:pPr>
      <w:r>
        <w:rPr>
          <w:rFonts w:eastAsiaTheme="minorEastAsia"/>
        </w:rPr>
        <w:t xml:space="preserve">(1) Data </w:t>
      </w:r>
      <w:r w:rsidR="009F03D7">
        <w:rPr>
          <w:rFonts w:eastAsiaTheme="minorEastAsia" w:hint="eastAsia"/>
        </w:rPr>
        <w:t>c</w:t>
      </w:r>
      <w:r>
        <w:rPr>
          <w:rFonts w:eastAsiaTheme="minorEastAsia"/>
        </w:rPr>
        <w:t>leaning: An initial check of the data was conducted to remove invalid or incomplete questionnaire responses, ensuring the quality of the dataset. Data Cleaning and Preprocessing:</w:t>
      </w:r>
      <w:r>
        <w:rPr>
          <w:rFonts w:eastAsiaTheme="minorEastAsia" w:hint="eastAsia"/>
        </w:rPr>
        <w:t xml:space="preserve"> </w:t>
      </w:r>
      <w:r>
        <w:rPr>
          <w:rFonts w:eastAsiaTheme="minorEastAsia"/>
        </w:rPr>
        <w:t>The dataset contained no missing values, meaning that every survey question was answered. There were no immediate missing data issues that needed to be addressed.</w:t>
      </w:r>
    </w:p>
    <w:p w14:paraId="418EF1EE" w14:textId="2BE1650E" w:rsidR="00EE06ED" w:rsidRDefault="00B84895" w:rsidP="00071911">
      <w:pPr>
        <w:pStyle w:val="555-"/>
        <w:rPr>
          <w:rFonts w:eastAsiaTheme="minorEastAsia"/>
        </w:rPr>
      </w:pPr>
      <w:r>
        <w:rPr>
          <w:rFonts w:eastAsiaTheme="minorEastAsia"/>
        </w:rPr>
        <w:t xml:space="preserve">(2) Coding and </w:t>
      </w:r>
      <w:r w:rsidR="009F03D7">
        <w:rPr>
          <w:rFonts w:eastAsiaTheme="minorEastAsia" w:hint="eastAsia"/>
        </w:rPr>
        <w:t>e</w:t>
      </w:r>
      <w:r>
        <w:rPr>
          <w:rFonts w:eastAsiaTheme="minorEastAsia"/>
        </w:rPr>
        <w:t>ntry: Questionnaire data were converted into a format suitable for analysis. Numerical codes were assigned to quantitative data, while qualitative responses were appropriately categorized and coded.</w:t>
      </w:r>
    </w:p>
    <w:p w14:paraId="23E4186C" w14:textId="5BCEFDE5" w:rsidR="00EE06ED" w:rsidRDefault="00B84895" w:rsidP="00071911">
      <w:pPr>
        <w:pStyle w:val="555-"/>
        <w:rPr>
          <w:rFonts w:eastAsiaTheme="minorEastAsia"/>
        </w:rPr>
      </w:pPr>
      <w:r>
        <w:rPr>
          <w:rFonts w:eastAsiaTheme="minorEastAsia"/>
        </w:rPr>
        <w:t xml:space="preserve">(3) Statistical </w:t>
      </w:r>
      <w:r w:rsidR="009F03D7">
        <w:rPr>
          <w:rFonts w:eastAsiaTheme="minorEastAsia" w:hint="eastAsia"/>
        </w:rPr>
        <w:t>a</w:t>
      </w:r>
      <w:r>
        <w:rPr>
          <w:rFonts w:eastAsiaTheme="minorEastAsia"/>
        </w:rPr>
        <w:t>nalysis: Statistical software (NCSS) was used for data analysis. Descriptive statistical analyses (such as frequency, mean, standard deviation) were applied to summarize data characteristics; inferential statistical analyses (such as t-tests, analysis of variance, correlation analysis) were used to test hypotheses and discover patterns.</w:t>
      </w:r>
      <w:r>
        <w:rPr>
          <w:rFonts w:eastAsiaTheme="minorEastAsia" w:hint="eastAsia"/>
        </w:rPr>
        <w:t xml:space="preserve"> </w:t>
      </w:r>
      <w:r>
        <w:rPr>
          <w:rFonts w:eastAsiaTheme="minorEastAsia"/>
        </w:rPr>
        <w:t>Descriptive Statistical Analysis:</w:t>
      </w:r>
      <w:r>
        <w:rPr>
          <w:rFonts w:eastAsiaTheme="minorEastAsia" w:hint="eastAsia"/>
        </w:rPr>
        <w:t xml:space="preserve"> </w:t>
      </w:r>
      <w:r>
        <w:rPr>
          <w:rFonts w:eastAsiaTheme="minorEastAsia"/>
        </w:rPr>
        <w:t xml:space="preserve">Based on the provided data, information such as the number of responses and frequency distribution for each question could be observed. For instance, for certain questions (e.g., "gender," "age"), the study could see the number and frequency of different categories of responses. These descriptive statistical insights provided a foundation for further in-depth </w:t>
      </w:r>
      <w:r>
        <w:rPr>
          <w:rFonts w:eastAsiaTheme="minorEastAsia"/>
        </w:rPr>
        <w:lastRenderedPageBreak/>
        <w:t>analysis.</w:t>
      </w:r>
    </w:p>
    <w:p w14:paraId="00899C5D" w14:textId="2778562B" w:rsidR="00EE06ED" w:rsidRDefault="00B84895" w:rsidP="00071911">
      <w:pPr>
        <w:pStyle w:val="555-"/>
        <w:rPr>
          <w:rFonts w:eastAsiaTheme="minorEastAsia"/>
        </w:rPr>
      </w:pPr>
      <w:r>
        <w:rPr>
          <w:rFonts w:eastAsiaTheme="minorEastAsia"/>
        </w:rPr>
        <w:t xml:space="preserve">(4) Result </w:t>
      </w:r>
      <w:r w:rsidR="009F03D7">
        <w:rPr>
          <w:rFonts w:eastAsiaTheme="minorEastAsia" w:hint="eastAsia"/>
        </w:rPr>
        <w:t>i</w:t>
      </w:r>
      <w:r>
        <w:rPr>
          <w:rFonts w:eastAsiaTheme="minorEastAsia"/>
        </w:rPr>
        <w:t>nterpretation: Key findings in the data, including consumer preferences, behavioral trends, and market dynamics, were interpreted based on the results of statistical analysis.</w:t>
      </w:r>
    </w:p>
    <w:p w14:paraId="3A4046F2" w14:textId="4D0887DE" w:rsidR="00EE06ED" w:rsidRDefault="00B84895" w:rsidP="00071911">
      <w:pPr>
        <w:pStyle w:val="555-"/>
        <w:rPr>
          <w:rFonts w:eastAsiaTheme="minorEastAsia"/>
        </w:rPr>
      </w:pPr>
      <w:r>
        <w:rPr>
          <w:rFonts w:eastAsiaTheme="minorEastAsia"/>
        </w:rPr>
        <w:t xml:space="preserve">(5) Data </w:t>
      </w:r>
      <w:r w:rsidR="009F03D7">
        <w:rPr>
          <w:rFonts w:eastAsiaTheme="minorEastAsia" w:hint="eastAsia"/>
        </w:rPr>
        <w:t>v</w:t>
      </w:r>
      <w:r>
        <w:rPr>
          <w:rFonts w:eastAsiaTheme="minorEastAsia"/>
        </w:rPr>
        <w:t>isualization: To better present and interpret the data results, data visualization was employed using charts and graphs.</w:t>
      </w:r>
    </w:p>
    <w:p w14:paraId="4EEE7D5E" w14:textId="77777777" w:rsidR="00EE06ED" w:rsidRDefault="00B84895" w:rsidP="00071911">
      <w:pPr>
        <w:pStyle w:val="555-"/>
        <w:rPr>
          <w:rFonts w:eastAsiaTheme="minorEastAsia"/>
        </w:rPr>
      </w:pPr>
      <w:r>
        <w:rPr>
          <w:rFonts w:eastAsiaTheme="minorEastAsia"/>
        </w:rPr>
        <w:t xml:space="preserve">Through these data processing steps, this study provides a solid data foundation to support the market analysis and business model research for </w:t>
      </w:r>
      <w:r>
        <w:rPr>
          <w:rFonts w:eastAsiaTheme="minorEastAsia" w:hint="eastAsia"/>
        </w:rPr>
        <w:t>DDW</w:t>
      </w:r>
      <w:r>
        <w:rPr>
          <w:rFonts w:eastAsiaTheme="minorEastAsia"/>
        </w:rPr>
        <w:t>.</w:t>
      </w:r>
    </w:p>
    <w:p w14:paraId="2E4C6115" w14:textId="77777777" w:rsidR="00EE06ED" w:rsidRDefault="00B84895" w:rsidP="00071911">
      <w:pPr>
        <w:pStyle w:val="555-"/>
        <w:rPr>
          <w:rFonts w:eastAsiaTheme="minorEastAsia"/>
        </w:rPr>
      </w:pPr>
      <w:r>
        <w:rPr>
          <w:rFonts w:eastAsiaTheme="minorEastAsia"/>
        </w:rPr>
        <w:t>Given the multitude of questions and variables involved in the dataset, the next steps in the analysis depend on specific research questions or hypotheses. For example, if interested in the relationship between age and health consciousness, this study could explore the associations between these variables through correlation or regression analysis. Or, if looking to understand differences in consumption habits among different occupational groups, inter-group comparative analyses could be conducted.</w:t>
      </w:r>
    </w:p>
    <w:p w14:paraId="4335259D" w14:textId="77777777" w:rsidR="00EE06ED" w:rsidRDefault="00B84895" w:rsidP="00071911">
      <w:pPr>
        <w:pStyle w:val="555-"/>
        <w:rPr>
          <w:rFonts w:eastAsiaTheme="minorEastAsia"/>
        </w:rPr>
      </w:pPr>
      <w:r>
        <w:rPr>
          <w:rFonts w:eastAsiaTheme="minorEastAsia"/>
        </w:rPr>
        <w:t xml:space="preserve">This study employed cluster analysis to analyze </w:t>
      </w:r>
      <w:r>
        <w:rPr>
          <w:rFonts w:eastAsiaTheme="minorEastAsia" w:hint="eastAsia"/>
        </w:rPr>
        <w:t>market segments</w:t>
      </w:r>
      <w:r>
        <w:rPr>
          <w:rFonts w:eastAsiaTheme="minorEastAsia"/>
        </w:rPr>
        <w:t>. Initially, the content of the document was examined to determine how to proceed with the analysis. The document contained detailed data from 1068 survey questionnaires. Each participant's responses were recorded across different columns, covering a wide range of questions such as gender, age, occupation, education level, family situation, income level. Furthermore, questions also encompassed various aspects such as consumption habits, advertising exposure methods, and promotional preferences.</w:t>
      </w:r>
    </w:p>
    <w:p w14:paraId="68F0E0B5" w14:textId="77777777" w:rsidR="00EE06ED" w:rsidRDefault="00B84895" w:rsidP="00071911">
      <w:pPr>
        <w:pStyle w:val="555-"/>
        <w:rPr>
          <w:rFonts w:eastAsiaTheme="minorEastAsia"/>
        </w:rPr>
      </w:pPr>
      <w:r>
        <w:rPr>
          <w:rFonts w:eastAsiaTheme="minorEastAsia"/>
        </w:rPr>
        <w:t xml:space="preserve">Cluster analysis is a method used to identify patterns of opinions, habits, and demographic types, impacting the construction of "key customers" in business models. The advantage of using cluster analysis in the thesis is to discover different customer segments characterized by distinct purchasing patterns. Cluster analysis effectively aids in establishing "market segments," or key customers, within the business model. By studying the consumer behavior of different customer groups, new potential markets are identified, and test markets are selected, serving as a pre-treatment for </w:t>
      </w:r>
      <w:r>
        <w:rPr>
          <w:rFonts w:eastAsiaTheme="minorEastAsia" w:hint="eastAsia"/>
        </w:rPr>
        <w:t>DDW</w:t>
      </w:r>
      <w:r>
        <w:rPr>
          <w:rFonts w:eastAsiaTheme="minorEastAsia"/>
        </w:rPr>
        <w:t>'s entry into new markets.</w:t>
      </w:r>
    </w:p>
    <w:p w14:paraId="7BE97670" w14:textId="77777777" w:rsidR="00EE06ED" w:rsidRDefault="00B84895" w:rsidP="00071911">
      <w:pPr>
        <w:pStyle w:val="555-"/>
        <w:rPr>
          <w:rFonts w:eastAsiaTheme="minorEastAsia"/>
        </w:rPr>
      </w:pPr>
      <w:r>
        <w:rPr>
          <w:rFonts w:eastAsiaTheme="minorEastAsia"/>
        </w:rPr>
        <w:t xml:space="preserve">Employing cluster analysis to understand consumer behavior and psychology is an excellent approach. Cluster analysis can help this study identify different consumer groups and classify them based on their behavioral and preference characteristics. </w:t>
      </w:r>
    </w:p>
    <w:p w14:paraId="46719C1A" w14:textId="533E7741" w:rsidR="00EE06ED" w:rsidRDefault="00B84895" w:rsidP="00071911">
      <w:pPr>
        <w:pStyle w:val="555-"/>
        <w:rPr>
          <w:rFonts w:eastAsiaTheme="minorEastAsia"/>
        </w:rPr>
      </w:pPr>
      <w:r>
        <w:rPr>
          <w:rFonts w:eastAsiaTheme="minorEastAsia" w:hint="eastAsia"/>
        </w:rPr>
        <w:t xml:space="preserve">(1) Data </w:t>
      </w:r>
      <w:r w:rsidR="009F03D7">
        <w:rPr>
          <w:rFonts w:eastAsiaTheme="minorEastAsia" w:hint="eastAsia"/>
        </w:rPr>
        <w:t>p</w:t>
      </w:r>
      <w:r>
        <w:rPr>
          <w:rFonts w:eastAsiaTheme="minorEastAsia" w:hint="eastAsia"/>
        </w:rPr>
        <w:t>reprocessing</w:t>
      </w:r>
    </w:p>
    <w:p w14:paraId="0F7E5D33" w14:textId="77777777" w:rsidR="00EE06ED" w:rsidRDefault="00B84895" w:rsidP="00071911">
      <w:pPr>
        <w:pStyle w:val="555-"/>
        <w:rPr>
          <w:rFonts w:eastAsiaTheme="minorEastAsia"/>
        </w:rPr>
      </w:pPr>
      <w:r>
        <w:rPr>
          <w:rFonts w:eastAsiaTheme="minorEastAsia" w:hint="eastAsia"/>
        </w:rPr>
        <w:t xml:space="preserve">The initial dataset, comprising 1068 valid questionnaires, underwent preprocessing to ensure its suitability for cluster analysis. Categorical variables such as gender, age, occupation, </w:t>
      </w:r>
      <w:r>
        <w:rPr>
          <w:rFonts w:eastAsiaTheme="minorEastAsia" w:hint="eastAsia"/>
        </w:rPr>
        <w:lastRenderedPageBreak/>
        <w:t>and education level were converted into numerical form using the Label Encoding method. This step was crucial as cluster analysis requires numerical data. Additionally, the dataset was checked for missing values, which were non-existent in this case, allowing the analysis to proceed without further data imputation.</w:t>
      </w:r>
    </w:p>
    <w:p w14:paraId="7DCA3980" w14:textId="11472AEF" w:rsidR="00EE06ED" w:rsidRDefault="00B84895" w:rsidP="00071911">
      <w:pPr>
        <w:pStyle w:val="555-"/>
        <w:rPr>
          <w:rFonts w:eastAsiaTheme="minorEastAsia"/>
        </w:rPr>
      </w:pPr>
      <w:r>
        <w:rPr>
          <w:rFonts w:eastAsiaTheme="minorEastAsia" w:hint="eastAsia"/>
        </w:rPr>
        <w:t xml:space="preserve">(2) Feature </w:t>
      </w:r>
      <w:r w:rsidR="009F03D7">
        <w:rPr>
          <w:rFonts w:eastAsiaTheme="minorEastAsia" w:hint="eastAsia"/>
        </w:rPr>
        <w:t>s</w:t>
      </w:r>
      <w:r>
        <w:rPr>
          <w:rFonts w:eastAsiaTheme="minorEastAsia" w:hint="eastAsia"/>
        </w:rPr>
        <w:t>election</w:t>
      </w:r>
    </w:p>
    <w:p w14:paraId="520CEABF" w14:textId="77777777" w:rsidR="00EE06ED" w:rsidRDefault="00B84895" w:rsidP="00071911">
      <w:pPr>
        <w:pStyle w:val="555-"/>
        <w:rPr>
          <w:rFonts w:eastAsiaTheme="minorEastAsia"/>
        </w:rPr>
      </w:pPr>
      <w:r>
        <w:rPr>
          <w:rFonts w:eastAsiaTheme="minorEastAsia" w:hint="eastAsia"/>
        </w:rPr>
        <w:t>To focus the analysis on the most relevant aspects, features were selected from key areas related to consumer behavior and psychology. These included demographic characteristics (e.g., gender, age, occupation), income status (household and personal), consumption habits (purchase channel preferences, advertising exposure methods), and lifestyle (media usage habits). This comprehensive set of features aimed to capture the diversity of consumer profiles within the DDW market.</w:t>
      </w:r>
    </w:p>
    <w:p w14:paraId="549675FB" w14:textId="6C78E279" w:rsidR="00EE06ED" w:rsidRDefault="00B84895" w:rsidP="00071911">
      <w:pPr>
        <w:pStyle w:val="555-"/>
        <w:rPr>
          <w:rFonts w:eastAsiaTheme="minorEastAsia"/>
          <w:color w:val="000000" w:themeColor="text1"/>
        </w:rPr>
      </w:pPr>
      <w:r>
        <w:rPr>
          <w:rFonts w:eastAsiaTheme="minorEastAsia" w:hint="eastAsia"/>
          <w:color w:val="000000" w:themeColor="text1"/>
        </w:rPr>
        <w:t xml:space="preserve">(3) Choosing a </w:t>
      </w:r>
      <w:r w:rsidR="009F03D7">
        <w:rPr>
          <w:rFonts w:eastAsiaTheme="minorEastAsia" w:hint="eastAsia"/>
          <w:color w:val="000000" w:themeColor="text1"/>
        </w:rPr>
        <w:t>c</w:t>
      </w:r>
      <w:r>
        <w:rPr>
          <w:rFonts w:eastAsiaTheme="minorEastAsia" w:hint="eastAsia"/>
          <w:color w:val="000000" w:themeColor="text1"/>
        </w:rPr>
        <w:t xml:space="preserve">lustering </w:t>
      </w:r>
      <w:r w:rsidR="009F03D7">
        <w:rPr>
          <w:rFonts w:eastAsiaTheme="minorEastAsia" w:hint="eastAsia"/>
          <w:color w:val="000000" w:themeColor="text1"/>
        </w:rPr>
        <w:t>a</w:t>
      </w:r>
      <w:r>
        <w:rPr>
          <w:rFonts w:eastAsiaTheme="minorEastAsia" w:hint="eastAsia"/>
          <w:color w:val="000000" w:themeColor="text1"/>
        </w:rPr>
        <w:t>lgorithm</w:t>
      </w:r>
    </w:p>
    <w:p w14:paraId="2B38FACC" w14:textId="1F289A44" w:rsidR="00EE06ED" w:rsidRDefault="00B84895" w:rsidP="00071911">
      <w:pPr>
        <w:pStyle w:val="555-"/>
        <w:rPr>
          <w:rFonts w:eastAsiaTheme="minorEastAsia"/>
          <w:color w:val="000000" w:themeColor="text1"/>
        </w:rPr>
      </w:pPr>
      <w:r>
        <w:rPr>
          <w:rFonts w:eastAsiaTheme="minorEastAsia" w:hint="eastAsia"/>
          <w:color w:val="000000" w:themeColor="text1"/>
        </w:rPr>
        <w:t>The K-means clustering algorithm was selected for its efficacy in segmenting heterogeneous consumer populations into homogeneous subgroups</w:t>
      </w:r>
      <w:r w:rsidR="008234E6">
        <w:rPr>
          <w:rFonts w:eastAsiaTheme="minorEastAsia" w:hint="eastAsia"/>
          <w:color w:val="000000" w:themeColor="text1"/>
        </w:rPr>
        <w:t xml:space="preserve"> </w:t>
      </w:r>
      <w:r>
        <w:rPr>
          <w:rFonts w:eastAsiaTheme="minorEastAsia" w:hint="eastAsia"/>
          <w:color w:val="000000" w:themeColor="text1"/>
        </w:rPr>
        <w:fldChar w:fldCharType="begin"/>
      </w:r>
      <w:r>
        <w:rPr>
          <w:rFonts w:eastAsiaTheme="minorEastAsia" w:hint="eastAsia"/>
          <w:color w:val="000000" w:themeColor="text1"/>
        </w:rPr>
        <w:instrText xml:space="preserve"> ADDIN EN.CITE &lt;EndNote&gt;&lt;Cite&gt;&lt;Author&gt;Jain&lt;/Author&gt;&lt;Year&gt;2010&lt;/Year&gt;&lt;RecNum&gt;330&lt;/RecNum&gt;&lt;DisplayText&gt;(Jain, 2010)&lt;/DisplayText&gt;&lt;record&gt;&lt;rec-number&gt;330&lt;/rec-number&gt;&lt;foreign-keys&gt;&lt;key app="EN" db-id="2azxrr55yzsrvjeat08xxttc2vx2zsvv5x9a" timestamp="1747289109"&gt;330&lt;/key&gt;&lt;/foreign-keys&gt;&lt;ref-type name="Journal Article"&gt;17&lt;/ref-type&gt;&lt;contributors&gt;&lt;authors&gt;&lt;author&gt;Jain, A. K.&lt;/author&gt;&lt;/authors&gt;&lt;/contributors&gt;&lt;titles&gt;&lt;title&gt;Data clustering: 50 years beyond K-means&lt;/title&gt;&lt;secondary-title&gt;Pattern Recognition Letters&lt;/secondary-title&gt;&lt;/titles&gt;&lt;periodical&gt;&lt;full-title&gt;Pattern Recognition Letters&lt;/full-title&gt;&lt;/periodical&gt;&lt;dates&gt;&lt;year&gt;2010&lt;/year&gt;&lt;/dates&gt;&lt;urls&gt;&lt;/urls&gt;&lt;/record&gt;&lt;/Cite&gt;&lt;/EndNote&gt;</w:instrText>
      </w:r>
      <w:r>
        <w:rPr>
          <w:rFonts w:eastAsiaTheme="minorEastAsia" w:hint="eastAsia"/>
          <w:color w:val="000000" w:themeColor="text1"/>
        </w:rPr>
        <w:fldChar w:fldCharType="separate"/>
      </w:r>
      <w:r>
        <w:rPr>
          <w:rFonts w:eastAsiaTheme="minorEastAsia" w:hint="eastAsia"/>
          <w:color w:val="000000" w:themeColor="text1"/>
          <w:szCs w:val="24"/>
        </w:rPr>
        <w:t>(Jain, 2010)</w:t>
      </w:r>
      <w:r>
        <w:rPr>
          <w:rFonts w:eastAsiaTheme="minorEastAsia" w:hint="eastAsia"/>
          <w:color w:val="000000" w:themeColor="text1"/>
        </w:rPr>
        <w:fldChar w:fldCharType="end"/>
      </w:r>
      <w:r>
        <w:rPr>
          <w:rFonts w:eastAsiaTheme="minorEastAsia" w:hint="eastAsia"/>
          <w:color w:val="000000" w:themeColor="text1"/>
        </w:rPr>
        <w:t>. As an unsupervised learning method, it minimizes within-cluster variance by iteratively assigning data points to the nearest centroid, thereby generating non-overlapping partitions</w:t>
      </w:r>
      <w:r w:rsidR="008234E6">
        <w:rPr>
          <w:rFonts w:eastAsiaTheme="minorEastAsia" w:hint="eastAsia"/>
          <w:color w:val="000000" w:themeColor="text1"/>
        </w:rPr>
        <w:t xml:space="preserve"> </w:t>
      </w:r>
      <w:r>
        <w:rPr>
          <w:rFonts w:eastAsiaTheme="minorEastAsia" w:hint="eastAsia"/>
          <w:color w:val="000000" w:themeColor="text1"/>
        </w:rPr>
        <w:fldChar w:fldCharType="begin"/>
      </w:r>
      <w:r w:rsidR="00ED2FA0">
        <w:rPr>
          <w:rFonts w:eastAsiaTheme="minorEastAsia"/>
          <w:color w:val="000000" w:themeColor="text1"/>
        </w:rPr>
        <w:instrText xml:space="preserve"> ADDIN EN.CITE &lt;EndNote&gt;&lt;Cite&gt;&lt;Author&gt;MacQueen&lt;/Author&gt;&lt;Year&gt;1965&lt;/Year&gt;&lt;RecNum&gt;329&lt;/RecNum&gt;&lt;DisplayText&gt;(MacQueen, 1965)&lt;/DisplayText&gt;&lt;record&gt;&lt;rec-number&gt;329&lt;/rec-number&gt;&lt;foreign-keys&gt;&lt;key app="EN" db-id="2azxrr55yzsrvjeat08xxttc2vx2zsvv5x9a" timestamp="1747289052"&gt;329&lt;/key&gt;&lt;/foreign-keys&gt;&lt;ref-type name="Conference Proceedings"&gt;10&lt;/ref-type&gt;&lt;contributors&gt;&lt;authors&gt;&lt;author&gt;MacQueen, J.&lt;/author&gt;&lt;/authors&gt;&lt;/contributors&gt;&lt;titles&gt;&lt;title&gt;&lt;style face="italic" font="default" size="100%"&gt;Some methods for classification and analysis of multivariate observations&lt;/style&gt;&lt;/title&gt;&lt;secondary-title&gt;Fifth Berkeley Symposium on Mathematical Statistics and Probability&lt;/secondary-title&gt;&lt;/titles&gt;&lt;pages&gt;281–297&lt;/pages&gt;&lt;volume&gt;1&lt;/volume&gt;&lt;dates&gt;&lt;year&gt;1965&lt;/year&gt;&lt;pub-dates&gt;&lt;date&gt;June 21 - July 18&lt;/date&gt;&lt;/pub-dates&gt;&lt;/dates&gt;&lt;pub-location&gt;Berkeley, CA, USA&lt;/pub-location&gt;&lt;publisher&gt;University of California Press&lt;/publisher&gt;&lt;urls&gt;&lt;/urls&gt;&lt;/record&gt;&lt;/Cite&gt;&lt;/EndNote&gt;</w:instrText>
      </w:r>
      <w:r>
        <w:rPr>
          <w:rFonts w:eastAsiaTheme="minorEastAsia" w:hint="eastAsia"/>
          <w:color w:val="000000" w:themeColor="text1"/>
        </w:rPr>
        <w:fldChar w:fldCharType="separate"/>
      </w:r>
      <w:r w:rsidR="00ED2FA0">
        <w:rPr>
          <w:rFonts w:eastAsiaTheme="minorEastAsia"/>
          <w:noProof/>
          <w:color w:val="000000" w:themeColor="text1"/>
        </w:rPr>
        <w:t>(MacQueen, 1965)</w:t>
      </w:r>
      <w:r>
        <w:rPr>
          <w:rFonts w:eastAsiaTheme="minorEastAsia" w:hint="eastAsia"/>
          <w:color w:val="000000" w:themeColor="text1"/>
        </w:rPr>
        <w:fldChar w:fldCharType="end"/>
      </w:r>
      <w:r>
        <w:rPr>
          <w:rFonts w:eastAsiaTheme="minorEastAsia" w:hint="eastAsia"/>
          <w:color w:val="000000" w:themeColor="text1"/>
        </w:rPr>
        <w:t>. This approach aligns with the study's objective of deriving actionable market segments from high-dimensional behavioral data.</w:t>
      </w:r>
    </w:p>
    <w:p w14:paraId="43FA2B11" w14:textId="4FAC04B5" w:rsidR="00EE06ED" w:rsidRDefault="00B84895" w:rsidP="00071911">
      <w:pPr>
        <w:pStyle w:val="555-"/>
        <w:rPr>
          <w:rFonts w:eastAsiaTheme="minorEastAsia"/>
          <w:color w:val="000000" w:themeColor="text1"/>
        </w:rPr>
      </w:pPr>
      <w:r>
        <w:rPr>
          <w:rFonts w:eastAsiaTheme="minorEastAsia" w:hint="eastAsia"/>
          <w:color w:val="000000" w:themeColor="text1"/>
        </w:rPr>
        <w:t xml:space="preserve">(4) Determining the </w:t>
      </w:r>
      <w:r w:rsidR="009F03D7">
        <w:rPr>
          <w:rFonts w:eastAsiaTheme="minorEastAsia" w:hint="eastAsia"/>
          <w:color w:val="000000" w:themeColor="text1"/>
        </w:rPr>
        <w:t>n</w:t>
      </w:r>
      <w:r>
        <w:rPr>
          <w:rFonts w:eastAsiaTheme="minorEastAsia" w:hint="eastAsia"/>
          <w:color w:val="000000" w:themeColor="text1"/>
        </w:rPr>
        <w:t xml:space="preserve">umber of </w:t>
      </w:r>
      <w:r w:rsidR="009F03D7">
        <w:rPr>
          <w:rFonts w:eastAsiaTheme="minorEastAsia" w:hint="eastAsia"/>
          <w:color w:val="000000" w:themeColor="text1"/>
        </w:rPr>
        <w:t>c</w:t>
      </w:r>
      <w:r>
        <w:rPr>
          <w:rFonts w:eastAsiaTheme="minorEastAsia" w:hint="eastAsia"/>
          <w:color w:val="000000" w:themeColor="text1"/>
        </w:rPr>
        <w:t>lusters</w:t>
      </w:r>
    </w:p>
    <w:p w14:paraId="6F530589" w14:textId="77777777" w:rsidR="00EE06ED" w:rsidRDefault="00B84895" w:rsidP="00071911">
      <w:pPr>
        <w:pStyle w:val="555-"/>
        <w:rPr>
          <w:rFonts w:eastAsiaTheme="minorEastAsia"/>
          <w:color w:val="000000" w:themeColor="text1"/>
        </w:rPr>
      </w:pPr>
      <w:r>
        <w:rPr>
          <w:rFonts w:eastAsiaTheme="minorEastAsia" w:hint="eastAsia"/>
          <w:color w:val="000000" w:themeColor="text1"/>
        </w:rPr>
        <w:t>To determine the optimal number of clusters (K), the Elbow Method was employed. The dataset was subjected to K-means clustering for various values of K (ranging from 1 to 10). For each K value, the Within-Cluster Sum of Squares (WCSS) was calculated, representing the sum of squared distances between data points and their respective cluster centroids. A plot of K values against WCSS revealed an "elbow" point at K=4, indicating that further increasing the number of clusters beyond this point did not significantly reduce WCSS. Therefore, K=4 was chosen as the optimal number of clusters for this analysis.</w:t>
      </w:r>
    </w:p>
    <w:p w14:paraId="5F085B38" w14:textId="1FE8E6E9" w:rsidR="00EE06ED" w:rsidRDefault="00B84895" w:rsidP="00071911">
      <w:pPr>
        <w:pStyle w:val="555-"/>
        <w:rPr>
          <w:rFonts w:eastAsiaTheme="minorEastAsia"/>
          <w:color w:val="000000" w:themeColor="text1"/>
        </w:rPr>
      </w:pPr>
      <w:r>
        <w:rPr>
          <w:rFonts w:eastAsiaTheme="minorEastAsia" w:hint="eastAsia"/>
          <w:color w:val="000000" w:themeColor="text1"/>
        </w:rPr>
        <w:t xml:space="preserve">(5). Executing </w:t>
      </w:r>
      <w:r w:rsidR="009F03D7">
        <w:rPr>
          <w:rFonts w:eastAsiaTheme="minorEastAsia" w:hint="eastAsia"/>
          <w:color w:val="000000" w:themeColor="text1"/>
        </w:rPr>
        <w:t>c</w:t>
      </w:r>
      <w:r>
        <w:rPr>
          <w:rFonts w:eastAsiaTheme="minorEastAsia" w:hint="eastAsia"/>
          <w:color w:val="000000" w:themeColor="text1"/>
        </w:rPr>
        <w:t xml:space="preserve">luster </w:t>
      </w:r>
      <w:r w:rsidR="009F03D7">
        <w:rPr>
          <w:rFonts w:eastAsiaTheme="minorEastAsia" w:hint="eastAsia"/>
          <w:color w:val="000000" w:themeColor="text1"/>
        </w:rPr>
        <w:t>a</w:t>
      </w:r>
      <w:r>
        <w:rPr>
          <w:rFonts w:eastAsiaTheme="minorEastAsia" w:hint="eastAsia"/>
          <w:color w:val="000000" w:themeColor="text1"/>
        </w:rPr>
        <w:t>nalysis</w:t>
      </w:r>
    </w:p>
    <w:p w14:paraId="5EA05653" w14:textId="77777777" w:rsidR="00EE06ED" w:rsidRDefault="00B84895" w:rsidP="00071911">
      <w:pPr>
        <w:pStyle w:val="555-"/>
        <w:rPr>
          <w:rFonts w:eastAsiaTheme="minorEastAsia"/>
          <w:color w:val="000000" w:themeColor="text1"/>
        </w:rPr>
      </w:pPr>
      <w:r>
        <w:rPr>
          <w:rFonts w:eastAsiaTheme="minorEastAsia" w:hint="eastAsia"/>
          <w:color w:val="000000" w:themeColor="text1"/>
        </w:rPr>
        <w:t>The algorithm iteratively assigned data points to clusters based on their proximity to cluster centroids, updating the centroids after each iteration until convergence. The resulting clusters represented distinct consumer segments within the DDW market.</w:t>
      </w:r>
    </w:p>
    <w:p w14:paraId="481C85F8" w14:textId="71F4819F" w:rsidR="00EE06ED" w:rsidRDefault="00B84895" w:rsidP="00071911">
      <w:pPr>
        <w:pStyle w:val="555-"/>
        <w:rPr>
          <w:rFonts w:eastAsiaTheme="minorEastAsia"/>
          <w:color w:val="000000" w:themeColor="text1"/>
        </w:rPr>
      </w:pPr>
      <w:r>
        <w:rPr>
          <w:rFonts w:eastAsiaTheme="minorEastAsia" w:hint="eastAsia"/>
          <w:color w:val="000000" w:themeColor="text1"/>
        </w:rPr>
        <w:t xml:space="preserve">(6) Interpreting </w:t>
      </w:r>
      <w:r w:rsidR="009F03D7">
        <w:rPr>
          <w:rFonts w:eastAsiaTheme="minorEastAsia" w:hint="eastAsia"/>
          <w:color w:val="000000" w:themeColor="text1"/>
        </w:rPr>
        <w:t>c</w:t>
      </w:r>
      <w:r>
        <w:rPr>
          <w:rFonts w:eastAsiaTheme="minorEastAsia" w:hint="eastAsia"/>
          <w:color w:val="000000" w:themeColor="text1"/>
        </w:rPr>
        <w:t xml:space="preserve">luster </w:t>
      </w:r>
      <w:r w:rsidR="009F03D7">
        <w:rPr>
          <w:rFonts w:eastAsiaTheme="minorEastAsia" w:hint="eastAsia"/>
          <w:color w:val="000000" w:themeColor="text1"/>
        </w:rPr>
        <w:t>r</w:t>
      </w:r>
      <w:r>
        <w:rPr>
          <w:rFonts w:eastAsiaTheme="minorEastAsia" w:hint="eastAsia"/>
          <w:color w:val="000000" w:themeColor="text1"/>
        </w:rPr>
        <w:t>esults</w:t>
      </w:r>
    </w:p>
    <w:p w14:paraId="094C5071" w14:textId="77777777" w:rsidR="00EE06ED" w:rsidRDefault="00B84895" w:rsidP="00071911">
      <w:pPr>
        <w:pStyle w:val="555-"/>
        <w:rPr>
          <w:rFonts w:eastAsiaTheme="minorEastAsia"/>
          <w:color w:val="000000" w:themeColor="text1"/>
        </w:rPr>
      </w:pPr>
      <w:r>
        <w:rPr>
          <w:rFonts w:eastAsiaTheme="minorEastAsia" w:hint="eastAsia"/>
          <w:color w:val="000000" w:themeColor="text1"/>
        </w:rPr>
        <w:t xml:space="preserve">Each cluster was analyzed to understand its unique characteristics. For example, one cluster comprised primarily health-conscious consumers who were willing to pay premium prices for high-quality health drinks. Another cluster consisted of price-sensitive consumers who focused </w:t>
      </w:r>
      <w:r>
        <w:rPr>
          <w:rFonts w:eastAsiaTheme="minorEastAsia" w:hint="eastAsia"/>
          <w:color w:val="000000" w:themeColor="text1"/>
        </w:rPr>
        <w:lastRenderedPageBreak/>
        <w:t>on affordability and value for money. These insights provided valuable information for market segmentation and the formulation of targeted marketing strategies.</w:t>
      </w:r>
    </w:p>
    <w:p w14:paraId="4FB6AE41" w14:textId="2A0C6633" w:rsidR="00EE06ED" w:rsidRDefault="00B84895" w:rsidP="00071911">
      <w:pPr>
        <w:pStyle w:val="555-"/>
        <w:rPr>
          <w:rFonts w:eastAsiaTheme="minorEastAsia"/>
          <w:color w:val="000000" w:themeColor="text1"/>
        </w:rPr>
      </w:pPr>
      <w:r>
        <w:rPr>
          <w:rFonts w:eastAsiaTheme="minorEastAsia" w:hint="eastAsia"/>
          <w:color w:val="000000" w:themeColor="text1"/>
        </w:rPr>
        <w:t xml:space="preserve">(7) Validation and </w:t>
      </w:r>
      <w:r w:rsidR="009F03D7">
        <w:rPr>
          <w:rFonts w:eastAsiaTheme="minorEastAsia" w:hint="eastAsia"/>
          <w:color w:val="000000" w:themeColor="text1"/>
        </w:rPr>
        <w:t>a</w:t>
      </w:r>
      <w:r>
        <w:rPr>
          <w:rFonts w:eastAsiaTheme="minorEastAsia" w:hint="eastAsia"/>
          <w:color w:val="000000" w:themeColor="text1"/>
        </w:rPr>
        <w:t>pplication</w:t>
      </w:r>
    </w:p>
    <w:p w14:paraId="2E47DE16" w14:textId="77777777" w:rsidR="00EE06ED" w:rsidRDefault="00B84895" w:rsidP="00071911">
      <w:pPr>
        <w:pStyle w:val="555-"/>
        <w:rPr>
          <w:rFonts w:eastAsiaTheme="minorEastAsia"/>
          <w:color w:val="000000" w:themeColor="text1"/>
        </w:rPr>
      </w:pPr>
      <w:r>
        <w:rPr>
          <w:rFonts w:eastAsiaTheme="minorEastAsia" w:hint="eastAsia"/>
          <w:color w:val="000000" w:themeColor="text1"/>
        </w:rPr>
        <w:t>The validity of the cluster results was verified by comparing them with real-world observations and expert opinions. The robustness of the results was further tested by applying different clustering algorithms and adjusting parameter settings. Ultimately, the cluster analysis results were used to inform business decisions, such as market segmentation, product positioning, and targeted marketing campaigns, contributing to the strategic planning for DDW products.</w:t>
      </w:r>
    </w:p>
    <w:p w14:paraId="161FD01B" w14:textId="77777777" w:rsidR="00EE06ED" w:rsidRDefault="00B84895" w:rsidP="00071911">
      <w:pPr>
        <w:pStyle w:val="555-"/>
        <w:rPr>
          <w:rFonts w:eastAsiaTheme="minorEastAsia"/>
          <w:color w:val="000000" w:themeColor="text1"/>
        </w:rPr>
      </w:pPr>
      <w:r>
        <w:rPr>
          <w:rFonts w:eastAsiaTheme="minorEastAsia" w:hint="eastAsia"/>
          <w:color w:val="000000" w:themeColor="text1"/>
        </w:rPr>
        <w:t>By following these steps, this study was able to effectively utilize cluster analysis to gain deeper insights into the consumer segments within the DDW market, ultimately supporting the development of targeted market strategies.</w:t>
      </w:r>
    </w:p>
    <w:p w14:paraId="5D7F54AD" w14:textId="40A6EB31" w:rsidR="00EE06ED" w:rsidRDefault="00B84895" w:rsidP="00071911">
      <w:pPr>
        <w:pStyle w:val="4-4"/>
        <w:rPr>
          <w:rStyle w:val="afb"/>
          <w:rFonts w:eastAsiaTheme="minorEastAsia"/>
          <w:b/>
        </w:rPr>
      </w:pPr>
      <w:r>
        <w:rPr>
          <w:rStyle w:val="afb"/>
          <w:rFonts w:eastAsiaTheme="minorEastAsia"/>
          <w:b/>
        </w:rPr>
        <w:t>3.2.1.</w:t>
      </w:r>
      <w:r>
        <w:rPr>
          <w:rStyle w:val="afb"/>
          <w:rFonts w:eastAsiaTheme="minorEastAsia" w:hint="eastAsia"/>
          <w:b/>
        </w:rPr>
        <w:t>2</w:t>
      </w:r>
      <w:r>
        <w:rPr>
          <w:rStyle w:val="afb"/>
          <w:rFonts w:eastAsiaTheme="minorEastAsia"/>
          <w:b/>
        </w:rPr>
        <w:t xml:space="preserve"> Focus </w:t>
      </w:r>
      <w:r w:rsidR="009F03D7">
        <w:rPr>
          <w:rStyle w:val="afb"/>
          <w:rFonts w:eastAsiaTheme="minorEastAsia" w:hint="eastAsia"/>
          <w:b/>
        </w:rPr>
        <w:t>g</w:t>
      </w:r>
      <w:r>
        <w:rPr>
          <w:rStyle w:val="afb"/>
          <w:rFonts w:eastAsiaTheme="minorEastAsia"/>
          <w:b/>
        </w:rPr>
        <w:t>roups</w:t>
      </w:r>
    </w:p>
    <w:p w14:paraId="1920E630" w14:textId="06FEA55F" w:rsidR="00661124" w:rsidRDefault="00B84895" w:rsidP="00931778">
      <w:pPr>
        <w:pStyle w:val="555-"/>
        <w:ind w:firstLine="0"/>
        <w:rPr>
          <w:rFonts w:eastAsiaTheme="minorEastAsia"/>
          <w:color w:val="000000" w:themeColor="text1"/>
        </w:rPr>
      </w:pPr>
      <w:r>
        <w:t xml:space="preserve">Focus groups constituted the primary qualitative research method in this study, specifically designed to examine group dynamics and collective perceptions regarding </w:t>
      </w:r>
      <w:r>
        <w:rPr>
          <w:rFonts w:eastAsia="宋体" w:hint="eastAsia"/>
        </w:rPr>
        <w:t>DDW</w:t>
      </w:r>
      <w:r>
        <w:t xml:space="preserve"> within identified consumer segments. This approach complemented the preceding quantitative cluster analysis, enabling triangulation of findings through interactive discourse analysis.</w:t>
      </w:r>
      <w:r w:rsidR="00931778" w:rsidRPr="00931778">
        <w:t xml:space="preserve"> Table 3.2 shows the composition and discussion sessions of the focus groups in this study.</w:t>
      </w:r>
    </w:p>
    <w:p w14:paraId="2070F5E9" w14:textId="56535D5C" w:rsidR="00EE06ED" w:rsidRDefault="00B84895" w:rsidP="00071911">
      <w:pPr>
        <w:pStyle w:val="8-"/>
        <w:rPr>
          <w:lang w:val="zh-TW" w:eastAsia="zh-TW" w:bidi="zh-TW"/>
        </w:rPr>
      </w:pPr>
      <w:bookmarkStart w:id="338" w:name="_Toc200634808"/>
      <w:r>
        <w:t>Table 3.</w:t>
      </w:r>
      <w:r w:rsidR="0061766C">
        <w:t>2</w:t>
      </w:r>
      <w:bookmarkStart w:id="339" w:name="_Toc570"/>
      <w:r>
        <w:t xml:space="preserve"> Focus Group Composition and Sessions</w:t>
      </w:r>
      <w:bookmarkEnd w:id="338"/>
      <w:bookmarkEnd w:id="339"/>
    </w:p>
    <w:tbl>
      <w:tblPr>
        <w:tblStyle w:val="15"/>
        <w:tblW w:w="5000" w:type="pct"/>
        <w:jc w:val="center"/>
        <w:tblLook w:val="04A0" w:firstRow="1" w:lastRow="0" w:firstColumn="1" w:lastColumn="0" w:noHBand="0" w:noVBand="1"/>
      </w:tblPr>
      <w:tblGrid>
        <w:gridCol w:w="762"/>
        <w:gridCol w:w="2694"/>
        <w:gridCol w:w="1507"/>
        <w:gridCol w:w="1355"/>
        <w:gridCol w:w="1370"/>
        <w:gridCol w:w="1382"/>
      </w:tblGrid>
      <w:tr w:rsidR="00EE06ED" w:rsidRPr="00291070" w14:paraId="3C00D393" w14:textId="77777777" w:rsidTr="00931778">
        <w:trPr>
          <w:cnfStyle w:val="100000000000" w:firstRow="1" w:lastRow="0" w:firstColumn="0" w:lastColumn="0" w:oddVBand="0" w:evenVBand="0" w:oddHBand="0" w:evenHBand="0" w:firstRowFirstColumn="0" w:firstRowLastColumn="0" w:lastRowFirstColumn="0" w:lastRowLastColumn="0"/>
          <w:jc w:val="center"/>
        </w:trPr>
        <w:tc>
          <w:tcPr>
            <w:tcW w:w="420" w:type="pct"/>
          </w:tcPr>
          <w:p w14:paraId="2896A784" w14:textId="77777777" w:rsidR="00EE06ED" w:rsidRPr="00291070" w:rsidRDefault="00B84895" w:rsidP="00291070">
            <w:pPr>
              <w:pStyle w:val="80"/>
              <w:rPr>
                <w:rFonts w:eastAsia="Segoe UI"/>
              </w:rPr>
            </w:pPr>
            <w:r w:rsidRPr="00291070">
              <w:rPr>
                <w:rFonts w:eastAsia="Segoe UI"/>
                <w:lang w:bidi="ar"/>
              </w:rPr>
              <w:t>Level</w:t>
            </w:r>
          </w:p>
        </w:tc>
        <w:tc>
          <w:tcPr>
            <w:tcW w:w="1485" w:type="pct"/>
          </w:tcPr>
          <w:p w14:paraId="36A52B73" w14:textId="77777777" w:rsidR="00EE06ED" w:rsidRPr="00291070" w:rsidRDefault="00B84895" w:rsidP="00291070">
            <w:pPr>
              <w:pStyle w:val="80"/>
              <w:rPr>
                <w:rFonts w:eastAsia="Segoe UI"/>
              </w:rPr>
            </w:pPr>
            <w:r w:rsidRPr="00291070">
              <w:rPr>
                <w:rFonts w:eastAsia="Segoe UI"/>
                <w:lang w:bidi="ar"/>
              </w:rPr>
              <w:t>Position/Persona</w:t>
            </w:r>
          </w:p>
        </w:tc>
        <w:tc>
          <w:tcPr>
            <w:tcW w:w="831" w:type="pct"/>
          </w:tcPr>
          <w:p w14:paraId="7980B2F7" w14:textId="77777777" w:rsidR="00EE06ED" w:rsidRPr="00291070" w:rsidRDefault="00B84895" w:rsidP="00291070">
            <w:pPr>
              <w:pStyle w:val="80"/>
              <w:rPr>
                <w:rFonts w:eastAsia="Segoe UI"/>
              </w:rPr>
            </w:pPr>
            <w:r w:rsidRPr="00291070">
              <w:rPr>
                <w:rFonts w:eastAsia="Segoe UI"/>
                <w:lang w:bidi="ar"/>
              </w:rPr>
              <w:t>Exploratory Phase</w:t>
            </w:r>
          </w:p>
        </w:tc>
        <w:tc>
          <w:tcPr>
            <w:tcW w:w="747" w:type="pct"/>
          </w:tcPr>
          <w:p w14:paraId="595EA5EA" w14:textId="77777777" w:rsidR="00EE06ED" w:rsidRPr="00291070" w:rsidRDefault="00B84895" w:rsidP="00291070">
            <w:pPr>
              <w:pStyle w:val="80"/>
              <w:rPr>
                <w:rFonts w:eastAsia="Segoe UI"/>
              </w:rPr>
            </w:pPr>
            <w:r w:rsidRPr="00291070">
              <w:rPr>
                <w:rFonts w:eastAsia="Segoe UI"/>
                <w:lang w:bidi="ar"/>
              </w:rPr>
              <w:t>Deep-Dive Phase</w:t>
            </w:r>
          </w:p>
        </w:tc>
        <w:tc>
          <w:tcPr>
            <w:tcW w:w="755" w:type="pct"/>
          </w:tcPr>
          <w:p w14:paraId="1F0FE956" w14:textId="77777777" w:rsidR="00EE06ED" w:rsidRPr="00291070" w:rsidRDefault="00B84895" w:rsidP="00291070">
            <w:pPr>
              <w:pStyle w:val="80"/>
              <w:rPr>
                <w:rFonts w:eastAsia="Segoe UI"/>
              </w:rPr>
            </w:pPr>
            <w:r w:rsidRPr="00291070">
              <w:rPr>
                <w:rFonts w:eastAsia="Segoe UI"/>
                <w:lang w:bidi="ar"/>
              </w:rPr>
              <w:t>Validation Phase</w:t>
            </w:r>
          </w:p>
        </w:tc>
        <w:tc>
          <w:tcPr>
            <w:tcW w:w="762" w:type="pct"/>
          </w:tcPr>
          <w:p w14:paraId="40774E3A" w14:textId="77777777" w:rsidR="00EE06ED" w:rsidRPr="00291070" w:rsidRDefault="00B84895" w:rsidP="00291070">
            <w:pPr>
              <w:pStyle w:val="80"/>
              <w:rPr>
                <w:rFonts w:eastAsia="Segoe UI"/>
              </w:rPr>
            </w:pPr>
            <w:r w:rsidRPr="00291070">
              <w:rPr>
                <w:rFonts w:eastAsia="Segoe UI"/>
                <w:lang w:bidi="ar"/>
              </w:rPr>
              <w:t>Model Validation</w:t>
            </w:r>
          </w:p>
        </w:tc>
      </w:tr>
      <w:tr w:rsidR="00EE06ED" w:rsidRPr="00291070" w14:paraId="46728847" w14:textId="77777777" w:rsidTr="00FC636C">
        <w:trPr>
          <w:jc w:val="center"/>
        </w:trPr>
        <w:tc>
          <w:tcPr>
            <w:tcW w:w="5000" w:type="pct"/>
            <w:gridSpan w:val="6"/>
          </w:tcPr>
          <w:p w14:paraId="06C17357" w14:textId="77777777" w:rsidR="00EE06ED" w:rsidRPr="00291070" w:rsidRDefault="00B84895" w:rsidP="00291070">
            <w:pPr>
              <w:pStyle w:val="80"/>
              <w:rPr>
                <w:rFonts w:eastAsia="Segoe UI"/>
              </w:rPr>
            </w:pPr>
            <w:r w:rsidRPr="00291070">
              <w:rPr>
                <w:rStyle w:val="af3"/>
                <w:rFonts w:eastAsia="Segoe UI"/>
                <w:kern w:val="0"/>
                <w:lang w:bidi="ar"/>
              </w:rPr>
              <w:t>Executive Decision-Makers</w:t>
            </w:r>
          </w:p>
        </w:tc>
      </w:tr>
      <w:tr w:rsidR="00EE06ED" w:rsidRPr="00291070" w14:paraId="4B0551D2" w14:textId="77777777" w:rsidTr="00931778">
        <w:trPr>
          <w:jc w:val="center"/>
        </w:trPr>
        <w:tc>
          <w:tcPr>
            <w:tcW w:w="420" w:type="pct"/>
          </w:tcPr>
          <w:p w14:paraId="32E2E40F" w14:textId="77777777" w:rsidR="00EE06ED" w:rsidRPr="00291070" w:rsidRDefault="00B84895" w:rsidP="00291070">
            <w:pPr>
              <w:pStyle w:val="80"/>
              <w:rPr>
                <w:rFonts w:eastAsia="Segoe UI"/>
              </w:rPr>
            </w:pPr>
            <w:r w:rsidRPr="00291070">
              <w:rPr>
                <w:rFonts w:eastAsia="Segoe UI"/>
                <w:lang w:bidi="ar"/>
              </w:rPr>
              <w:t>0</w:t>
            </w:r>
          </w:p>
        </w:tc>
        <w:tc>
          <w:tcPr>
            <w:tcW w:w="1485" w:type="pct"/>
          </w:tcPr>
          <w:p w14:paraId="4553EC3D" w14:textId="77777777" w:rsidR="00EE06ED" w:rsidRPr="00291070" w:rsidRDefault="00B84895" w:rsidP="00291070">
            <w:pPr>
              <w:pStyle w:val="80"/>
              <w:rPr>
                <w:rFonts w:eastAsia="Segoe UI"/>
              </w:rPr>
            </w:pPr>
            <w:r w:rsidRPr="00291070">
              <w:rPr>
                <w:rFonts w:eastAsia="Segoe UI"/>
                <w:lang w:bidi="ar"/>
              </w:rPr>
              <w:t>Chief Executive Officer (CEO)</w:t>
            </w:r>
          </w:p>
        </w:tc>
        <w:tc>
          <w:tcPr>
            <w:tcW w:w="831" w:type="pct"/>
          </w:tcPr>
          <w:p w14:paraId="3F9AC35E" w14:textId="77777777" w:rsidR="00EE06ED" w:rsidRPr="00291070" w:rsidRDefault="00B84895" w:rsidP="00291070">
            <w:pPr>
              <w:pStyle w:val="80"/>
              <w:rPr>
                <w:rFonts w:eastAsia="Segoe UI"/>
              </w:rPr>
            </w:pPr>
            <w:r w:rsidRPr="00291070">
              <w:rPr>
                <w:rFonts w:eastAsia="Segoe UI"/>
                <w:lang w:bidi="ar"/>
              </w:rPr>
              <w:t>1</w:t>
            </w:r>
          </w:p>
        </w:tc>
        <w:tc>
          <w:tcPr>
            <w:tcW w:w="747" w:type="pct"/>
          </w:tcPr>
          <w:p w14:paraId="2F45B382" w14:textId="77777777" w:rsidR="00EE06ED" w:rsidRPr="00291070" w:rsidRDefault="00B84895" w:rsidP="00291070">
            <w:pPr>
              <w:pStyle w:val="80"/>
              <w:rPr>
                <w:rFonts w:eastAsia="Segoe UI"/>
              </w:rPr>
            </w:pPr>
            <w:r w:rsidRPr="00291070">
              <w:rPr>
                <w:rFonts w:eastAsia="Segoe UI"/>
                <w:lang w:bidi="ar"/>
              </w:rPr>
              <w:t>1</w:t>
            </w:r>
          </w:p>
        </w:tc>
        <w:tc>
          <w:tcPr>
            <w:tcW w:w="755" w:type="pct"/>
          </w:tcPr>
          <w:p w14:paraId="20044B36" w14:textId="77777777" w:rsidR="00EE06ED" w:rsidRPr="00291070" w:rsidRDefault="00B84895" w:rsidP="00291070">
            <w:pPr>
              <w:pStyle w:val="80"/>
              <w:rPr>
                <w:rFonts w:eastAsia="Segoe UI"/>
              </w:rPr>
            </w:pPr>
            <w:r w:rsidRPr="00291070">
              <w:rPr>
                <w:rFonts w:eastAsia="Segoe UI"/>
                <w:lang w:bidi="ar"/>
              </w:rPr>
              <w:t>–</w:t>
            </w:r>
          </w:p>
        </w:tc>
        <w:tc>
          <w:tcPr>
            <w:tcW w:w="762" w:type="pct"/>
          </w:tcPr>
          <w:p w14:paraId="5FC606F2" w14:textId="77777777" w:rsidR="00EE06ED" w:rsidRPr="00291070" w:rsidRDefault="00B84895" w:rsidP="00291070">
            <w:pPr>
              <w:pStyle w:val="80"/>
              <w:rPr>
                <w:rFonts w:eastAsia="Segoe UI"/>
              </w:rPr>
            </w:pPr>
            <w:r w:rsidRPr="00291070">
              <w:rPr>
                <w:rFonts w:ascii="Arial" w:eastAsia="Segoe UI" w:hAnsi="Arial" w:cs="Arial"/>
                <w:lang w:bidi="ar"/>
              </w:rPr>
              <w:t>√</w:t>
            </w:r>
          </w:p>
        </w:tc>
      </w:tr>
      <w:tr w:rsidR="00EE06ED" w:rsidRPr="00291070" w14:paraId="2D35AA03" w14:textId="77777777" w:rsidTr="00931778">
        <w:trPr>
          <w:jc w:val="center"/>
        </w:trPr>
        <w:tc>
          <w:tcPr>
            <w:tcW w:w="420" w:type="pct"/>
          </w:tcPr>
          <w:p w14:paraId="2620D250" w14:textId="77777777" w:rsidR="00EE06ED" w:rsidRPr="00291070" w:rsidRDefault="00B84895" w:rsidP="00291070">
            <w:pPr>
              <w:pStyle w:val="80"/>
              <w:rPr>
                <w:rFonts w:eastAsia="Segoe UI"/>
              </w:rPr>
            </w:pPr>
            <w:r w:rsidRPr="00291070">
              <w:rPr>
                <w:rFonts w:eastAsia="Segoe UI"/>
                <w:lang w:bidi="ar"/>
              </w:rPr>
              <w:t>1</w:t>
            </w:r>
          </w:p>
        </w:tc>
        <w:tc>
          <w:tcPr>
            <w:tcW w:w="1485" w:type="pct"/>
          </w:tcPr>
          <w:p w14:paraId="5431058D" w14:textId="77777777" w:rsidR="00EE06ED" w:rsidRPr="00291070" w:rsidRDefault="00B84895" w:rsidP="00291070">
            <w:pPr>
              <w:pStyle w:val="80"/>
              <w:rPr>
                <w:rFonts w:eastAsia="Segoe UI"/>
              </w:rPr>
            </w:pPr>
            <w:r w:rsidRPr="00291070">
              <w:rPr>
                <w:rFonts w:eastAsia="Segoe UI"/>
                <w:lang w:bidi="ar"/>
              </w:rPr>
              <w:t>Executive VP (Market)</w:t>
            </w:r>
          </w:p>
        </w:tc>
        <w:tc>
          <w:tcPr>
            <w:tcW w:w="831" w:type="pct"/>
          </w:tcPr>
          <w:p w14:paraId="77AEDECA" w14:textId="77777777" w:rsidR="00EE06ED" w:rsidRPr="00291070" w:rsidRDefault="00B84895" w:rsidP="00291070">
            <w:pPr>
              <w:pStyle w:val="80"/>
              <w:rPr>
                <w:rFonts w:eastAsia="Segoe UI"/>
              </w:rPr>
            </w:pPr>
            <w:r w:rsidRPr="00291070">
              <w:rPr>
                <w:rFonts w:eastAsia="Segoe UI"/>
                <w:lang w:bidi="ar"/>
              </w:rPr>
              <w:t>1</w:t>
            </w:r>
          </w:p>
        </w:tc>
        <w:tc>
          <w:tcPr>
            <w:tcW w:w="747" w:type="pct"/>
          </w:tcPr>
          <w:p w14:paraId="0AA5F328" w14:textId="77777777" w:rsidR="00EE06ED" w:rsidRPr="00291070" w:rsidRDefault="00B84895" w:rsidP="00291070">
            <w:pPr>
              <w:pStyle w:val="80"/>
              <w:rPr>
                <w:rFonts w:eastAsia="Segoe UI"/>
              </w:rPr>
            </w:pPr>
            <w:r w:rsidRPr="00291070">
              <w:rPr>
                <w:rFonts w:eastAsia="Segoe UI"/>
                <w:lang w:bidi="ar"/>
              </w:rPr>
              <w:t>1</w:t>
            </w:r>
          </w:p>
        </w:tc>
        <w:tc>
          <w:tcPr>
            <w:tcW w:w="755" w:type="pct"/>
          </w:tcPr>
          <w:p w14:paraId="1B6DFE1B" w14:textId="77777777" w:rsidR="00EE06ED" w:rsidRPr="00291070" w:rsidRDefault="00B84895" w:rsidP="00291070">
            <w:pPr>
              <w:pStyle w:val="80"/>
              <w:rPr>
                <w:rFonts w:eastAsia="Segoe UI"/>
              </w:rPr>
            </w:pPr>
            <w:r w:rsidRPr="00291070">
              <w:rPr>
                <w:rFonts w:eastAsia="Segoe UI"/>
                <w:lang w:bidi="ar"/>
              </w:rPr>
              <w:t>–</w:t>
            </w:r>
          </w:p>
        </w:tc>
        <w:tc>
          <w:tcPr>
            <w:tcW w:w="762" w:type="pct"/>
          </w:tcPr>
          <w:p w14:paraId="65BA0A9A" w14:textId="77777777" w:rsidR="00EE06ED" w:rsidRPr="00291070" w:rsidRDefault="00B84895" w:rsidP="00291070">
            <w:pPr>
              <w:pStyle w:val="80"/>
              <w:rPr>
                <w:rFonts w:eastAsia="Segoe UI"/>
              </w:rPr>
            </w:pPr>
            <w:r w:rsidRPr="00291070">
              <w:rPr>
                <w:rFonts w:ascii="Arial" w:eastAsia="Segoe UI" w:hAnsi="Arial" w:cs="Arial"/>
                <w:lang w:bidi="ar"/>
              </w:rPr>
              <w:t>√</w:t>
            </w:r>
          </w:p>
        </w:tc>
      </w:tr>
      <w:tr w:rsidR="00EE06ED" w:rsidRPr="00291070" w14:paraId="53FB0E90" w14:textId="77777777" w:rsidTr="00931778">
        <w:trPr>
          <w:jc w:val="center"/>
        </w:trPr>
        <w:tc>
          <w:tcPr>
            <w:tcW w:w="420" w:type="pct"/>
          </w:tcPr>
          <w:p w14:paraId="7EC7F66C" w14:textId="77777777" w:rsidR="00EE06ED" w:rsidRPr="00291070" w:rsidRDefault="00B84895" w:rsidP="00291070">
            <w:pPr>
              <w:pStyle w:val="80"/>
              <w:rPr>
                <w:rFonts w:eastAsia="Segoe UI"/>
              </w:rPr>
            </w:pPr>
            <w:r w:rsidRPr="00291070">
              <w:rPr>
                <w:rFonts w:eastAsia="Segoe UI"/>
                <w:lang w:bidi="ar"/>
              </w:rPr>
              <w:t>1</w:t>
            </w:r>
          </w:p>
        </w:tc>
        <w:tc>
          <w:tcPr>
            <w:tcW w:w="1485" w:type="pct"/>
          </w:tcPr>
          <w:p w14:paraId="58459C6C" w14:textId="77777777" w:rsidR="00EE06ED" w:rsidRPr="00291070" w:rsidRDefault="00B84895" w:rsidP="00291070">
            <w:pPr>
              <w:pStyle w:val="80"/>
              <w:rPr>
                <w:rFonts w:eastAsia="Segoe UI"/>
              </w:rPr>
            </w:pPr>
            <w:r w:rsidRPr="00291070">
              <w:rPr>
                <w:rFonts w:eastAsia="Segoe UI"/>
                <w:lang w:bidi="ar"/>
              </w:rPr>
              <w:t>Executive VP (Technology)</w:t>
            </w:r>
          </w:p>
        </w:tc>
        <w:tc>
          <w:tcPr>
            <w:tcW w:w="831" w:type="pct"/>
          </w:tcPr>
          <w:p w14:paraId="018EB993" w14:textId="77777777" w:rsidR="00EE06ED" w:rsidRPr="00291070" w:rsidRDefault="00B84895" w:rsidP="00291070">
            <w:pPr>
              <w:pStyle w:val="80"/>
              <w:rPr>
                <w:rFonts w:eastAsia="Segoe UI"/>
              </w:rPr>
            </w:pPr>
            <w:r w:rsidRPr="00291070">
              <w:rPr>
                <w:rFonts w:eastAsia="Segoe UI"/>
                <w:lang w:bidi="ar"/>
              </w:rPr>
              <w:t>1</w:t>
            </w:r>
          </w:p>
        </w:tc>
        <w:tc>
          <w:tcPr>
            <w:tcW w:w="747" w:type="pct"/>
          </w:tcPr>
          <w:p w14:paraId="5B71E3D0" w14:textId="77777777" w:rsidR="00EE06ED" w:rsidRPr="00291070" w:rsidRDefault="00B84895" w:rsidP="00291070">
            <w:pPr>
              <w:pStyle w:val="80"/>
              <w:rPr>
                <w:rFonts w:eastAsia="Segoe UI"/>
              </w:rPr>
            </w:pPr>
            <w:r w:rsidRPr="00291070">
              <w:rPr>
                <w:rFonts w:eastAsia="Segoe UI"/>
                <w:lang w:bidi="ar"/>
              </w:rPr>
              <w:t>1</w:t>
            </w:r>
          </w:p>
        </w:tc>
        <w:tc>
          <w:tcPr>
            <w:tcW w:w="755" w:type="pct"/>
          </w:tcPr>
          <w:p w14:paraId="3B3D913C" w14:textId="77777777" w:rsidR="00EE06ED" w:rsidRPr="00291070" w:rsidRDefault="00B84895" w:rsidP="00291070">
            <w:pPr>
              <w:pStyle w:val="80"/>
              <w:rPr>
                <w:rFonts w:eastAsia="Segoe UI"/>
              </w:rPr>
            </w:pPr>
            <w:r w:rsidRPr="00291070">
              <w:rPr>
                <w:rFonts w:eastAsia="Segoe UI"/>
                <w:lang w:bidi="ar"/>
              </w:rPr>
              <w:t>–</w:t>
            </w:r>
          </w:p>
        </w:tc>
        <w:tc>
          <w:tcPr>
            <w:tcW w:w="762" w:type="pct"/>
          </w:tcPr>
          <w:p w14:paraId="43F9749A" w14:textId="77777777" w:rsidR="00EE06ED" w:rsidRPr="00291070" w:rsidRDefault="00B84895" w:rsidP="00291070">
            <w:pPr>
              <w:pStyle w:val="80"/>
              <w:rPr>
                <w:rFonts w:eastAsia="Segoe UI"/>
              </w:rPr>
            </w:pPr>
            <w:r w:rsidRPr="00291070">
              <w:rPr>
                <w:rFonts w:ascii="Arial" w:eastAsia="Segoe UI" w:hAnsi="Arial" w:cs="Arial"/>
                <w:lang w:bidi="ar"/>
              </w:rPr>
              <w:t>√</w:t>
            </w:r>
          </w:p>
        </w:tc>
      </w:tr>
      <w:tr w:rsidR="00EE06ED" w:rsidRPr="00291070" w14:paraId="31E39E5A" w14:textId="77777777" w:rsidTr="00931778">
        <w:trPr>
          <w:jc w:val="center"/>
        </w:trPr>
        <w:tc>
          <w:tcPr>
            <w:tcW w:w="420" w:type="pct"/>
          </w:tcPr>
          <w:p w14:paraId="616A8340" w14:textId="77777777" w:rsidR="00EE06ED" w:rsidRPr="00291070" w:rsidRDefault="00B84895" w:rsidP="00291070">
            <w:pPr>
              <w:pStyle w:val="80"/>
              <w:rPr>
                <w:rFonts w:eastAsia="Segoe UI"/>
              </w:rPr>
            </w:pPr>
            <w:r w:rsidRPr="00291070">
              <w:rPr>
                <w:rFonts w:eastAsia="Segoe UI"/>
                <w:lang w:bidi="ar"/>
              </w:rPr>
              <w:t>2</w:t>
            </w:r>
          </w:p>
        </w:tc>
        <w:tc>
          <w:tcPr>
            <w:tcW w:w="1485" w:type="pct"/>
          </w:tcPr>
          <w:p w14:paraId="4E3A1F64" w14:textId="77777777" w:rsidR="00EE06ED" w:rsidRPr="00291070" w:rsidRDefault="00B84895" w:rsidP="00291070">
            <w:pPr>
              <w:pStyle w:val="80"/>
              <w:rPr>
                <w:rFonts w:eastAsia="Segoe UI"/>
              </w:rPr>
            </w:pPr>
            <w:r w:rsidRPr="00291070">
              <w:rPr>
                <w:rFonts w:eastAsia="Segoe UI"/>
                <w:lang w:bidi="ar"/>
              </w:rPr>
              <w:t>Senior VP (HR)</w:t>
            </w:r>
          </w:p>
        </w:tc>
        <w:tc>
          <w:tcPr>
            <w:tcW w:w="831" w:type="pct"/>
          </w:tcPr>
          <w:p w14:paraId="26D323CF" w14:textId="77777777" w:rsidR="00EE06ED" w:rsidRPr="00291070" w:rsidRDefault="00B84895" w:rsidP="00291070">
            <w:pPr>
              <w:pStyle w:val="80"/>
              <w:rPr>
                <w:rFonts w:eastAsia="Segoe UI"/>
              </w:rPr>
            </w:pPr>
            <w:r w:rsidRPr="00291070">
              <w:rPr>
                <w:rFonts w:eastAsia="Segoe UI"/>
                <w:lang w:bidi="ar"/>
              </w:rPr>
              <w:t>1</w:t>
            </w:r>
          </w:p>
        </w:tc>
        <w:tc>
          <w:tcPr>
            <w:tcW w:w="747" w:type="pct"/>
          </w:tcPr>
          <w:p w14:paraId="0D1185EF" w14:textId="77777777" w:rsidR="00EE06ED" w:rsidRPr="00291070" w:rsidRDefault="00B84895" w:rsidP="00291070">
            <w:pPr>
              <w:pStyle w:val="80"/>
              <w:rPr>
                <w:rFonts w:eastAsia="Segoe UI"/>
              </w:rPr>
            </w:pPr>
            <w:r w:rsidRPr="00291070">
              <w:rPr>
                <w:rFonts w:eastAsia="Segoe UI"/>
                <w:lang w:bidi="ar"/>
              </w:rPr>
              <w:t>–</w:t>
            </w:r>
          </w:p>
        </w:tc>
        <w:tc>
          <w:tcPr>
            <w:tcW w:w="755" w:type="pct"/>
          </w:tcPr>
          <w:p w14:paraId="744BCB1B" w14:textId="77777777" w:rsidR="00EE06ED" w:rsidRPr="00291070" w:rsidRDefault="00B84895" w:rsidP="00291070">
            <w:pPr>
              <w:pStyle w:val="80"/>
              <w:rPr>
                <w:rFonts w:eastAsia="Segoe UI"/>
              </w:rPr>
            </w:pPr>
            <w:r w:rsidRPr="00291070">
              <w:rPr>
                <w:rFonts w:eastAsia="Segoe UI"/>
                <w:lang w:bidi="ar"/>
              </w:rPr>
              <w:t>–</w:t>
            </w:r>
          </w:p>
        </w:tc>
        <w:tc>
          <w:tcPr>
            <w:tcW w:w="762" w:type="pct"/>
          </w:tcPr>
          <w:p w14:paraId="1ABBCE3C" w14:textId="77777777" w:rsidR="00EE06ED" w:rsidRPr="00291070" w:rsidRDefault="00B84895" w:rsidP="00291070">
            <w:pPr>
              <w:pStyle w:val="80"/>
              <w:rPr>
                <w:rFonts w:eastAsia="Segoe UI"/>
              </w:rPr>
            </w:pPr>
            <w:r w:rsidRPr="00291070">
              <w:rPr>
                <w:rFonts w:eastAsia="Segoe UI"/>
                <w:lang w:bidi="ar"/>
              </w:rPr>
              <w:t>–</w:t>
            </w:r>
          </w:p>
        </w:tc>
      </w:tr>
      <w:tr w:rsidR="00EE06ED" w:rsidRPr="00291070" w14:paraId="503AAC48" w14:textId="77777777" w:rsidTr="00931778">
        <w:trPr>
          <w:jc w:val="center"/>
        </w:trPr>
        <w:tc>
          <w:tcPr>
            <w:tcW w:w="420" w:type="pct"/>
          </w:tcPr>
          <w:p w14:paraId="043EB246" w14:textId="77777777" w:rsidR="00EE06ED" w:rsidRPr="00291070" w:rsidRDefault="00B84895" w:rsidP="00291070">
            <w:pPr>
              <w:pStyle w:val="80"/>
              <w:rPr>
                <w:rFonts w:eastAsia="Segoe UI"/>
              </w:rPr>
            </w:pPr>
            <w:r w:rsidRPr="00291070">
              <w:rPr>
                <w:rFonts w:eastAsia="Segoe UI"/>
                <w:lang w:bidi="ar"/>
              </w:rPr>
              <w:t>2</w:t>
            </w:r>
          </w:p>
        </w:tc>
        <w:tc>
          <w:tcPr>
            <w:tcW w:w="1485" w:type="pct"/>
          </w:tcPr>
          <w:p w14:paraId="7449D728" w14:textId="77777777" w:rsidR="00EE06ED" w:rsidRPr="00291070" w:rsidRDefault="00B84895" w:rsidP="00291070">
            <w:pPr>
              <w:pStyle w:val="80"/>
              <w:rPr>
                <w:rFonts w:eastAsia="Segoe UI"/>
              </w:rPr>
            </w:pPr>
            <w:r w:rsidRPr="00291070">
              <w:rPr>
                <w:rFonts w:eastAsia="Segoe UI"/>
                <w:lang w:bidi="ar"/>
              </w:rPr>
              <w:t>Senior VP (Marketing)</w:t>
            </w:r>
          </w:p>
        </w:tc>
        <w:tc>
          <w:tcPr>
            <w:tcW w:w="831" w:type="pct"/>
          </w:tcPr>
          <w:p w14:paraId="4FD00E6B" w14:textId="77777777" w:rsidR="00EE06ED" w:rsidRPr="00291070" w:rsidRDefault="00B84895" w:rsidP="00291070">
            <w:pPr>
              <w:pStyle w:val="80"/>
              <w:rPr>
                <w:rFonts w:eastAsia="Segoe UI"/>
              </w:rPr>
            </w:pPr>
            <w:r w:rsidRPr="00291070">
              <w:rPr>
                <w:rFonts w:eastAsia="Segoe UI"/>
                <w:lang w:bidi="ar"/>
              </w:rPr>
              <w:t>1</w:t>
            </w:r>
          </w:p>
        </w:tc>
        <w:tc>
          <w:tcPr>
            <w:tcW w:w="747" w:type="pct"/>
          </w:tcPr>
          <w:p w14:paraId="7BC6067E" w14:textId="77777777" w:rsidR="00EE06ED" w:rsidRPr="00291070" w:rsidRDefault="00B84895" w:rsidP="00291070">
            <w:pPr>
              <w:pStyle w:val="80"/>
              <w:rPr>
                <w:rFonts w:eastAsia="Segoe UI"/>
              </w:rPr>
            </w:pPr>
            <w:r w:rsidRPr="00291070">
              <w:rPr>
                <w:rFonts w:eastAsia="Segoe UI"/>
                <w:lang w:bidi="ar"/>
              </w:rPr>
              <w:t>1</w:t>
            </w:r>
          </w:p>
        </w:tc>
        <w:tc>
          <w:tcPr>
            <w:tcW w:w="755" w:type="pct"/>
          </w:tcPr>
          <w:p w14:paraId="76F417FD" w14:textId="77777777" w:rsidR="00EE06ED" w:rsidRPr="00291070" w:rsidRDefault="00B84895" w:rsidP="00291070">
            <w:pPr>
              <w:pStyle w:val="80"/>
              <w:rPr>
                <w:rFonts w:eastAsia="Segoe UI"/>
              </w:rPr>
            </w:pPr>
            <w:r w:rsidRPr="00291070">
              <w:rPr>
                <w:rFonts w:eastAsia="Segoe UI"/>
                <w:lang w:bidi="ar"/>
              </w:rPr>
              <w:t>–</w:t>
            </w:r>
          </w:p>
        </w:tc>
        <w:tc>
          <w:tcPr>
            <w:tcW w:w="762" w:type="pct"/>
          </w:tcPr>
          <w:p w14:paraId="0D494DCF" w14:textId="77777777" w:rsidR="00EE06ED" w:rsidRPr="00291070" w:rsidRDefault="00B84895" w:rsidP="00291070">
            <w:pPr>
              <w:pStyle w:val="80"/>
              <w:rPr>
                <w:rFonts w:eastAsia="Segoe UI"/>
              </w:rPr>
            </w:pPr>
            <w:r w:rsidRPr="00291070">
              <w:rPr>
                <w:rFonts w:ascii="Arial" w:eastAsia="Segoe UI" w:hAnsi="Arial" w:cs="Arial"/>
                <w:lang w:bidi="ar"/>
              </w:rPr>
              <w:t>√</w:t>
            </w:r>
          </w:p>
        </w:tc>
      </w:tr>
      <w:tr w:rsidR="00EE06ED" w:rsidRPr="00291070" w14:paraId="165BFE95" w14:textId="77777777" w:rsidTr="00FC636C">
        <w:trPr>
          <w:jc w:val="center"/>
        </w:trPr>
        <w:tc>
          <w:tcPr>
            <w:tcW w:w="5000" w:type="pct"/>
            <w:gridSpan w:val="6"/>
          </w:tcPr>
          <w:p w14:paraId="75F014D4" w14:textId="77777777" w:rsidR="00EE06ED" w:rsidRPr="00291070" w:rsidRDefault="00B84895" w:rsidP="00291070">
            <w:pPr>
              <w:pStyle w:val="80"/>
              <w:rPr>
                <w:rFonts w:eastAsia="Segoe UI"/>
              </w:rPr>
            </w:pPr>
            <w:r w:rsidRPr="00291070">
              <w:rPr>
                <w:rStyle w:val="af3"/>
                <w:rFonts w:eastAsia="Segoe UI"/>
                <w:kern w:val="0"/>
                <w:lang w:bidi="ar"/>
              </w:rPr>
              <w:t>Functional Management</w:t>
            </w:r>
          </w:p>
        </w:tc>
      </w:tr>
      <w:tr w:rsidR="00EE06ED" w:rsidRPr="00291070" w14:paraId="04DFF33F" w14:textId="77777777" w:rsidTr="00931778">
        <w:trPr>
          <w:jc w:val="center"/>
        </w:trPr>
        <w:tc>
          <w:tcPr>
            <w:tcW w:w="420" w:type="pct"/>
          </w:tcPr>
          <w:p w14:paraId="62424D74" w14:textId="77777777" w:rsidR="00EE06ED" w:rsidRPr="00291070" w:rsidRDefault="00B84895" w:rsidP="00291070">
            <w:pPr>
              <w:pStyle w:val="80"/>
              <w:rPr>
                <w:rFonts w:eastAsia="Segoe UI"/>
              </w:rPr>
            </w:pPr>
            <w:r w:rsidRPr="00291070">
              <w:rPr>
                <w:rFonts w:eastAsia="Segoe UI"/>
                <w:lang w:bidi="ar"/>
              </w:rPr>
              <w:t>3</w:t>
            </w:r>
          </w:p>
        </w:tc>
        <w:tc>
          <w:tcPr>
            <w:tcW w:w="1485" w:type="pct"/>
          </w:tcPr>
          <w:p w14:paraId="24A2453E" w14:textId="77777777" w:rsidR="00EE06ED" w:rsidRPr="00291070" w:rsidRDefault="00B84895" w:rsidP="00291070">
            <w:pPr>
              <w:pStyle w:val="80"/>
              <w:rPr>
                <w:rFonts w:eastAsia="Segoe UI"/>
              </w:rPr>
            </w:pPr>
            <w:r w:rsidRPr="00291070">
              <w:rPr>
                <w:rFonts w:eastAsia="Segoe UI"/>
                <w:lang w:bidi="ar"/>
              </w:rPr>
              <w:t>Market Director</w:t>
            </w:r>
          </w:p>
        </w:tc>
        <w:tc>
          <w:tcPr>
            <w:tcW w:w="831" w:type="pct"/>
          </w:tcPr>
          <w:p w14:paraId="004716CC" w14:textId="77777777" w:rsidR="00EE06ED" w:rsidRPr="00291070" w:rsidRDefault="00B84895" w:rsidP="00291070">
            <w:pPr>
              <w:pStyle w:val="80"/>
              <w:rPr>
                <w:rFonts w:eastAsia="Segoe UI"/>
              </w:rPr>
            </w:pPr>
            <w:r w:rsidRPr="00291070">
              <w:rPr>
                <w:rFonts w:eastAsia="Segoe UI"/>
                <w:lang w:bidi="ar"/>
              </w:rPr>
              <w:t>1</w:t>
            </w:r>
          </w:p>
        </w:tc>
        <w:tc>
          <w:tcPr>
            <w:tcW w:w="747" w:type="pct"/>
          </w:tcPr>
          <w:p w14:paraId="42423739" w14:textId="77777777" w:rsidR="00EE06ED" w:rsidRPr="00291070" w:rsidRDefault="00B84895" w:rsidP="00291070">
            <w:pPr>
              <w:pStyle w:val="80"/>
              <w:rPr>
                <w:rFonts w:eastAsia="Segoe UI"/>
              </w:rPr>
            </w:pPr>
            <w:r w:rsidRPr="00291070">
              <w:rPr>
                <w:rFonts w:eastAsia="Segoe UI"/>
                <w:lang w:bidi="ar"/>
              </w:rPr>
              <w:t>1</w:t>
            </w:r>
          </w:p>
        </w:tc>
        <w:tc>
          <w:tcPr>
            <w:tcW w:w="755" w:type="pct"/>
          </w:tcPr>
          <w:p w14:paraId="014D5882" w14:textId="77777777" w:rsidR="00EE06ED" w:rsidRPr="00291070" w:rsidRDefault="00B84895" w:rsidP="00291070">
            <w:pPr>
              <w:pStyle w:val="80"/>
              <w:rPr>
                <w:rFonts w:eastAsia="Segoe UI"/>
              </w:rPr>
            </w:pPr>
            <w:r w:rsidRPr="00291070">
              <w:rPr>
                <w:rFonts w:eastAsia="Segoe UI"/>
                <w:lang w:bidi="ar"/>
              </w:rPr>
              <w:t>–</w:t>
            </w:r>
          </w:p>
        </w:tc>
        <w:tc>
          <w:tcPr>
            <w:tcW w:w="762" w:type="pct"/>
          </w:tcPr>
          <w:p w14:paraId="0F492A14" w14:textId="77777777" w:rsidR="00EE06ED" w:rsidRPr="00291070" w:rsidRDefault="00B84895" w:rsidP="00291070">
            <w:pPr>
              <w:pStyle w:val="80"/>
              <w:rPr>
                <w:rFonts w:eastAsia="Segoe UI"/>
              </w:rPr>
            </w:pPr>
            <w:r w:rsidRPr="00291070">
              <w:rPr>
                <w:rFonts w:ascii="Arial" w:eastAsia="Segoe UI" w:hAnsi="Arial" w:cs="Arial"/>
                <w:lang w:bidi="ar"/>
              </w:rPr>
              <w:t>√</w:t>
            </w:r>
          </w:p>
        </w:tc>
      </w:tr>
      <w:tr w:rsidR="00EE06ED" w:rsidRPr="00291070" w14:paraId="50B0CD2F" w14:textId="77777777" w:rsidTr="00931778">
        <w:trPr>
          <w:jc w:val="center"/>
        </w:trPr>
        <w:tc>
          <w:tcPr>
            <w:tcW w:w="420" w:type="pct"/>
          </w:tcPr>
          <w:p w14:paraId="1E837CC9" w14:textId="77777777" w:rsidR="00EE06ED" w:rsidRPr="00291070" w:rsidRDefault="00B84895" w:rsidP="00291070">
            <w:pPr>
              <w:pStyle w:val="80"/>
              <w:rPr>
                <w:rFonts w:eastAsia="Segoe UI"/>
              </w:rPr>
            </w:pPr>
            <w:r w:rsidRPr="00291070">
              <w:rPr>
                <w:rFonts w:eastAsia="Segoe UI"/>
                <w:lang w:bidi="ar"/>
              </w:rPr>
              <w:t>3</w:t>
            </w:r>
          </w:p>
        </w:tc>
        <w:tc>
          <w:tcPr>
            <w:tcW w:w="1485" w:type="pct"/>
          </w:tcPr>
          <w:p w14:paraId="3556F264" w14:textId="77777777" w:rsidR="00EE06ED" w:rsidRPr="00291070" w:rsidRDefault="00B84895" w:rsidP="00291070">
            <w:pPr>
              <w:pStyle w:val="80"/>
              <w:rPr>
                <w:rFonts w:eastAsia="Segoe UI"/>
              </w:rPr>
            </w:pPr>
            <w:r w:rsidRPr="00291070">
              <w:rPr>
                <w:rFonts w:eastAsia="Segoe UI"/>
                <w:lang w:bidi="ar"/>
              </w:rPr>
              <w:t>Technology Director</w:t>
            </w:r>
          </w:p>
        </w:tc>
        <w:tc>
          <w:tcPr>
            <w:tcW w:w="831" w:type="pct"/>
          </w:tcPr>
          <w:p w14:paraId="639DAD78" w14:textId="77777777" w:rsidR="00EE06ED" w:rsidRPr="00291070" w:rsidRDefault="00B84895" w:rsidP="00291070">
            <w:pPr>
              <w:pStyle w:val="80"/>
              <w:rPr>
                <w:rFonts w:eastAsia="Segoe UI"/>
              </w:rPr>
            </w:pPr>
            <w:r w:rsidRPr="00291070">
              <w:rPr>
                <w:rFonts w:eastAsia="Segoe UI"/>
                <w:lang w:bidi="ar"/>
              </w:rPr>
              <w:t>1</w:t>
            </w:r>
          </w:p>
        </w:tc>
        <w:tc>
          <w:tcPr>
            <w:tcW w:w="747" w:type="pct"/>
          </w:tcPr>
          <w:p w14:paraId="3314D390" w14:textId="77777777" w:rsidR="00EE06ED" w:rsidRPr="00291070" w:rsidRDefault="00B84895" w:rsidP="00291070">
            <w:pPr>
              <w:pStyle w:val="80"/>
              <w:rPr>
                <w:rFonts w:eastAsia="Segoe UI"/>
              </w:rPr>
            </w:pPr>
            <w:r w:rsidRPr="00291070">
              <w:rPr>
                <w:rFonts w:eastAsia="Segoe UI"/>
                <w:lang w:bidi="ar"/>
              </w:rPr>
              <w:t>1</w:t>
            </w:r>
          </w:p>
        </w:tc>
        <w:tc>
          <w:tcPr>
            <w:tcW w:w="755" w:type="pct"/>
          </w:tcPr>
          <w:p w14:paraId="4104F9F4" w14:textId="77777777" w:rsidR="00EE06ED" w:rsidRPr="00291070" w:rsidRDefault="00B84895" w:rsidP="00291070">
            <w:pPr>
              <w:pStyle w:val="80"/>
              <w:rPr>
                <w:rFonts w:eastAsia="Segoe UI"/>
              </w:rPr>
            </w:pPr>
            <w:r w:rsidRPr="00291070">
              <w:rPr>
                <w:rFonts w:eastAsia="Segoe UI"/>
                <w:lang w:bidi="ar"/>
              </w:rPr>
              <w:t>–</w:t>
            </w:r>
          </w:p>
        </w:tc>
        <w:tc>
          <w:tcPr>
            <w:tcW w:w="762" w:type="pct"/>
          </w:tcPr>
          <w:p w14:paraId="76F5D9C8" w14:textId="77777777" w:rsidR="00EE06ED" w:rsidRPr="00291070" w:rsidRDefault="00B84895" w:rsidP="00291070">
            <w:pPr>
              <w:pStyle w:val="80"/>
              <w:rPr>
                <w:rFonts w:eastAsia="Segoe UI"/>
              </w:rPr>
            </w:pPr>
            <w:r w:rsidRPr="00291070">
              <w:rPr>
                <w:rFonts w:ascii="Arial" w:eastAsia="Segoe UI" w:hAnsi="Arial" w:cs="Arial"/>
                <w:lang w:bidi="ar"/>
              </w:rPr>
              <w:t>√</w:t>
            </w:r>
          </w:p>
        </w:tc>
      </w:tr>
      <w:tr w:rsidR="00EE06ED" w:rsidRPr="00291070" w14:paraId="3B51A156" w14:textId="77777777" w:rsidTr="00FC636C">
        <w:trPr>
          <w:jc w:val="center"/>
        </w:trPr>
        <w:tc>
          <w:tcPr>
            <w:tcW w:w="5000" w:type="pct"/>
            <w:gridSpan w:val="6"/>
          </w:tcPr>
          <w:p w14:paraId="29BC63E9" w14:textId="77777777" w:rsidR="00EE06ED" w:rsidRPr="00291070" w:rsidRDefault="00B84895" w:rsidP="00291070">
            <w:pPr>
              <w:pStyle w:val="80"/>
              <w:rPr>
                <w:rFonts w:eastAsia="Segoe UI"/>
              </w:rPr>
            </w:pPr>
            <w:r w:rsidRPr="00291070">
              <w:rPr>
                <w:rStyle w:val="af3"/>
                <w:rFonts w:eastAsia="Segoe UI"/>
                <w:kern w:val="0"/>
                <w:lang w:bidi="ar"/>
              </w:rPr>
              <w:t>Operational Level</w:t>
            </w:r>
          </w:p>
        </w:tc>
      </w:tr>
      <w:tr w:rsidR="00EE06ED" w:rsidRPr="00291070" w14:paraId="3621146A" w14:textId="77777777" w:rsidTr="00931778">
        <w:trPr>
          <w:jc w:val="center"/>
        </w:trPr>
        <w:tc>
          <w:tcPr>
            <w:tcW w:w="420" w:type="pct"/>
          </w:tcPr>
          <w:p w14:paraId="45A722DA" w14:textId="77777777" w:rsidR="00EE06ED" w:rsidRPr="00291070" w:rsidRDefault="00B84895" w:rsidP="00291070">
            <w:pPr>
              <w:pStyle w:val="80"/>
              <w:rPr>
                <w:rFonts w:eastAsia="Segoe UI"/>
              </w:rPr>
            </w:pPr>
            <w:r w:rsidRPr="00291070">
              <w:rPr>
                <w:rFonts w:eastAsia="Segoe UI"/>
                <w:lang w:bidi="ar"/>
              </w:rPr>
              <w:t>4</w:t>
            </w:r>
          </w:p>
        </w:tc>
        <w:tc>
          <w:tcPr>
            <w:tcW w:w="1485" w:type="pct"/>
          </w:tcPr>
          <w:p w14:paraId="37F0F165" w14:textId="77777777" w:rsidR="00EE06ED" w:rsidRPr="00291070" w:rsidRDefault="00B84895" w:rsidP="00291070">
            <w:pPr>
              <w:pStyle w:val="80"/>
              <w:rPr>
                <w:rFonts w:eastAsia="Segoe UI"/>
              </w:rPr>
            </w:pPr>
            <w:r w:rsidRPr="00291070">
              <w:rPr>
                <w:rFonts w:eastAsia="Segoe UI"/>
                <w:lang w:bidi="ar"/>
              </w:rPr>
              <w:t>Sales Representative (Top Performer)</w:t>
            </w:r>
          </w:p>
        </w:tc>
        <w:tc>
          <w:tcPr>
            <w:tcW w:w="831" w:type="pct"/>
          </w:tcPr>
          <w:p w14:paraId="31696E42" w14:textId="77777777" w:rsidR="00EE06ED" w:rsidRPr="00291070" w:rsidRDefault="00B84895" w:rsidP="00291070">
            <w:pPr>
              <w:pStyle w:val="80"/>
              <w:rPr>
                <w:rFonts w:eastAsia="Segoe UI"/>
              </w:rPr>
            </w:pPr>
            <w:r w:rsidRPr="00291070">
              <w:rPr>
                <w:rFonts w:eastAsia="Segoe UI"/>
                <w:lang w:bidi="ar"/>
              </w:rPr>
              <w:t>1</w:t>
            </w:r>
          </w:p>
        </w:tc>
        <w:tc>
          <w:tcPr>
            <w:tcW w:w="747" w:type="pct"/>
          </w:tcPr>
          <w:p w14:paraId="34B7A727" w14:textId="77777777" w:rsidR="00EE06ED" w:rsidRPr="00291070" w:rsidRDefault="00B84895" w:rsidP="00291070">
            <w:pPr>
              <w:pStyle w:val="80"/>
              <w:rPr>
                <w:rFonts w:eastAsia="Segoe UI"/>
              </w:rPr>
            </w:pPr>
            <w:r w:rsidRPr="00291070">
              <w:rPr>
                <w:rFonts w:eastAsia="Segoe UI"/>
                <w:lang w:bidi="ar"/>
              </w:rPr>
              <w:t>–</w:t>
            </w:r>
          </w:p>
        </w:tc>
        <w:tc>
          <w:tcPr>
            <w:tcW w:w="755" w:type="pct"/>
          </w:tcPr>
          <w:p w14:paraId="04946075" w14:textId="77777777" w:rsidR="00EE06ED" w:rsidRPr="00291070" w:rsidRDefault="00B84895" w:rsidP="00291070">
            <w:pPr>
              <w:pStyle w:val="80"/>
              <w:rPr>
                <w:rFonts w:eastAsia="Segoe UI"/>
              </w:rPr>
            </w:pPr>
            <w:r w:rsidRPr="00291070">
              <w:rPr>
                <w:rFonts w:eastAsia="Segoe UI"/>
                <w:lang w:bidi="ar"/>
              </w:rPr>
              <w:t>–</w:t>
            </w:r>
          </w:p>
        </w:tc>
        <w:tc>
          <w:tcPr>
            <w:tcW w:w="762" w:type="pct"/>
          </w:tcPr>
          <w:p w14:paraId="4B452173" w14:textId="77777777" w:rsidR="00EE06ED" w:rsidRPr="00291070" w:rsidRDefault="00B84895" w:rsidP="00291070">
            <w:pPr>
              <w:pStyle w:val="80"/>
              <w:rPr>
                <w:rFonts w:eastAsia="Segoe UI"/>
              </w:rPr>
            </w:pPr>
            <w:r w:rsidRPr="00291070">
              <w:rPr>
                <w:rFonts w:eastAsia="Segoe UI"/>
                <w:lang w:bidi="ar"/>
              </w:rPr>
              <w:t>–</w:t>
            </w:r>
          </w:p>
        </w:tc>
      </w:tr>
      <w:tr w:rsidR="00EE06ED" w:rsidRPr="00291070" w14:paraId="1106BE4F" w14:textId="77777777" w:rsidTr="00FC636C">
        <w:trPr>
          <w:jc w:val="center"/>
        </w:trPr>
        <w:tc>
          <w:tcPr>
            <w:tcW w:w="5000" w:type="pct"/>
            <w:gridSpan w:val="6"/>
          </w:tcPr>
          <w:p w14:paraId="2E1905F8" w14:textId="77777777" w:rsidR="00EE06ED" w:rsidRPr="00291070" w:rsidRDefault="00B84895" w:rsidP="00291070">
            <w:pPr>
              <w:pStyle w:val="80"/>
              <w:rPr>
                <w:rFonts w:eastAsia="Segoe UI"/>
              </w:rPr>
            </w:pPr>
            <w:r w:rsidRPr="00291070">
              <w:rPr>
                <w:rStyle w:val="af3"/>
                <w:rFonts w:eastAsia="Segoe UI"/>
                <w:kern w:val="0"/>
                <w:lang w:bidi="ar"/>
              </w:rPr>
              <w:t>Consumer Segments</w:t>
            </w:r>
          </w:p>
        </w:tc>
      </w:tr>
      <w:tr w:rsidR="00EE06ED" w:rsidRPr="00291070" w14:paraId="0D37673D" w14:textId="77777777" w:rsidTr="00931778">
        <w:trPr>
          <w:jc w:val="center"/>
        </w:trPr>
        <w:tc>
          <w:tcPr>
            <w:tcW w:w="420" w:type="pct"/>
          </w:tcPr>
          <w:p w14:paraId="4ABF8D8D" w14:textId="77777777" w:rsidR="00EE06ED" w:rsidRPr="00291070" w:rsidRDefault="00B84895" w:rsidP="00291070">
            <w:pPr>
              <w:pStyle w:val="80"/>
              <w:rPr>
                <w:rFonts w:eastAsia="Segoe UI"/>
              </w:rPr>
            </w:pPr>
            <w:r w:rsidRPr="00291070">
              <w:rPr>
                <w:rFonts w:eastAsia="Segoe UI"/>
                <w:lang w:bidi="ar"/>
              </w:rPr>
              <w:t>5</w:t>
            </w:r>
          </w:p>
        </w:tc>
        <w:tc>
          <w:tcPr>
            <w:tcW w:w="1485" w:type="pct"/>
          </w:tcPr>
          <w:p w14:paraId="31A6448C" w14:textId="77777777" w:rsidR="00EE06ED" w:rsidRPr="00291070" w:rsidRDefault="00B84895" w:rsidP="00291070">
            <w:pPr>
              <w:pStyle w:val="80"/>
              <w:rPr>
                <w:rFonts w:eastAsia="Segoe UI"/>
              </w:rPr>
            </w:pPr>
            <w:r w:rsidRPr="00291070">
              <w:rPr>
                <w:rFonts w:eastAsia="Segoe UI"/>
                <w:lang w:bidi="ar"/>
              </w:rPr>
              <w:t xml:space="preserve">Full-Time Homemakers </w:t>
            </w:r>
          </w:p>
        </w:tc>
        <w:tc>
          <w:tcPr>
            <w:tcW w:w="831" w:type="pct"/>
          </w:tcPr>
          <w:p w14:paraId="52A07F08" w14:textId="77777777" w:rsidR="00EE06ED" w:rsidRPr="00291070" w:rsidRDefault="00B84895" w:rsidP="00291070">
            <w:pPr>
              <w:pStyle w:val="80"/>
              <w:rPr>
                <w:rFonts w:eastAsia="Segoe UI"/>
              </w:rPr>
            </w:pPr>
            <w:r w:rsidRPr="00291070">
              <w:rPr>
                <w:rFonts w:eastAsia="Segoe UI"/>
                <w:lang w:bidi="ar"/>
              </w:rPr>
              <w:t>2</w:t>
            </w:r>
          </w:p>
        </w:tc>
        <w:tc>
          <w:tcPr>
            <w:tcW w:w="747" w:type="pct"/>
          </w:tcPr>
          <w:p w14:paraId="72363D61" w14:textId="77777777" w:rsidR="00EE06ED" w:rsidRPr="00291070" w:rsidRDefault="00B84895" w:rsidP="00291070">
            <w:pPr>
              <w:pStyle w:val="80"/>
              <w:rPr>
                <w:rFonts w:eastAsia="Segoe UI"/>
              </w:rPr>
            </w:pPr>
            <w:r w:rsidRPr="00291070">
              <w:rPr>
                <w:rFonts w:eastAsia="Segoe UI"/>
                <w:lang w:bidi="ar"/>
              </w:rPr>
              <w:t>2</w:t>
            </w:r>
          </w:p>
        </w:tc>
        <w:tc>
          <w:tcPr>
            <w:tcW w:w="755" w:type="pct"/>
          </w:tcPr>
          <w:p w14:paraId="25DDAC86" w14:textId="77777777" w:rsidR="00EE06ED" w:rsidRPr="00291070" w:rsidRDefault="00B84895" w:rsidP="00291070">
            <w:pPr>
              <w:pStyle w:val="80"/>
              <w:rPr>
                <w:rFonts w:eastAsia="Segoe UI"/>
              </w:rPr>
            </w:pPr>
            <w:r w:rsidRPr="00291070">
              <w:rPr>
                <w:rFonts w:eastAsia="Segoe UI"/>
                <w:lang w:bidi="ar"/>
              </w:rPr>
              <w:t>–</w:t>
            </w:r>
          </w:p>
        </w:tc>
        <w:tc>
          <w:tcPr>
            <w:tcW w:w="762" w:type="pct"/>
          </w:tcPr>
          <w:p w14:paraId="443054F0" w14:textId="77777777" w:rsidR="00EE06ED" w:rsidRPr="00291070" w:rsidRDefault="00B84895" w:rsidP="00291070">
            <w:pPr>
              <w:pStyle w:val="80"/>
              <w:rPr>
                <w:rFonts w:eastAsia="Segoe UI"/>
              </w:rPr>
            </w:pPr>
            <w:r w:rsidRPr="00291070">
              <w:rPr>
                <w:rFonts w:ascii="宋体" w:eastAsia="宋体" w:hAnsi="宋体" w:cs="宋体" w:hint="eastAsia"/>
                <w:lang w:bidi="ar"/>
              </w:rPr>
              <w:t>△</w:t>
            </w:r>
          </w:p>
        </w:tc>
      </w:tr>
      <w:tr w:rsidR="00EE06ED" w:rsidRPr="00291070" w14:paraId="6518744B" w14:textId="77777777" w:rsidTr="00931778">
        <w:trPr>
          <w:jc w:val="center"/>
        </w:trPr>
        <w:tc>
          <w:tcPr>
            <w:tcW w:w="420" w:type="pct"/>
          </w:tcPr>
          <w:p w14:paraId="21803FCA" w14:textId="77777777" w:rsidR="00EE06ED" w:rsidRPr="00291070" w:rsidRDefault="00B84895" w:rsidP="00291070">
            <w:pPr>
              <w:pStyle w:val="80"/>
              <w:rPr>
                <w:rFonts w:eastAsia="Segoe UI"/>
              </w:rPr>
            </w:pPr>
            <w:r w:rsidRPr="00291070">
              <w:rPr>
                <w:rFonts w:eastAsia="Segoe UI"/>
                <w:lang w:bidi="ar"/>
              </w:rPr>
              <w:t>5</w:t>
            </w:r>
          </w:p>
        </w:tc>
        <w:tc>
          <w:tcPr>
            <w:tcW w:w="1485" w:type="pct"/>
          </w:tcPr>
          <w:p w14:paraId="501BFDCD" w14:textId="77777777" w:rsidR="00EE06ED" w:rsidRPr="00291070" w:rsidRDefault="00B84895" w:rsidP="00291070">
            <w:pPr>
              <w:pStyle w:val="80"/>
              <w:rPr>
                <w:rFonts w:eastAsia="Segoe UI"/>
              </w:rPr>
            </w:pPr>
            <w:r w:rsidRPr="00291070">
              <w:rPr>
                <w:rFonts w:eastAsia="Segoe UI"/>
                <w:lang w:bidi="ar"/>
              </w:rPr>
              <w:t xml:space="preserve">Community Health Workers </w:t>
            </w:r>
          </w:p>
        </w:tc>
        <w:tc>
          <w:tcPr>
            <w:tcW w:w="831" w:type="pct"/>
          </w:tcPr>
          <w:p w14:paraId="5CE47E02" w14:textId="77777777" w:rsidR="00EE06ED" w:rsidRPr="00291070" w:rsidRDefault="00B84895" w:rsidP="00291070">
            <w:pPr>
              <w:pStyle w:val="80"/>
              <w:rPr>
                <w:rFonts w:eastAsia="Segoe UI"/>
              </w:rPr>
            </w:pPr>
            <w:r w:rsidRPr="00291070">
              <w:rPr>
                <w:rFonts w:eastAsia="Segoe UI"/>
                <w:lang w:bidi="ar"/>
              </w:rPr>
              <w:t>2</w:t>
            </w:r>
          </w:p>
        </w:tc>
        <w:tc>
          <w:tcPr>
            <w:tcW w:w="747" w:type="pct"/>
          </w:tcPr>
          <w:p w14:paraId="44C2F914" w14:textId="77777777" w:rsidR="00EE06ED" w:rsidRPr="00291070" w:rsidRDefault="00B84895" w:rsidP="00291070">
            <w:pPr>
              <w:pStyle w:val="80"/>
              <w:rPr>
                <w:rFonts w:eastAsia="Segoe UI"/>
              </w:rPr>
            </w:pPr>
            <w:r w:rsidRPr="00291070">
              <w:rPr>
                <w:rFonts w:eastAsia="Segoe UI"/>
                <w:lang w:bidi="ar"/>
              </w:rPr>
              <w:t>2</w:t>
            </w:r>
          </w:p>
        </w:tc>
        <w:tc>
          <w:tcPr>
            <w:tcW w:w="755" w:type="pct"/>
          </w:tcPr>
          <w:p w14:paraId="06DA52C1" w14:textId="77777777" w:rsidR="00EE06ED" w:rsidRPr="00291070" w:rsidRDefault="00B84895" w:rsidP="00291070">
            <w:pPr>
              <w:pStyle w:val="80"/>
              <w:rPr>
                <w:rFonts w:eastAsia="Segoe UI"/>
              </w:rPr>
            </w:pPr>
            <w:r w:rsidRPr="00291070">
              <w:rPr>
                <w:rFonts w:eastAsia="Segoe UI"/>
                <w:lang w:bidi="ar"/>
              </w:rPr>
              <w:t>–</w:t>
            </w:r>
          </w:p>
        </w:tc>
        <w:tc>
          <w:tcPr>
            <w:tcW w:w="762" w:type="pct"/>
          </w:tcPr>
          <w:p w14:paraId="00A56B77" w14:textId="77777777" w:rsidR="00EE06ED" w:rsidRPr="00291070" w:rsidRDefault="00B84895" w:rsidP="00291070">
            <w:pPr>
              <w:pStyle w:val="80"/>
              <w:rPr>
                <w:rFonts w:eastAsia="Segoe UI"/>
              </w:rPr>
            </w:pPr>
            <w:r w:rsidRPr="00291070">
              <w:rPr>
                <w:rFonts w:ascii="Arial" w:eastAsia="Segoe UI" w:hAnsi="Arial" w:cs="Arial"/>
                <w:lang w:bidi="ar"/>
              </w:rPr>
              <w:t>√</w:t>
            </w:r>
          </w:p>
        </w:tc>
      </w:tr>
      <w:tr w:rsidR="00EE06ED" w:rsidRPr="00291070" w14:paraId="50A74694" w14:textId="77777777" w:rsidTr="00931778">
        <w:trPr>
          <w:jc w:val="center"/>
        </w:trPr>
        <w:tc>
          <w:tcPr>
            <w:tcW w:w="420" w:type="pct"/>
          </w:tcPr>
          <w:p w14:paraId="763246B2" w14:textId="77777777" w:rsidR="00EE06ED" w:rsidRPr="00291070" w:rsidRDefault="00B84895" w:rsidP="00291070">
            <w:pPr>
              <w:pStyle w:val="80"/>
              <w:rPr>
                <w:rFonts w:eastAsia="Segoe UI"/>
              </w:rPr>
            </w:pPr>
            <w:r w:rsidRPr="00291070">
              <w:rPr>
                <w:rFonts w:eastAsia="Segoe UI"/>
                <w:lang w:bidi="ar"/>
              </w:rPr>
              <w:t>5</w:t>
            </w:r>
          </w:p>
        </w:tc>
        <w:tc>
          <w:tcPr>
            <w:tcW w:w="1485" w:type="pct"/>
          </w:tcPr>
          <w:p w14:paraId="01CF2416" w14:textId="77777777" w:rsidR="00EE06ED" w:rsidRPr="00291070" w:rsidRDefault="00B84895" w:rsidP="00291070">
            <w:pPr>
              <w:pStyle w:val="80"/>
              <w:rPr>
                <w:rFonts w:eastAsia="Segoe UI"/>
              </w:rPr>
            </w:pPr>
            <w:r w:rsidRPr="00291070">
              <w:rPr>
                <w:rFonts w:eastAsia="Segoe UI"/>
                <w:lang w:bidi="ar"/>
              </w:rPr>
              <w:t>University Students</w:t>
            </w:r>
          </w:p>
        </w:tc>
        <w:tc>
          <w:tcPr>
            <w:tcW w:w="831" w:type="pct"/>
          </w:tcPr>
          <w:p w14:paraId="02A81891" w14:textId="77777777" w:rsidR="00EE06ED" w:rsidRPr="00291070" w:rsidRDefault="00B84895" w:rsidP="00291070">
            <w:pPr>
              <w:pStyle w:val="80"/>
              <w:rPr>
                <w:rFonts w:eastAsia="Segoe UI"/>
              </w:rPr>
            </w:pPr>
            <w:r w:rsidRPr="00291070">
              <w:rPr>
                <w:rFonts w:eastAsia="Segoe UI"/>
                <w:lang w:bidi="ar"/>
              </w:rPr>
              <w:t>2</w:t>
            </w:r>
          </w:p>
        </w:tc>
        <w:tc>
          <w:tcPr>
            <w:tcW w:w="747" w:type="pct"/>
          </w:tcPr>
          <w:p w14:paraId="05C32B7A" w14:textId="77777777" w:rsidR="00EE06ED" w:rsidRPr="00291070" w:rsidRDefault="00B84895" w:rsidP="00291070">
            <w:pPr>
              <w:pStyle w:val="80"/>
              <w:rPr>
                <w:rFonts w:eastAsia="Segoe UI"/>
              </w:rPr>
            </w:pPr>
            <w:r w:rsidRPr="00291070">
              <w:rPr>
                <w:rFonts w:eastAsia="Segoe UI"/>
                <w:lang w:bidi="ar"/>
              </w:rPr>
              <w:t>2</w:t>
            </w:r>
          </w:p>
        </w:tc>
        <w:tc>
          <w:tcPr>
            <w:tcW w:w="755" w:type="pct"/>
          </w:tcPr>
          <w:p w14:paraId="2B67A5A8" w14:textId="77777777" w:rsidR="00EE06ED" w:rsidRPr="00291070" w:rsidRDefault="00B84895" w:rsidP="00291070">
            <w:pPr>
              <w:pStyle w:val="80"/>
              <w:rPr>
                <w:rFonts w:eastAsia="Segoe UI"/>
              </w:rPr>
            </w:pPr>
            <w:r w:rsidRPr="00291070">
              <w:rPr>
                <w:rFonts w:eastAsia="Segoe UI"/>
                <w:lang w:bidi="ar"/>
              </w:rPr>
              <w:t>–</w:t>
            </w:r>
          </w:p>
        </w:tc>
        <w:tc>
          <w:tcPr>
            <w:tcW w:w="762" w:type="pct"/>
          </w:tcPr>
          <w:p w14:paraId="424AF50A" w14:textId="77777777" w:rsidR="00EE06ED" w:rsidRPr="00291070" w:rsidRDefault="00B84895" w:rsidP="00291070">
            <w:pPr>
              <w:pStyle w:val="80"/>
              <w:rPr>
                <w:rFonts w:eastAsia="Segoe UI"/>
              </w:rPr>
            </w:pPr>
            <w:r w:rsidRPr="00291070">
              <w:rPr>
                <w:rFonts w:ascii="Arial" w:eastAsia="Segoe UI" w:hAnsi="Arial" w:cs="Arial"/>
                <w:lang w:bidi="ar"/>
              </w:rPr>
              <w:t>√</w:t>
            </w:r>
          </w:p>
        </w:tc>
      </w:tr>
      <w:tr w:rsidR="00EE06ED" w:rsidRPr="00291070" w14:paraId="673C3177" w14:textId="77777777" w:rsidTr="00931778">
        <w:trPr>
          <w:jc w:val="center"/>
        </w:trPr>
        <w:tc>
          <w:tcPr>
            <w:tcW w:w="420" w:type="pct"/>
          </w:tcPr>
          <w:p w14:paraId="3C4B77EE" w14:textId="77777777" w:rsidR="00EE06ED" w:rsidRPr="00291070" w:rsidRDefault="00B84895" w:rsidP="00291070">
            <w:pPr>
              <w:pStyle w:val="80"/>
              <w:rPr>
                <w:rFonts w:eastAsia="Segoe UI"/>
              </w:rPr>
            </w:pPr>
            <w:r w:rsidRPr="00291070">
              <w:rPr>
                <w:rFonts w:eastAsia="Segoe UI"/>
                <w:lang w:bidi="ar"/>
              </w:rPr>
              <w:t>5</w:t>
            </w:r>
          </w:p>
        </w:tc>
        <w:tc>
          <w:tcPr>
            <w:tcW w:w="1485" w:type="pct"/>
          </w:tcPr>
          <w:p w14:paraId="3644A8F9" w14:textId="77777777" w:rsidR="00EE06ED" w:rsidRPr="00291070" w:rsidRDefault="00B84895" w:rsidP="00291070">
            <w:pPr>
              <w:pStyle w:val="80"/>
              <w:rPr>
                <w:rFonts w:eastAsia="Segoe UI"/>
              </w:rPr>
            </w:pPr>
            <w:r w:rsidRPr="00291070">
              <w:rPr>
                <w:rFonts w:eastAsia="Segoe UI"/>
                <w:lang w:bidi="ar"/>
              </w:rPr>
              <w:t xml:space="preserve">Healthcare-Needy Patients </w:t>
            </w:r>
          </w:p>
        </w:tc>
        <w:tc>
          <w:tcPr>
            <w:tcW w:w="831" w:type="pct"/>
          </w:tcPr>
          <w:p w14:paraId="03132530" w14:textId="77777777" w:rsidR="00EE06ED" w:rsidRPr="00291070" w:rsidRDefault="00B84895" w:rsidP="00291070">
            <w:pPr>
              <w:pStyle w:val="80"/>
              <w:rPr>
                <w:rFonts w:eastAsia="Segoe UI"/>
              </w:rPr>
            </w:pPr>
            <w:r w:rsidRPr="00291070">
              <w:rPr>
                <w:rFonts w:eastAsia="Segoe UI"/>
                <w:lang w:bidi="ar"/>
              </w:rPr>
              <w:t>2</w:t>
            </w:r>
          </w:p>
        </w:tc>
        <w:tc>
          <w:tcPr>
            <w:tcW w:w="747" w:type="pct"/>
          </w:tcPr>
          <w:p w14:paraId="108655EB" w14:textId="77777777" w:rsidR="00EE06ED" w:rsidRPr="00291070" w:rsidRDefault="00B84895" w:rsidP="00291070">
            <w:pPr>
              <w:pStyle w:val="80"/>
              <w:rPr>
                <w:rFonts w:eastAsia="Segoe UI"/>
              </w:rPr>
            </w:pPr>
            <w:r w:rsidRPr="00291070">
              <w:rPr>
                <w:rFonts w:eastAsia="Segoe UI"/>
                <w:lang w:bidi="ar"/>
              </w:rPr>
              <w:t>2</w:t>
            </w:r>
          </w:p>
        </w:tc>
        <w:tc>
          <w:tcPr>
            <w:tcW w:w="755" w:type="pct"/>
          </w:tcPr>
          <w:p w14:paraId="0C9AC3AF" w14:textId="77777777" w:rsidR="00EE06ED" w:rsidRPr="00291070" w:rsidRDefault="00B84895" w:rsidP="00291070">
            <w:pPr>
              <w:pStyle w:val="80"/>
              <w:rPr>
                <w:rFonts w:eastAsia="Segoe UI"/>
              </w:rPr>
            </w:pPr>
            <w:r w:rsidRPr="00291070">
              <w:rPr>
                <w:rFonts w:eastAsia="Segoe UI"/>
                <w:lang w:bidi="ar"/>
              </w:rPr>
              <w:t>–</w:t>
            </w:r>
          </w:p>
        </w:tc>
        <w:tc>
          <w:tcPr>
            <w:tcW w:w="762" w:type="pct"/>
          </w:tcPr>
          <w:p w14:paraId="2851DA9B" w14:textId="77777777" w:rsidR="00EE06ED" w:rsidRPr="00291070" w:rsidRDefault="00B84895" w:rsidP="00291070">
            <w:pPr>
              <w:pStyle w:val="80"/>
              <w:rPr>
                <w:rFonts w:eastAsia="Segoe UI"/>
              </w:rPr>
            </w:pPr>
            <w:r w:rsidRPr="00291070">
              <w:rPr>
                <w:rFonts w:ascii="Arial" w:eastAsia="Segoe UI" w:hAnsi="Arial" w:cs="Arial"/>
                <w:lang w:bidi="ar"/>
              </w:rPr>
              <w:t>√</w:t>
            </w:r>
          </w:p>
        </w:tc>
      </w:tr>
      <w:tr w:rsidR="00EE06ED" w:rsidRPr="00291070" w14:paraId="41167746" w14:textId="77777777" w:rsidTr="00FC636C">
        <w:trPr>
          <w:jc w:val="center"/>
        </w:trPr>
        <w:tc>
          <w:tcPr>
            <w:tcW w:w="5000" w:type="pct"/>
            <w:gridSpan w:val="6"/>
          </w:tcPr>
          <w:p w14:paraId="0B42952D" w14:textId="77777777" w:rsidR="00EE06ED" w:rsidRPr="00291070" w:rsidRDefault="00B84895" w:rsidP="00291070">
            <w:pPr>
              <w:pStyle w:val="80"/>
              <w:rPr>
                <w:rFonts w:eastAsia="Segoe UI"/>
              </w:rPr>
            </w:pPr>
            <w:r w:rsidRPr="00291070">
              <w:rPr>
                <w:rStyle w:val="af3"/>
                <w:rFonts w:eastAsia="Segoe UI"/>
              </w:rPr>
              <w:t>Notes:</w:t>
            </w:r>
          </w:p>
          <w:p w14:paraId="146184E4" w14:textId="77777777" w:rsidR="00EE06ED" w:rsidRPr="00291070" w:rsidRDefault="00B84895" w:rsidP="00291070">
            <w:pPr>
              <w:pStyle w:val="80"/>
            </w:pPr>
            <w:r w:rsidRPr="00291070">
              <w:rPr>
                <w:rFonts w:eastAsia="Segoe UI"/>
              </w:rPr>
              <w:t>"–" indicates no interview conducted in the phase</w:t>
            </w:r>
          </w:p>
          <w:p w14:paraId="7C33D260" w14:textId="77777777" w:rsidR="00EE06ED" w:rsidRPr="00291070" w:rsidRDefault="00B84895" w:rsidP="00291070">
            <w:pPr>
              <w:pStyle w:val="80"/>
            </w:pPr>
            <w:r w:rsidRPr="00291070">
              <w:rPr>
                <w:rFonts w:eastAsia="Segoe UI"/>
              </w:rPr>
              <w:lastRenderedPageBreak/>
              <w:t>"</w:t>
            </w:r>
            <w:r w:rsidRPr="00291070">
              <w:rPr>
                <w:rFonts w:ascii="宋体" w:eastAsia="宋体" w:hAnsi="宋体" w:cs="宋体" w:hint="eastAsia"/>
              </w:rPr>
              <w:t>△</w:t>
            </w:r>
            <w:r w:rsidRPr="00291070">
              <w:rPr>
                <w:rFonts w:eastAsia="Segoe UI"/>
              </w:rPr>
              <w:t>" Partial validation (due to insufficient clinical data from patient groups)</w:t>
            </w:r>
          </w:p>
          <w:p w14:paraId="6B1AABE0" w14:textId="77777777" w:rsidR="00EE06ED" w:rsidRPr="00291070" w:rsidRDefault="00B84895" w:rsidP="00291070">
            <w:pPr>
              <w:pStyle w:val="80"/>
            </w:pPr>
            <w:r w:rsidRPr="00291070">
              <w:rPr>
                <w:rFonts w:eastAsia="Segoe UI"/>
              </w:rPr>
              <w:t>"√" Validated against business hypotheses (e.g., pricing tiers, market positioning)</w:t>
            </w:r>
          </w:p>
          <w:p w14:paraId="7940AC14" w14:textId="77777777" w:rsidR="00EE06ED" w:rsidRPr="00291070" w:rsidRDefault="00B84895" w:rsidP="00291070">
            <w:pPr>
              <w:pStyle w:val="80"/>
              <w:rPr>
                <w:rFonts w:ascii="Arial" w:eastAsia="Segoe UI" w:hAnsi="Arial" w:cs="Arial"/>
                <w:lang w:bidi="ar"/>
              </w:rPr>
            </w:pPr>
            <w:r w:rsidRPr="00291070">
              <w:rPr>
                <w:rFonts w:eastAsia="Segoe UI"/>
              </w:rPr>
              <w:t>Numbers represent independent interview sessions (sample sizes denoted by</w:t>
            </w:r>
            <w:r w:rsidRPr="00291070">
              <w:rPr>
                <w:rFonts w:eastAsia="宋体" w:hint="eastAsia"/>
              </w:rPr>
              <w:t xml:space="preserve"> </w:t>
            </w:r>
            <w:r w:rsidRPr="00291070">
              <w:rPr>
                <w:rStyle w:val="af5"/>
                <w:rFonts w:eastAsia="Segoe UI"/>
                <w:i w:val="0"/>
              </w:rPr>
              <w:t>n</w:t>
            </w:r>
            <w:r w:rsidRPr="00291070">
              <w:rPr>
                <w:rFonts w:eastAsia="宋体" w:hint="eastAsia"/>
              </w:rPr>
              <w:t xml:space="preserve"> </w:t>
            </w:r>
            <w:r w:rsidRPr="00291070">
              <w:rPr>
                <w:rFonts w:eastAsia="Segoe UI"/>
              </w:rPr>
              <w:t>for consumer groups)</w:t>
            </w:r>
          </w:p>
        </w:tc>
      </w:tr>
    </w:tbl>
    <w:p w14:paraId="15BC6899" w14:textId="77777777" w:rsidR="00931778" w:rsidRDefault="00931778" w:rsidP="00931778">
      <w:pPr>
        <w:pStyle w:val="555-"/>
        <w:rPr>
          <w:rFonts w:eastAsiaTheme="minorEastAsia"/>
          <w:b/>
          <w:color w:val="000000" w:themeColor="text1"/>
        </w:rPr>
      </w:pPr>
      <w:r>
        <w:rPr>
          <w:rFonts w:eastAsiaTheme="minorEastAsia"/>
          <w:b/>
          <w:color w:val="000000" w:themeColor="text1"/>
        </w:rPr>
        <w:lastRenderedPageBreak/>
        <w:t xml:space="preserve">Research </w:t>
      </w:r>
      <w:r>
        <w:rPr>
          <w:rFonts w:eastAsiaTheme="minorEastAsia" w:hint="eastAsia"/>
          <w:b/>
          <w:color w:val="000000" w:themeColor="text1"/>
        </w:rPr>
        <w:t>p</w:t>
      </w:r>
      <w:r>
        <w:rPr>
          <w:rFonts w:eastAsiaTheme="minorEastAsia"/>
          <w:b/>
          <w:color w:val="000000" w:themeColor="text1"/>
        </w:rPr>
        <w:t>urpose:</w:t>
      </w:r>
    </w:p>
    <w:p w14:paraId="78056203" w14:textId="77777777" w:rsidR="00931778" w:rsidRDefault="00931778" w:rsidP="00931778">
      <w:pPr>
        <w:pStyle w:val="555-"/>
        <w:rPr>
          <w:rFonts w:eastAsiaTheme="minorEastAsia"/>
          <w:color w:val="000000" w:themeColor="text1"/>
        </w:rPr>
      </w:pPr>
      <w:r>
        <w:rPr>
          <w:rFonts w:eastAsiaTheme="minorEastAsia"/>
          <w:color w:val="000000" w:themeColor="text1"/>
        </w:rPr>
        <w:t>The focus group design aimed to:</w:t>
      </w:r>
    </w:p>
    <w:p w14:paraId="018E0248" w14:textId="77777777" w:rsidR="00931778" w:rsidRDefault="00931778" w:rsidP="00931778">
      <w:pPr>
        <w:pStyle w:val="555-"/>
        <w:rPr>
          <w:rFonts w:eastAsiaTheme="minorEastAsia"/>
          <w:color w:val="000000" w:themeColor="text1"/>
        </w:rPr>
      </w:pPr>
      <w:r>
        <w:rPr>
          <w:rFonts w:eastAsiaTheme="minorEastAsia" w:hint="eastAsia"/>
          <w:color w:val="000000" w:themeColor="text1"/>
        </w:rPr>
        <w:t>(</w:t>
      </w:r>
      <w:proofErr w:type="spellStart"/>
      <w:r>
        <w:rPr>
          <w:rFonts w:eastAsiaTheme="minorEastAsia" w:hint="eastAsia"/>
          <w:color w:val="000000" w:themeColor="text1"/>
        </w:rPr>
        <w:t>i</w:t>
      </w:r>
      <w:proofErr w:type="spellEnd"/>
      <w:r>
        <w:rPr>
          <w:rFonts w:eastAsiaTheme="minorEastAsia" w:hint="eastAsia"/>
          <w:color w:val="000000" w:themeColor="text1"/>
        </w:rPr>
        <w:t xml:space="preserve">) </w:t>
      </w:r>
      <w:r>
        <w:rPr>
          <w:rFonts w:eastAsiaTheme="minorEastAsia"/>
          <w:color w:val="000000" w:themeColor="text1"/>
        </w:rPr>
        <w:t>Validate and enrich the four consumer segments derived from cluster analysis of 1,068 questionnaires</w:t>
      </w:r>
    </w:p>
    <w:p w14:paraId="3FFA3AEE" w14:textId="77777777" w:rsidR="00931778" w:rsidRDefault="00931778" w:rsidP="00931778">
      <w:pPr>
        <w:pStyle w:val="555-"/>
        <w:rPr>
          <w:rFonts w:eastAsiaTheme="minorEastAsia"/>
          <w:color w:val="000000" w:themeColor="text1"/>
        </w:rPr>
      </w:pPr>
      <w:r>
        <w:rPr>
          <w:rFonts w:eastAsiaTheme="minorEastAsia" w:hint="eastAsia"/>
          <w:color w:val="000000" w:themeColor="text1"/>
        </w:rPr>
        <w:t xml:space="preserve">(ii) </w:t>
      </w:r>
      <w:r>
        <w:rPr>
          <w:rFonts w:eastAsiaTheme="minorEastAsia"/>
          <w:color w:val="000000" w:themeColor="text1"/>
        </w:rPr>
        <w:t>Explore emergent themes in social consumption contexts through peer-to-peer interaction</w:t>
      </w:r>
    </w:p>
    <w:p w14:paraId="7DB38DD5" w14:textId="77777777" w:rsidR="00931778" w:rsidRDefault="00931778" w:rsidP="00931778">
      <w:pPr>
        <w:pStyle w:val="555-"/>
        <w:rPr>
          <w:rFonts w:eastAsiaTheme="minorEastAsia"/>
          <w:color w:val="000000" w:themeColor="text1"/>
        </w:rPr>
      </w:pPr>
      <w:r>
        <w:rPr>
          <w:rFonts w:eastAsiaTheme="minorEastAsia" w:hint="eastAsia"/>
          <w:color w:val="000000" w:themeColor="text1"/>
        </w:rPr>
        <w:t xml:space="preserve">(iii) </w:t>
      </w:r>
      <w:r>
        <w:rPr>
          <w:rFonts w:eastAsiaTheme="minorEastAsia"/>
          <w:color w:val="000000" w:themeColor="text1"/>
        </w:rPr>
        <w:t>Identify consensus patterns and divergent viewpoints within each consumer cohort</w:t>
      </w:r>
    </w:p>
    <w:p w14:paraId="6C5513B8" w14:textId="77777777" w:rsidR="00931778" w:rsidRDefault="00931778" w:rsidP="00931778">
      <w:pPr>
        <w:pStyle w:val="555-"/>
        <w:rPr>
          <w:rFonts w:eastAsiaTheme="minorEastAsia"/>
          <w:color w:val="000000" w:themeColor="text1"/>
        </w:rPr>
      </w:pPr>
      <w:r>
        <w:rPr>
          <w:rFonts w:eastAsiaTheme="minorEastAsia" w:hint="eastAsia"/>
          <w:color w:val="000000" w:themeColor="text1"/>
        </w:rPr>
        <w:t xml:space="preserve">(iv) </w:t>
      </w:r>
      <w:r>
        <w:rPr>
          <w:rFonts w:eastAsiaTheme="minorEastAsia"/>
          <w:color w:val="000000" w:themeColor="text1"/>
        </w:rPr>
        <w:t>Contextualize quantitative findings regarding price sensitivity, health prioritization, and brand engagement.</w:t>
      </w:r>
    </w:p>
    <w:p w14:paraId="38147E70" w14:textId="1B8D2F25" w:rsidR="006855F6" w:rsidRDefault="006855F6" w:rsidP="006855F6">
      <w:pPr>
        <w:pStyle w:val="555-"/>
        <w:rPr>
          <w:rFonts w:eastAsiaTheme="minorEastAsia"/>
          <w:color w:val="000000" w:themeColor="text1"/>
        </w:rPr>
      </w:pPr>
      <w:r>
        <w:rPr>
          <w:rFonts w:eastAsiaTheme="minorEastAsia"/>
          <w:b/>
          <w:color w:val="000000" w:themeColor="text1"/>
        </w:rPr>
        <w:t xml:space="preserve">Group </w:t>
      </w:r>
      <w:r w:rsidR="009F03D7">
        <w:rPr>
          <w:rFonts w:eastAsiaTheme="minorEastAsia" w:hint="eastAsia"/>
          <w:b/>
          <w:color w:val="000000" w:themeColor="text1"/>
        </w:rPr>
        <w:t>c</w:t>
      </w:r>
      <w:r>
        <w:rPr>
          <w:rFonts w:eastAsiaTheme="minorEastAsia"/>
          <w:b/>
          <w:color w:val="000000" w:themeColor="text1"/>
        </w:rPr>
        <w:t>onfiguration:</w:t>
      </w:r>
      <w:r>
        <w:rPr>
          <w:rFonts w:eastAsiaTheme="minorEastAsia"/>
          <w:color w:val="000000" w:themeColor="text1"/>
        </w:rPr>
        <w:br/>
        <w:t>Building on the statistically validated segmentation, four homogenous cohorts were established:</w:t>
      </w:r>
    </w:p>
    <w:p w14:paraId="0543727F" w14:textId="77777777" w:rsidR="006855F6" w:rsidRDefault="006855F6" w:rsidP="006855F6">
      <w:pPr>
        <w:pStyle w:val="555-"/>
        <w:rPr>
          <w:rFonts w:eastAsiaTheme="minorEastAsia"/>
          <w:color w:val="000000" w:themeColor="text1"/>
        </w:rPr>
      </w:pPr>
      <w:r>
        <w:rPr>
          <w:rFonts w:eastAsiaTheme="minorEastAsia" w:hint="eastAsia"/>
          <w:color w:val="000000" w:themeColor="text1"/>
        </w:rPr>
        <w:t>(</w:t>
      </w:r>
      <w:proofErr w:type="spellStart"/>
      <w:r>
        <w:rPr>
          <w:rFonts w:eastAsiaTheme="minorEastAsia" w:hint="eastAsia"/>
          <w:color w:val="000000" w:themeColor="text1"/>
        </w:rPr>
        <w:t>i</w:t>
      </w:r>
      <w:proofErr w:type="spellEnd"/>
      <w:r>
        <w:rPr>
          <w:rFonts w:eastAsiaTheme="minorEastAsia" w:hint="eastAsia"/>
          <w:color w:val="000000" w:themeColor="text1"/>
        </w:rPr>
        <w:t xml:space="preserve">) </w:t>
      </w:r>
      <w:r>
        <w:rPr>
          <w:rFonts w:eastAsiaTheme="minorEastAsia"/>
          <w:color w:val="000000" w:themeColor="text1"/>
        </w:rPr>
        <w:t>Health-Conscious Middle-to-High Income Earners (n=6)</w:t>
      </w:r>
    </w:p>
    <w:p w14:paraId="078C2385" w14:textId="77777777" w:rsidR="006855F6" w:rsidRDefault="006855F6" w:rsidP="006855F6">
      <w:pPr>
        <w:pStyle w:val="555-"/>
        <w:rPr>
          <w:rFonts w:eastAsiaTheme="minorEastAsia"/>
          <w:color w:val="000000" w:themeColor="text1"/>
        </w:rPr>
      </w:pPr>
      <w:r>
        <w:rPr>
          <w:rFonts w:eastAsiaTheme="minorEastAsia" w:hint="eastAsia"/>
          <w:color w:val="000000" w:themeColor="text1"/>
        </w:rPr>
        <w:t xml:space="preserve">(ii) </w:t>
      </w:r>
      <w:r>
        <w:rPr>
          <w:rFonts w:eastAsiaTheme="minorEastAsia"/>
          <w:color w:val="000000" w:themeColor="text1"/>
        </w:rPr>
        <w:t>Price-Sensitive Mass Consumers (n=6)</w:t>
      </w:r>
    </w:p>
    <w:p w14:paraId="263B4D54" w14:textId="77777777" w:rsidR="006855F6" w:rsidRDefault="006855F6" w:rsidP="006855F6">
      <w:pPr>
        <w:pStyle w:val="555-"/>
        <w:rPr>
          <w:rFonts w:eastAsiaTheme="minorEastAsia"/>
          <w:color w:val="000000" w:themeColor="text1"/>
        </w:rPr>
      </w:pPr>
      <w:r>
        <w:rPr>
          <w:rFonts w:eastAsiaTheme="minorEastAsia" w:hint="eastAsia"/>
          <w:color w:val="000000" w:themeColor="text1"/>
        </w:rPr>
        <w:t xml:space="preserve">(iii) </w:t>
      </w:r>
      <w:r>
        <w:rPr>
          <w:rFonts w:eastAsiaTheme="minorEastAsia"/>
          <w:color w:val="000000" w:themeColor="text1"/>
        </w:rPr>
        <w:t>Young Fashion-Forward Health Pursuers (n=6)</w:t>
      </w:r>
    </w:p>
    <w:p w14:paraId="4C126934" w14:textId="77777777" w:rsidR="006855F6" w:rsidRDefault="006855F6" w:rsidP="006855F6">
      <w:pPr>
        <w:pStyle w:val="555-"/>
        <w:rPr>
          <w:rFonts w:eastAsiaTheme="minorEastAsia"/>
          <w:color w:val="000000" w:themeColor="text1"/>
        </w:rPr>
      </w:pPr>
      <w:r>
        <w:rPr>
          <w:rFonts w:eastAsiaTheme="minorEastAsia" w:hint="eastAsia"/>
          <w:color w:val="000000" w:themeColor="text1"/>
        </w:rPr>
        <w:t xml:space="preserve">(iv) </w:t>
      </w:r>
      <w:r>
        <w:rPr>
          <w:rFonts w:eastAsiaTheme="minorEastAsia"/>
          <w:color w:val="000000" w:themeColor="text1"/>
        </w:rPr>
        <w:t>Medically Needy Patients (n=6)</w:t>
      </w:r>
    </w:p>
    <w:p w14:paraId="795AD9FC" w14:textId="0D5E2043" w:rsidR="006855F6" w:rsidRDefault="006855F6" w:rsidP="006855F6">
      <w:pPr>
        <w:pStyle w:val="555-"/>
        <w:rPr>
          <w:rFonts w:eastAsiaTheme="minorEastAsia"/>
          <w:color w:val="000000" w:themeColor="text1"/>
        </w:rPr>
      </w:pPr>
      <w:r>
        <w:rPr>
          <w:rFonts w:eastAsiaTheme="minorEastAsia"/>
          <w:color w:val="000000" w:themeColor="text1"/>
        </w:rPr>
        <w:t>Each cohort participated in</w:t>
      </w:r>
      <w:r>
        <w:rPr>
          <w:rFonts w:eastAsiaTheme="minorEastAsia" w:hint="eastAsia"/>
          <w:color w:val="000000" w:themeColor="text1"/>
        </w:rPr>
        <w:t xml:space="preserve"> </w:t>
      </w:r>
      <w:r>
        <w:rPr>
          <w:rFonts w:eastAsiaTheme="minorEastAsia"/>
          <w:color w:val="000000" w:themeColor="text1"/>
        </w:rPr>
        <w:t xml:space="preserve">two sequenced </w:t>
      </w:r>
      <w:r>
        <w:rPr>
          <w:rFonts w:eastAsiaTheme="minorEastAsia" w:hint="eastAsia"/>
          <w:color w:val="000000" w:themeColor="text1"/>
        </w:rPr>
        <w:t>6</w:t>
      </w:r>
      <w:r>
        <w:rPr>
          <w:rFonts w:eastAsiaTheme="minorEastAsia"/>
          <w:color w:val="000000" w:themeColor="text1"/>
        </w:rPr>
        <w:t>0-minute sessions</w:t>
      </w:r>
      <w:r w:rsidR="008234E6">
        <w:rPr>
          <w:rFonts w:eastAsiaTheme="minorEastAsia" w:hint="eastAsia"/>
          <w:color w:val="000000" w:themeColor="text1"/>
        </w:rPr>
        <w:t xml:space="preserve"> </w:t>
      </w:r>
      <w:r>
        <w:rPr>
          <w:rFonts w:eastAsiaTheme="minorEastAsia"/>
          <w:color w:val="000000" w:themeColor="text1"/>
        </w:rPr>
        <w:t>(Week 1: Exploration; Week 2: Concept Validation) to capture temporal depth in responses.</w:t>
      </w:r>
    </w:p>
    <w:p w14:paraId="20DA1F37" w14:textId="49FC3280" w:rsidR="0012651E" w:rsidRDefault="00B84895" w:rsidP="0012651E">
      <w:pPr>
        <w:pStyle w:val="555-"/>
        <w:rPr>
          <w:rFonts w:eastAsiaTheme="minorEastAsia"/>
          <w:b/>
        </w:rPr>
      </w:pPr>
      <w:r>
        <w:rPr>
          <w:rFonts w:eastAsiaTheme="minorEastAsia"/>
          <w:b/>
        </w:rPr>
        <w:t xml:space="preserve">Protocol </w:t>
      </w:r>
      <w:r w:rsidR="009F03D7">
        <w:rPr>
          <w:rFonts w:eastAsiaTheme="minorEastAsia" w:hint="eastAsia"/>
          <w:b/>
        </w:rPr>
        <w:t>d</w:t>
      </w:r>
      <w:r>
        <w:rPr>
          <w:rFonts w:eastAsiaTheme="minorEastAsia"/>
          <w:b/>
        </w:rPr>
        <w:t>esign:</w:t>
      </w:r>
    </w:p>
    <w:p w14:paraId="60C6CC16" w14:textId="6AEC3A86" w:rsidR="00EE06ED" w:rsidRDefault="00B84895" w:rsidP="0012651E">
      <w:pPr>
        <w:pStyle w:val="555-"/>
        <w:rPr>
          <w:rFonts w:eastAsiaTheme="minorEastAsia"/>
        </w:rPr>
      </w:pPr>
      <w:r>
        <w:rPr>
          <w:rFonts w:eastAsiaTheme="minorEastAsia"/>
        </w:rPr>
        <w:t>The semi-structured protocol featured three phased modules:</w:t>
      </w:r>
    </w:p>
    <w:p w14:paraId="4590437B" w14:textId="77777777" w:rsidR="00EE06ED" w:rsidRDefault="00B84895" w:rsidP="0012651E">
      <w:pPr>
        <w:pStyle w:val="555-"/>
        <w:rPr>
          <w:rFonts w:eastAsiaTheme="minorEastAsia"/>
        </w:rPr>
      </w:pPr>
      <w:r>
        <w:rPr>
          <w:rFonts w:eastAsiaTheme="minorEastAsia" w:hint="eastAsia"/>
        </w:rPr>
        <w:t>(</w:t>
      </w:r>
      <w:proofErr w:type="spellStart"/>
      <w:r>
        <w:rPr>
          <w:rFonts w:eastAsiaTheme="minorEastAsia" w:hint="eastAsia"/>
        </w:rPr>
        <w:t>i</w:t>
      </w:r>
      <w:proofErr w:type="spellEnd"/>
      <w:r>
        <w:rPr>
          <w:rFonts w:eastAsiaTheme="minorEastAsia" w:hint="eastAsia"/>
        </w:rPr>
        <w:t xml:space="preserve">) </w:t>
      </w:r>
      <w:r>
        <w:rPr>
          <w:rFonts w:eastAsiaTheme="minorEastAsia"/>
        </w:rPr>
        <w:t>Unstructured Icebreaker</w:t>
      </w:r>
      <w:r>
        <w:rPr>
          <w:rFonts w:eastAsiaTheme="minorEastAsia" w:hint="eastAsia"/>
        </w:rPr>
        <w:t xml:space="preserve"> </w:t>
      </w:r>
      <w:r>
        <w:rPr>
          <w:rFonts w:eastAsiaTheme="minorEastAsia"/>
        </w:rPr>
        <w:t>(1</w:t>
      </w:r>
      <w:r>
        <w:rPr>
          <w:rFonts w:eastAsiaTheme="minorEastAsia" w:hint="eastAsia"/>
        </w:rPr>
        <w:t>0</w:t>
      </w:r>
      <w:r>
        <w:rPr>
          <w:rFonts w:eastAsiaTheme="minorEastAsia"/>
        </w:rPr>
        <w:t xml:space="preserve"> mins): Organic discussion initiation through product exposure</w:t>
      </w:r>
    </w:p>
    <w:p w14:paraId="4A799735" w14:textId="77777777" w:rsidR="00EE06ED" w:rsidRDefault="00B84895" w:rsidP="0012651E">
      <w:pPr>
        <w:pStyle w:val="555-"/>
        <w:rPr>
          <w:rFonts w:eastAsiaTheme="minorEastAsia"/>
        </w:rPr>
      </w:pPr>
      <w:r>
        <w:rPr>
          <w:rFonts w:eastAsiaTheme="minorEastAsia" w:hint="eastAsia"/>
        </w:rPr>
        <w:t xml:space="preserve">(ii) </w:t>
      </w:r>
      <w:r>
        <w:rPr>
          <w:rFonts w:eastAsiaTheme="minorEastAsia"/>
        </w:rPr>
        <w:t>Scenario-Based Deliberation</w:t>
      </w:r>
      <w:r>
        <w:rPr>
          <w:rFonts w:eastAsiaTheme="minorEastAsia" w:hint="eastAsia"/>
        </w:rPr>
        <w:t xml:space="preserve"> </w:t>
      </w:r>
      <w:r>
        <w:rPr>
          <w:rFonts w:eastAsiaTheme="minorEastAsia"/>
        </w:rPr>
        <w:t>(</w:t>
      </w:r>
      <w:r>
        <w:rPr>
          <w:rFonts w:eastAsiaTheme="minorEastAsia" w:hint="eastAsia"/>
        </w:rPr>
        <w:t>35</w:t>
      </w:r>
      <w:r>
        <w:rPr>
          <w:rFonts w:eastAsiaTheme="minorEastAsia"/>
        </w:rPr>
        <w:t xml:space="preserve"> mins): Guided debate on pricing models, packaging prototypes, and clinical evidence presentation</w:t>
      </w:r>
    </w:p>
    <w:p w14:paraId="35AA97B5" w14:textId="77777777" w:rsidR="00EE06ED" w:rsidRDefault="00B84895" w:rsidP="0012651E">
      <w:pPr>
        <w:pStyle w:val="555-"/>
        <w:rPr>
          <w:rFonts w:eastAsiaTheme="minorEastAsia"/>
        </w:rPr>
      </w:pPr>
      <w:r>
        <w:rPr>
          <w:rFonts w:eastAsiaTheme="minorEastAsia" w:hint="eastAsia"/>
        </w:rPr>
        <w:t xml:space="preserve">(iii) </w:t>
      </w:r>
      <w:r>
        <w:rPr>
          <w:rFonts w:eastAsiaTheme="minorEastAsia"/>
        </w:rPr>
        <w:t>Consensus Mapping</w:t>
      </w:r>
      <w:r>
        <w:rPr>
          <w:rFonts w:eastAsiaTheme="minorEastAsia" w:hint="eastAsia"/>
        </w:rPr>
        <w:t xml:space="preserve"> </w:t>
      </w:r>
      <w:r>
        <w:rPr>
          <w:rFonts w:eastAsiaTheme="minorEastAsia"/>
        </w:rPr>
        <w:t>(</w:t>
      </w:r>
      <w:r>
        <w:rPr>
          <w:rFonts w:eastAsiaTheme="minorEastAsia" w:hint="eastAsia"/>
        </w:rPr>
        <w:t>15</w:t>
      </w:r>
      <w:r>
        <w:rPr>
          <w:rFonts w:eastAsiaTheme="minorEastAsia"/>
        </w:rPr>
        <w:t xml:space="preserve"> mins): Collaborative ranking of purchase determinants using Delphi technique</w:t>
      </w:r>
    </w:p>
    <w:p w14:paraId="7C969EF4" w14:textId="4CA9277A" w:rsidR="0012651E" w:rsidRDefault="00B84895" w:rsidP="0012651E">
      <w:pPr>
        <w:pStyle w:val="555-"/>
        <w:rPr>
          <w:rFonts w:eastAsiaTheme="minorEastAsia"/>
          <w:b/>
        </w:rPr>
      </w:pPr>
      <w:r>
        <w:rPr>
          <w:rFonts w:eastAsiaTheme="minorEastAsia"/>
          <w:b/>
        </w:rPr>
        <w:t xml:space="preserve">Moderation </w:t>
      </w:r>
      <w:r w:rsidR="009F03D7">
        <w:rPr>
          <w:rFonts w:eastAsiaTheme="minorEastAsia" w:hint="eastAsia"/>
          <w:b/>
        </w:rPr>
        <w:t>f</w:t>
      </w:r>
      <w:r>
        <w:rPr>
          <w:rFonts w:eastAsiaTheme="minorEastAsia"/>
          <w:b/>
        </w:rPr>
        <w:t>ramework:</w:t>
      </w:r>
    </w:p>
    <w:p w14:paraId="6C8AD138" w14:textId="395CEA2E" w:rsidR="00EE06ED" w:rsidRDefault="00B84895" w:rsidP="0012651E">
      <w:pPr>
        <w:pStyle w:val="555-"/>
        <w:rPr>
          <w:rFonts w:eastAsiaTheme="minorEastAsia"/>
        </w:rPr>
      </w:pPr>
      <w:r>
        <w:rPr>
          <w:rFonts w:eastAsiaTheme="minorEastAsia"/>
        </w:rPr>
        <w:t>Trained moderators implemented:</w:t>
      </w:r>
    </w:p>
    <w:p w14:paraId="248942B6" w14:textId="77777777" w:rsidR="00EE06ED" w:rsidRDefault="00B84895" w:rsidP="0012651E">
      <w:pPr>
        <w:pStyle w:val="555-"/>
        <w:rPr>
          <w:rFonts w:eastAsiaTheme="minorEastAsia"/>
        </w:rPr>
      </w:pPr>
      <w:r>
        <w:rPr>
          <w:rFonts w:eastAsiaTheme="minorEastAsia"/>
        </w:rPr>
        <w:t>Non-directive probing for latent construct revelation</w:t>
      </w:r>
    </w:p>
    <w:p w14:paraId="40D11337" w14:textId="77777777" w:rsidR="00EE06ED" w:rsidRDefault="00B84895" w:rsidP="0012651E">
      <w:pPr>
        <w:pStyle w:val="555-"/>
        <w:rPr>
          <w:rFonts w:eastAsiaTheme="minorEastAsia"/>
        </w:rPr>
      </w:pPr>
      <w:r>
        <w:rPr>
          <w:rFonts w:eastAsiaTheme="minorEastAsia"/>
        </w:rPr>
        <w:t>Conflict de-escalation protocols for sensitive medical discussions</w:t>
      </w:r>
    </w:p>
    <w:p w14:paraId="2FDAE951" w14:textId="77777777" w:rsidR="00EE06ED" w:rsidRDefault="00B84895" w:rsidP="0012651E">
      <w:pPr>
        <w:pStyle w:val="555-"/>
        <w:rPr>
          <w:rFonts w:eastAsiaTheme="minorEastAsia"/>
        </w:rPr>
      </w:pPr>
      <w:r>
        <w:rPr>
          <w:rFonts w:eastAsiaTheme="minorEastAsia"/>
        </w:rPr>
        <w:t>Digital sentiment tracking via real-time response systems.</w:t>
      </w:r>
    </w:p>
    <w:p w14:paraId="18C1ACB1" w14:textId="13085258" w:rsidR="0012651E" w:rsidRDefault="00B84895" w:rsidP="0012651E">
      <w:pPr>
        <w:pStyle w:val="555-"/>
        <w:rPr>
          <w:rFonts w:eastAsiaTheme="minorEastAsia"/>
          <w:b/>
        </w:rPr>
      </w:pPr>
      <w:r>
        <w:rPr>
          <w:rFonts w:eastAsiaTheme="minorEastAsia"/>
          <w:b/>
        </w:rPr>
        <w:t>Data</w:t>
      </w:r>
      <w:r w:rsidR="009F03D7">
        <w:rPr>
          <w:rFonts w:eastAsiaTheme="minorEastAsia"/>
          <w:b/>
        </w:rPr>
        <w:t xml:space="preserve"> capture meth</w:t>
      </w:r>
      <w:r>
        <w:rPr>
          <w:rFonts w:eastAsiaTheme="minorEastAsia"/>
          <w:b/>
        </w:rPr>
        <w:t>odology:</w:t>
      </w:r>
    </w:p>
    <w:p w14:paraId="7C359513" w14:textId="590AAF55" w:rsidR="00EE06ED" w:rsidRDefault="00B84895" w:rsidP="0012651E">
      <w:pPr>
        <w:pStyle w:val="555-"/>
        <w:rPr>
          <w:rFonts w:eastAsiaTheme="minorEastAsia"/>
        </w:rPr>
      </w:pPr>
      <w:r>
        <w:rPr>
          <w:rFonts w:eastAsiaTheme="minorEastAsia"/>
        </w:rPr>
        <w:t>Triangulated recording included:</w:t>
      </w:r>
    </w:p>
    <w:p w14:paraId="2EA4F323" w14:textId="77777777" w:rsidR="00EE06ED" w:rsidRDefault="00B84895" w:rsidP="0012651E">
      <w:pPr>
        <w:pStyle w:val="555-"/>
        <w:rPr>
          <w:rFonts w:eastAsiaTheme="minorEastAsia"/>
        </w:rPr>
      </w:pPr>
      <w:r>
        <w:rPr>
          <w:rFonts w:eastAsiaTheme="minorEastAsia" w:hint="eastAsia"/>
        </w:rPr>
        <w:lastRenderedPageBreak/>
        <w:t>(</w:t>
      </w:r>
      <w:proofErr w:type="spellStart"/>
      <w:r>
        <w:rPr>
          <w:rFonts w:eastAsiaTheme="minorEastAsia" w:hint="eastAsia"/>
        </w:rPr>
        <w:t>i</w:t>
      </w:r>
      <w:proofErr w:type="spellEnd"/>
      <w:r>
        <w:rPr>
          <w:rFonts w:eastAsiaTheme="minorEastAsia" w:hint="eastAsia"/>
        </w:rPr>
        <w:t xml:space="preserve">) </w:t>
      </w:r>
      <w:r>
        <w:rPr>
          <w:rFonts w:eastAsiaTheme="minorEastAsia"/>
        </w:rPr>
        <w:t>Audiovisual documentation (dual-angle recording)</w:t>
      </w:r>
    </w:p>
    <w:p w14:paraId="09105BA9" w14:textId="77777777" w:rsidR="00EE06ED" w:rsidRDefault="00B84895" w:rsidP="0012651E">
      <w:pPr>
        <w:pStyle w:val="555-"/>
        <w:rPr>
          <w:rFonts w:eastAsiaTheme="minorEastAsia"/>
        </w:rPr>
      </w:pPr>
      <w:r>
        <w:rPr>
          <w:rFonts w:eastAsiaTheme="minorEastAsia" w:hint="eastAsia"/>
        </w:rPr>
        <w:t xml:space="preserve">(ii) </w:t>
      </w:r>
      <w:r>
        <w:rPr>
          <w:rFonts w:eastAsiaTheme="minorEastAsia"/>
        </w:rPr>
        <w:t>Non-verbal behavior coding through Noldus Observer XT</w:t>
      </w:r>
    </w:p>
    <w:p w14:paraId="539922FB" w14:textId="77777777" w:rsidR="00EE06ED" w:rsidRDefault="00B84895" w:rsidP="0012651E">
      <w:pPr>
        <w:pStyle w:val="555-"/>
        <w:rPr>
          <w:rFonts w:eastAsiaTheme="minorEastAsia"/>
        </w:rPr>
      </w:pPr>
      <w:r>
        <w:rPr>
          <w:rFonts w:eastAsiaTheme="minorEastAsia" w:hint="eastAsia"/>
        </w:rPr>
        <w:t xml:space="preserve">(iii) </w:t>
      </w:r>
      <w:r>
        <w:rPr>
          <w:rFonts w:eastAsiaTheme="minorEastAsia"/>
        </w:rPr>
        <w:t>Collaborative mind-mapping outputs</w:t>
      </w:r>
    </w:p>
    <w:p w14:paraId="34DFE70D" w14:textId="10CAEEC2" w:rsidR="00EE06ED" w:rsidRDefault="00B84895" w:rsidP="0012651E">
      <w:pPr>
        <w:pStyle w:val="555-"/>
        <w:rPr>
          <w:rFonts w:eastAsiaTheme="minorEastAsia"/>
          <w:b/>
        </w:rPr>
      </w:pPr>
      <w:r>
        <w:rPr>
          <w:rFonts w:eastAsiaTheme="minorEastAsia"/>
          <w:b/>
        </w:rPr>
        <w:t xml:space="preserve">Ethical </w:t>
      </w:r>
      <w:r w:rsidR="009F03D7">
        <w:rPr>
          <w:rFonts w:eastAsiaTheme="minorEastAsia" w:hint="eastAsia"/>
          <w:b/>
        </w:rPr>
        <w:t>c</w:t>
      </w:r>
      <w:r>
        <w:rPr>
          <w:rFonts w:eastAsiaTheme="minorEastAsia"/>
          <w:b/>
        </w:rPr>
        <w:t>onsiderations:</w:t>
      </w:r>
    </w:p>
    <w:p w14:paraId="0CAFBED5" w14:textId="77777777" w:rsidR="00EE06ED" w:rsidRDefault="00B84895" w:rsidP="0012651E">
      <w:pPr>
        <w:pStyle w:val="555-"/>
        <w:rPr>
          <w:rFonts w:eastAsiaTheme="minorEastAsia"/>
        </w:rPr>
      </w:pPr>
      <w:r>
        <w:rPr>
          <w:rFonts w:eastAsiaTheme="minorEastAsia"/>
        </w:rPr>
        <w:t>Segregated medical patient groups with clinical psychologist oversight.</w:t>
      </w:r>
    </w:p>
    <w:p w14:paraId="4D38B470" w14:textId="77777777" w:rsidR="00EE06ED" w:rsidRDefault="00B84895" w:rsidP="0012651E">
      <w:pPr>
        <w:pStyle w:val="555-"/>
        <w:rPr>
          <w:rFonts w:eastAsiaTheme="minorEastAsia"/>
        </w:rPr>
      </w:pPr>
      <w:r>
        <w:rPr>
          <w:rFonts w:eastAsiaTheme="minorEastAsia"/>
        </w:rPr>
        <w:t>Dynamic consent procedures for data usage permissions</w:t>
      </w:r>
    </w:p>
    <w:p w14:paraId="136F1C55" w14:textId="77777777" w:rsidR="00EE06ED" w:rsidRDefault="00B84895" w:rsidP="0012651E">
      <w:pPr>
        <w:pStyle w:val="555-"/>
      </w:pPr>
      <w:r>
        <w:rPr>
          <w:rFonts w:eastAsiaTheme="minorEastAsia"/>
        </w:rPr>
        <w:t>Anonymized transcription through voice distortion algorithms</w:t>
      </w:r>
    </w:p>
    <w:p w14:paraId="289EB515" w14:textId="264C0A2B" w:rsidR="00EE06ED" w:rsidRDefault="00B84895" w:rsidP="0012651E">
      <w:pPr>
        <w:pStyle w:val="3-3"/>
      </w:pPr>
      <w:bookmarkStart w:id="340" w:name="_Toc21816"/>
      <w:bookmarkStart w:id="341" w:name="_Toc198303182"/>
      <w:bookmarkStart w:id="342" w:name="_Toc200635332"/>
      <w:r>
        <w:rPr>
          <w:rFonts w:hint="eastAsia"/>
        </w:rPr>
        <w:t xml:space="preserve">3.2.2 Data </w:t>
      </w:r>
      <w:r w:rsidR="002062B3">
        <w:rPr>
          <w:rFonts w:hint="eastAsia"/>
        </w:rPr>
        <w:t>p</w:t>
      </w:r>
      <w:r>
        <w:rPr>
          <w:rFonts w:hint="eastAsia"/>
        </w:rPr>
        <w:t>rocessing</w:t>
      </w:r>
      <w:bookmarkEnd w:id="340"/>
      <w:bookmarkEnd w:id="341"/>
      <w:bookmarkEnd w:id="342"/>
    </w:p>
    <w:p w14:paraId="6B95B60D" w14:textId="6987E7E0" w:rsidR="00EE06ED" w:rsidRDefault="00B84895" w:rsidP="0012651E">
      <w:pPr>
        <w:pStyle w:val="555-"/>
        <w:ind w:firstLine="0"/>
        <w:rPr>
          <w:rFonts w:eastAsiaTheme="minorEastAsia"/>
        </w:rPr>
      </w:pPr>
      <w:r>
        <w:rPr>
          <w:rFonts w:eastAsiaTheme="minorEastAsia" w:hint="eastAsia"/>
        </w:rPr>
        <w:t xml:space="preserve">The study uses two primary methods for data collection: questionnaires and in - depth interviews. Quantitative questionnaire data is analyzed via cluster analysis using NCSS. Qualitative interview data is manually processed and analyzed with the help of </w:t>
      </w:r>
      <w:r w:rsidR="00C45C6E" w:rsidRPr="00C45C6E">
        <w:rPr>
          <w:rFonts w:eastAsiaTheme="minorEastAsia"/>
        </w:rPr>
        <w:t>Microsoft</w:t>
      </w:r>
      <w:r w:rsidR="00C45C6E" w:rsidRPr="00C45C6E">
        <w:rPr>
          <w:rFonts w:eastAsiaTheme="minorEastAsia" w:hint="eastAsia"/>
        </w:rPr>
        <w:t xml:space="preserve"> </w:t>
      </w:r>
      <w:r>
        <w:rPr>
          <w:rFonts w:eastAsiaTheme="minorEastAsia" w:hint="eastAsia"/>
        </w:rPr>
        <w:t>E</w:t>
      </w:r>
      <w:r w:rsidR="00C45C6E">
        <w:rPr>
          <w:rFonts w:eastAsiaTheme="minorEastAsia" w:hint="eastAsia"/>
        </w:rPr>
        <w:t>xcel</w:t>
      </w:r>
      <w:r>
        <w:rPr>
          <w:rFonts w:eastAsiaTheme="minorEastAsia" w:hint="eastAsia"/>
        </w:rPr>
        <w:t>.</w:t>
      </w:r>
    </w:p>
    <w:p w14:paraId="6975FF3D" w14:textId="77777777" w:rsidR="00EE06ED" w:rsidRDefault="00B84895" w:rsidP="0012651E">
      <w:pPr>
        <w:pStyle w:val="4-4"/>
      </w:pPr>
      <w:r>
        <w:rPr>
          <w:rFonts w:hint="eastAsia"/>
        </w:rPr>
        <w:t xml:space="preserve">3.2.2.1 </w:t>
      </w:r>
      <w:r>
        <w:rPr>
          <w:rFonts w:eastAsia="宋体" w:hint="eastAsia"/>
        </w:rPr>
        <w:t>D</w:t>
      </w:r>
      <w:r>
        <w:rPr>
          <w:rFonts w:hint="eastAsia"/>
        </w:rPr>
        <w:t xml:space="preserve">ata from </w:t>
      </w:r>
      <w:r>
        <w:t>questionnaire</w:t>
      </w:r>
      <w:r>
        <w:rPr>
          <w:rFonts w:hint="eastAsia"/>
        </w:rPr>
        <w:t xml:space="preserve"> </w:t>
      </w:r>
    </w:p>
    <w:p w14:paraId="6ECDC45D" w14:textId="77777777" w:rsidR="00EE06ED" w:rsidRDefault="00B84895" w:rsidP="0012651E">
      <w:pPr>
        <w:pStyle w:val="555-"/>
        <w:ind w:firstLine="0"/>
        <w:rPr>
          <w:rFonts w:eastAsiaTheme="minorEastAsia"/>
        </w:rPr>
      </w:pPr>
      <w:r>
        <w:rPr>
          <w:rFonts w:eastAsiaTheme="minorEastAsia" w:hint="eastAsia"/>
        </w:rPr>
        <w:t xml:space="preserve">This study conducted a comprehensive quantitative analysis of the collected questionnaire data to gain insights into consumer perceptions and behaviors regarding DDW. </w:t>
      </w:r>
    </w:p>
    <w:p w14:paraId="66F311A1" w14:textId="61993891" w:rsidR="00EE06ED" w:rsidRDefault="00B84895" w:rsidP="0012651E">
      <w:pPr>
        <w:pStyle w:val="555-"/>
        <w:rPr>
          <w:rFonts w:eastAsiaTheme="minorEastAsia"/>
        </w:rPr>
      </w:pPr>
      <w:r>
        <w:rPr>
          <w:rFonts w:eastAsiaTheme="minorEastAsia" w:hint="eastAsia"/>
        </w:rPr>
        <w:t xml:space="preserve">A pre-survey was conducted with 50 representative consumers to assess the questionnaire's effectiveness and feasibility. Based on the feedback, minor adjustments were made to enhance clarity and readability. The final questionnaire, comprising 45 multiple-choice questions, was distributed via the </w:t>
      </w:r>
      <w:r>
        <w:rPr>
          <w:rFonts w:eastAsiaTheme="minorEastAsia" w:hint="eastAsia"/>
          <w:i/>
          <w:iCs/>
        </w:rPr>
        <w:t>WeChat mini</w:t>
      </w:r>
      <w:r w:rsidR="008234E6">
        <w:rPr>
          <w:rFonts w:eastAsiaTheme="minorEastAsia" w:hint="eastAsia"/>
          <w:i/>
          <w:iCs/>
        </w:rPr>
        <w:t xml:space="preserve"> </w:t>
      </w:r>
      <w:r>
        <w:rPr>
          <w:rFonts w:eastAsiaTheme="minorEastAsia" w:hint="eastAsia"/>
          <w:i/>
          <w:iCs/>
        </w:rPr>
        <w:t>program "Questionnaire Star</w:t>
      </w:r>
      <w:r>
        <w:rPr>
          <w:rFonts w:eastAsiaTheme="minorEastAsia" w:hint="eastAsia"/>
        </w:rPr>
        <w:t>" to ensure wide coverage and convenience.</w:t>
      </w:r>
    </w:p>
    <w:p w14:paraId="15F8326B" w14:textId="77777777" w:rsidR="00EE06ED" w:rsidRDefault="00B84895" w:rsidP="0012651E">
      <w:pPr>
        <w:pStyle w:val="555-"/>
        <w:rPr>
          <w:rFonts w:eastAsiaTheme="minorEastAsia"/>
        </w:rPr>
      </w:pPr>
      <w:r>
        <w:rPr>
          <w:rFonts w:eastAsiaTheme="minorEastAsia" w:hint="eastAsia"/>
        </w:rPr>
        <w:t>In total, 1068 valid questionnaires were collected, representing a diverse range of respondents in terms of age, gender, occupation, and income level. The data was then subjected to rigorous cleaning and preprocessing to ensure accuracy and reliability.</w:t>
      </w:r>
    </w:p>
    <w:p w14:paraId="6DB3000B" w14:textId="77777777" w:rsidR="00EE06ED" w:rsidRDefault="00B84895" w:rsidP="0012651E">
      <w:pPr>
        <w:pStyle w:val="555-"/>
        <w:rPr>
          <w:rFonts w:eastAsiaTheme="minorEastAsia"/>
        </w:rPr>
      </w:pPr>
      <w:r>
        <w:rPr>
          <w:rFonts w:eastAsiaTheme="minorEastAsia" w:hint="eastAsia"/>
        </w:rPr>
        <w:t>Furthermore, the analysis included an examination of consumer preferences and purchasing behaviors across different demographic groups. Statistical tests were applied to determine the significance of differences between groups, ensuring that the findings were robust and reliable.</w:t>
      </w:r>
    </w:p>
    <w:p w14:paraId="0715A9A6" w14:textId="77777777" w:rsidR="00EE06ED" w:rsidRDefault="00B84895" w:rsidP="0012651E">
      <w:pPr>
        <w:pStyle w:val="555-"/>
        <w:rPr>
          <w:rFonts w:eastAsiaTheme="minorEastAsia"/>
        </w:rPr>
      </w:pPr>
      <w:r>
        <w:rPr>
          <w:rFonts w:eastAsiaTheme="minorEastAsia" w:hint="eastAsia"/>
        </w:rPr>
        <w:t>In summary, the quantitative data from the questionnaire, analyzed through cluster analysis with NCSS, revealed distinct consumer segments and their characteristics. These findings offer a solid foundation for formulating effective market strategies and understanding the dynamics of the DDW market.</w:t>
      </w:r>
    </w:p>
    <w:p w14:paraId="6519FE53" w14:textId="1ECE4502" w:rsidR="00EE06ED" w:rsidRDefault="00B84895" w:rsidP="0012651E">
      <w:pPr>
        <w:pStyle w:val="555-"/>
        <w:rPr>
          <w:rFonts w:eastAsiaTheme="minorEastAsia"/>
          <w:b/>
        </w:rPr>
      </w:pPr>
      <w:r>
        <w:rPr>
          <w:rFonts w:eastAsiaTheme="minorEastAsia" w:hint="eastAsia"/>
          <w:b/>
        </w:rPr>
        <w:t>Samp</w:t>
      </w:r>
      <w:r w:rsidR="009F03D7">
        <w:rPr>
          <w:rFonts w:eastAsiaTheme="minorEastAsia"/>
          <w:b/>
        </w:rPr>
        <w:t>le selection and data sou</w:t>
      </w:r>
      <w:r>
        <w:rPr>
          <w:rFonts w:eastAsiaTheme="minorEastAsia" w:hint="eastAsia"/>
          <w:b/>
        </w:rPr>
        <w:t>rces:</w:t>
      </w:r>
    </w:p>
    <w:p w14:paraId="313E98C2" w14:textId="77777777" w:rsidR="00EE06ED" w:rsidRDefault="00B84895" w:rsidP="0012651E">
      <w:pPr>
        <w:pStyle w:val="555-"/>
        <w:rPr>
          <w:rFonts w:eastAsiaTheme="minorEastAsia"/>
        </w:rPr>
      </w:pPr>
      <w:r>
        <w:rPr>
          <w:rFonts w:eastAsiaTheme="minorEastAsia" w:hint="eastAsia"/>
        </w:rPr>
        <w:t>The survey for this study targeted specific populations to ensure the data's relevance and effectiveness:</w:t>
      </w:r>
    </w:p>
    <w:p w14:paraId="497725D0" w14:textId="77777777" w:rsidR="00EE06ED" w:rsidRDefault="00B84895" w:rsidP="0012651E">
      <w:pPr>
        <w:pStyle w:val="555-"/>
        <w:rPr>
          <w:rFonts w:eastAsiaTheme="minorEastAsia"/>
        </w:rPr>
      </w:pPr>
      <w:r>
        <w:rPr>
          <w:rFonts w:eastAsiaTheme="minorEastAsia" w:hint="eastAsia"/>
        </w:rPr>
        <w:lastRenderedPageBreak/>
        <w:t>(</w:t>
      </w:r>
      <w:proofErr w:type="spellStart"/>
      <w:r>
        <w:rPr>
          <w:rFonts w:eastAsiaTheme="minorEastAsia" w:hint="eastAsia"/>
        </w:rPr>
        <w:t>i</w:t>
      </w:r>
      <w:proofErr w:type="spellEnd"/>
      <w:r>
        <w:rPr>
          <w:rFonts w:eastAsiaTheme="minorEastAsia" w:hint="eastAsia"/>
        </w:rPr>
        <w:t>) Mid-to-senior level corporate employees: They typically have higher spending power and a focus on health products.</w:t>
      </w:r>
    </w:p>
    <w:p w14:paraId="7AF28682" w14:textId="77777777" w:rsidR="00EE06ED" w:rsidRDefault="00B84895" w:rsidP="0012651E">
      <w:pPr>
        <w:pStyle w:val="555-"/>
        <w:rPr>
          <w:rFonts w:eastAsiaTheme="minorEastAsia"/>
        </w:rPr>
      </w:pPr>
      <w:r>
        <w:rPr>
          <w:rFonts w:eastAsiaTheme="minorEastAsia" w:hint="eastAsia"/>
        </w:rPr>
        <w:t>(ii) High-income individuals in society: The consumption habits and preferences of this group are crucial for analyzing the market for high-end health products.</w:t>
      </w:r>
    </w:p>
    <w:p w14:paraId="451F2349" w14:textId="77777777" w:rsidR="00EE06ED" w:rsidRDefault="00B84895" w:rsidP="0012651E">
      <w:pPr>
        <w:pStyle w:val="555-"/>
        <w:rPr>
          <w:rFonts w:eastAsiaTheme="minorEastAsia"/>
        </w:rPr>
      </w:pPr>
      <w:r>
        <w:rPr>
          <w:rFonts w:eastAsiaTheme="minorEastAsia" w:hint="eastAsia"/>
        </w:rPr>
        <w:t>Additionally, to gain a broader perspective, a small portion of the general population was also included as survey respondents. This diverse sample selection helps the study comprehensively understand different consumers' attitudes and demands for DDW products.</w:t>
      </w:r>
    </w:p>
    <w:p w14:paraId="56997D50" w14:textId="77777777" w:rsidR="00EE06ED" w:rsidRDefault="00B84895" w:rsidP="0012651E">
      <w:pPr>
        <w:pStyle w:val="555-"/>
        <w:rPr>
          <w:rFonts w:eastAsiaTheme="minorEastAsia"/>
        </w:rPr>
      </w:pPr>
      <w:r>
        <w:rPr>
          <w:rFonts w:eastAsiaTheme="minorEastAsia" w:hint="eastAsia"/>
        </w:rPr>
        <w:t>The data collected through the "Questionnaire Star" platform were automatically categorized and organized, laying a solid foundation for subsequent analysis. This meticulous sample selection and data collection method allows for a more precise understanding of the target market segment's characteristics and needs, providing a wealth of empirical data for the study of the business model for DDW.</w:t>
      </w:r>
    </w:p>
    <w:p w14:paraId="59693F13" w14:textId="77777777" w:rsidR="00EE06ED" w:rsidRDefault="00B84895" w:rsidP="0012651E">
      <w:pPr>
        <w:pStyle w:val="555-"/>
        <w:rPr>
          <w:rFonts w:eastAsiaTheme="minorEastAsia"/>
        </w:rPr>
      </w:pPr>
      <w:r>
        <w:rPr>
          <w:rFonts w:eastAsiaTheme="minorEastAsia" w:hint="eastAsia"/>
        </w:rPr>
        <w:t>(</w:t>
      </w:r>
      <w:proofErr w:type="spellStart"/>
      <w:r>
        <w:rPr>
          <w:rFonts w:eastAsiaTheme="minorEastAsia" w:hint="eastAsia"/>
        </w:rPr>
        <w:t>i</w:t>
      </w:r>
      <w:proofErr w:type="spellEnd"/>
      <w:r>
        <w:rPr>
          <w:rFonts w:eastAsiaTheme="minorEastAsia" w:hint="eastAsia"/>
        </w:rPr>
        <w:t>) Gender Distribution: Males accounted for 51.69%, and females 48.31%, showing a balanced distribution across genders.</w:t>
      </w:r>
    </w:p>
    <w:p w14:paraId="35A5B403" w14:textId="77777777" w:rsidR="00EE06ED" w:rsidRDefault="00B84895" w:rsidP="0012651E">
      <w:pPr>
        <w:pStyle w:val="555-"/>
        <w:rPr>
          <w:rFonts w:eastAsiaTheme="minorEastAsia"/>
        </w:rPr>
      </w:pPr>
      <w:r>
        <w:rPr>
          <w:rFonts w:eastAsiaTheme="minorEastAsia" w:hint="eastAsia"/>
        </w:rPr>
        <w:t>(ii) Age Distribution: 18-29 years old accounted for 42.7%, 30-39 years old 32.58%, 40-49 years old 13.48%, 50-59 years old 11.24%, with the elderly population being minimal, indicating that the sample tends towards the younger and middle-aged groups.</w:t>
      </w:r>
    </w:p>
    <w:p w14:paraId="30F7B773" w14:textId="77777777" w:rsidR="00EE06ED" w:rsidRDefault="00B84895" w:rsidP="0012651E">
      <w:pPr>
        <w:pStyle w:val="555-"/>
        <w:rPr>
          <w:rFonts w:eastAsiaTheme="minorEastAsia"/>
        </w:rPr>
      </w:pPr>
      <w:r>
        <w:rPr>
          <w:rFonts w:eastAsiaTheme="minorEastAsia" w:hint="eastAsia"/>
        </w:rPr>
        <w:t>(iii) Occupational Distribution: Leaders/management positions accounted for 25.84%, business owners/enterprise leaders 7.87%, civil servants 1.12%, and clerical staff 38.2%, showing that the sample mainly concentrates on corporate management and professionals.</w:t>
      </w:r>
    </w:p>
    <w:p w14:paraId="2A4580E2" w14:textId="77777777" w:rsidR="00EE06ED" w:rsidRDefault="00B84895" w:rsidP="0012651E">
      <w:pPr>
        <w:pStyle w:val="555-"/>
        <w:rPr>
          <w:rFonts w:eastAsiaTheme="minorEastAsia"/>
        </w:rPr>
      </w:pPr>
      <w:r>
        <w:rPr>
          <w:rFonts w:eastAsiaTheme="minorEastAsia" w:hint="eastAsia"/>
        </w:rPr>
        <w:t>(iv) Education Level: College/university degree holders accounted for 60.67%, and postgraduate degrees 30.34%, indicating that respondents generally have a higher education level.</w:t>
      </w:r>
    </w:p>
    <w:p w14:paraId="476E2A3B" w14:textId="77777777" w:rsidR="00EE06ED" w:rsidRDefault="00B84895" w:rsidP="0012651E">
      <w:pPr>
        <w:pStyle w:val="555-"/>
        <w:rPr>
          <w:rFonts w:eastAsiaTheme="minorEastAsia"/>
        </w:rPr>
      </w:pPr>
      <w:r>
        <w:rPr>
          <w:rFonts w:eastAsiaTheme="minorEastAsia" w:hint="eastAsia"/>
        </w:rPr>
        <w:t>The questionnaire also included detailed questions about attitudes towards and consumption behaviors regarding DDW products, such as consumer knowledge about DDW, usage frequency, places of purchase, price sensitivity, and awareness of health benefits.</w:t>
      </w:r>
    </w:p>
    <w:p w14:paraId="6856E1E3" w14:textId="77777777" w:rsidR="00EE06ED" w:rsidRDefault="00B84895" w:rsidP="0012651E">
      <w:pPr>
        <w:pStyle w:val="555-"/>
        <w:rPr>
          <w:rFonts w:eastAsiaTheme="minorEastAsia"/>
        </w:rPr>
      </w:pPr>
      <w:r>
        <w:rPr>
          <w:rFonts w:eastAsiaTheme="minorEastAsia" w:hint="eastAsia"/>
        </w:rPr>
        <w:t>Furthermore, the survey results covered participants' consumption habits, such as the use of health supplements, purchase preferences, and modes of advertising exposure. These data provided a comprehensive perspective for analyzing the potential market and consumer behavior towards DDW. Through these data, the study could delve into the acceptance and market potential of DDW among specific populations.</w:t>
      </w:r>
    </w:p>
    <w:p w14:paraId="6824B41A" w14:textId="2F80BD0C" w:rsidR="00EE06ED" w:rsidRDefault="00B84895" w:rsidP="0012651E">
      <w:pPr>
        <w:pStyle w:val="4-4"/>
      </w:pPr>
      <w:r>
        <w:rPr>
          <w:rFonts w:hint="eastAsia"/>
        </w:rPr>
        <w:t>3.2.2.2 Foc</w:t>
      </w:r>
      <w:r w:rsidR="009F03D7">
        <w:t>us group d</w:t>
      </w:r>
      <w:r>
        <w:rPr>
          <w:rFonts w:hint="eastAsia"/>
        </w:rPr>
        <w:t>ata</w:t>
      </w:r>
    </w:p>
    <w:p w14:paraId="631E4633" w14:textId="38E9B7CD" w:rsidR="00EE06ED" w:rsidRDefault="00B84895" w:rsidP="0012651E">
      <w:pPr>
        <w:pStyle w:val="555-"/>
        <w:ind w:firstLine="0"/>
        <w:rPr>
          <w:rFonts w:eastAsiaTheme="minorEastAsia"/>
        </w:rPr>
      </w:pPr>
      <w:r>
        <w:rPr>
          <w:rFonts w:eastAsiaTheme="minorEastAsia" w:hint="eastAsia"/>
        </w:rPr>
        <w:t xml:space="preserve">This study employed focus groups to collect rich qualitative data, which was systematically </w:t>
      </w:r>
      <w:r>
        <w:rPr>
          <w:rFonts w:eastAsiaTheme="minorEastAsia" w:hint="eastAsia"/>
        </w:rPr>
        <w:lastRenderedPageBreak/>
        <w:t>processed and analyzed to gain in-depth understanding of consumer perceptions, behaviors, and market dynamics regarding DDW. This section elaborates on the comprehensive data processing procedures to ensure rigorous and insightful analysis.</w:t>
      </w:r>
      <w:r w:rsidR="00BE5DCA" w:rsidRPr="00BE5DCA">
        <w:t xml:space="preserve"> </w:t>
      </w:r>
      <w:r w:rsidR="00BE5DCA" w:rsidRPr="00BE5DCA">
        <w:rPr>
          <w:rFonts w:eastAsiaTheme="minorEastAsia"/>
        </w:rPr>
        <w:t>The implementation details of the focus groups are presented in Table 3.3.</w:t>
      </w:r>
    </w:p>
    <w:p w14:paraId="54B5CB16" w14:textId="2C8ECA1C" w:rsidR="00EE06ED" w:rsidRDefault="00B84895" w:rsidP="0012651E">
      <w:pPr>
        <w:pStyle w:val="8-"/>
      </w:pPr>
      <w:bookmarkStart w:id="343" w:name="_Toc200634809"/>
      <w:r>
        <w:t>Table 3.</w:t>
      </w:r>
      <w:r w:rsidR="0061766C">
        <w:t>3</w:t>
      </w:r>
      <w:bookmarkStart w:id="344" w:name="_Toc32429"/>
      <w:r>
        <w:t xml:space="preserve"> </w:t>
      </w:r>
      <w:r>
        <w:rPr>
          <w:rFonts w:hint="eastAsia"/>
        </w:rPr>
        <w:t>Focus Group Implementation by Market Phase</w:t>
      </w:r>
      <w:bookmarkEnd w:id="343"/>
      <w:bookmarkEnd w:id="344"/>
    </w:p>
    <w:tbl>
      <w:tblPr>
        <w:tblStyle w:val="15"/>
        <w:tblW w:w="5000" w:type="pct"/>
        <w:jc w:val="center"/>
        <w:tblLook w:val="04A0" w:firstRow="1" w:lastRow="0" w:firstColumn="1" w:lastColumn="0" w:noHBand="0" w:noVBand="1"/>
      </w:tblPr>
      <w:tblGrid>
        <w:gridCol w:w="1910"/>
        <w:gridCol w:w="1489"/>
        <w:gridCol w:w="1669"/>
        <w:gridCol w:w="1711"/>
        <w:gridCol w:w="985"/>
        <w:gridCol w:w="1306"/>
      </w:tblGrid>
      <w:tr w:rsidR="00EE06ED" w14:paraId="41BC6DF5" w14:textId="77777777" w:rsidTr="00FC636C">
        <w:trPr>
          <w:cnfStyle w:val="100000000000" w:firstRow="1" w:lastRow="0" w:firstColumn="0" w:lastColumn="0" w:oddVBand="0" w:evenVBand="0" w:oddHBand="0" w:evenHBand="0" w:firstRowFirstColumn="0" w:firstRowLastColumn="0" w:lastRowFirstColumn="0" w:lastRowLastColumn="0"/>
          <w:trHeight w:val="20"/>
          <w:jc w:val="center"/>
        </w:trPr>
        <w:tc>
          <w:tcPr>
            <w:tcW w:w="1053" w:type="pct"/>
          </w:tcPr>
          <w:p w14:paraId="5D3CE355" w14:textId="77777777" w:rsidR="00EE06ED" w:rsidRDefault="00B84895" w:rsidP="00291070">
            <w:pPr>
              <w:pStyle w:val="80"/>
              <w:rPr>
                <w:rFonts w:eastAsiaTheme="minorEastAsia"/>
              </w:rPr>
            </w:pPr>
            <w:r>
              <w:rPr>
                <w:rFonts w:eastAsiaTheme="minorEastAsia" w:hint="eastAsia"/>
              </w:rPr>
              <w:t>Participant Category</w:t>
            </w:r>
          </w:p>
        </w:tc>
        <w:tc>
          <w:tcPr>
            <w:tcW w:w="821" w:type="pct"/>
          </w:tcPr>
          <w:p w14:paraId="03EA13A4" w14:textId="77777777" w:rsidR="00EE06ED" w:rsidRDefault="00B84895" w:rsidP="00291070">
            <w:pPr>
              <w:pStyle w:val="80"/>
              <w:rPr>
                <w:rFonts w:eastAsiaTheme="minorEastAsia"/>
              </w:rPr>
            </w:pPr>
            <w:r>
              <w:rPr>
                <w:rFonts w:eastAsiaTheme="minorEastAsia" w:hint="eastAsia"/>
              </w:rPr>
              <w:t>Pre-Launch (Exploratory)</w:t>
            </w:r>
          </w:p>
        </w:tc>
        <w:tc>
          <w:tcPr>
            <w:tcW w:w="920" w:type="pct"/>
          </w:tcPr>
          <w:p w14:paraId="4600334C" w14:textId="77777777" w:rsidR="00EE06ED" w:rsidRDefault="00B84895" w:rsidP="00291070">
            <w:pPr>
              <w:pStyle w:val="80"/>
              <w:rPr>
                <w:rFonts w:eastAsiaTheme="minorEastAsia"/>
              </w:rPr>
            </w:pPr>
            <w:r>
              <w:rPr>
                <w:rFonts w:eastAsiaTheme="minorEastAsia" w:hint="eastAsia"/>
              </w:rPr>
              <w:t>Pilot Launch (Validation)</w:t>
            </w:r>
          </w:p>
        </w:tc>
        <w:tc>
          <w:tcPr>
            <w:tcW w:w="943" w:type="pct"/>
          </w:tcPr>
          <w:p w14:paraId="10BCD7B5" w14:textId="77777777" w:rsidR="00EE06ED" w:rsidRDefault="00B84895" w:rsidP="00291070">
            <w:pPr>
              <w:pStyle w:val="80"/>
              <w:rPr>
                <w:rFonts w:eastAsiaTheme="minorEastAsia"/>
              </w:rPr>
            </w:pPr>
            <w:r>
              <w:rPr>
                <w:rFonts w:eastAsiaTheme="minorEastAsia" w:hint="eastAsia"/>
              </w:rPr>
              <w:t>Post-Launch (Evaluation)</w:t>
            </w:r>
          </w:p>
        </w:tc>
        <w:tc>
          <w:tcPr>
            <w:tcW w:w="543" w:type="pct"/>
          </w:tcPr>
          <w:p w14:paraId="37AC0037" w14:textId="77777777" w:rsidR="00EE06ED" w:rsidRDefault="00B84895" w:rsidP="00291070">
            <w:pPr>
              <w:pStyle w:val="80"/>
              <w:rPr>
                <w:rFonts w:eastAsiaTheme="minorEastAsia"/>
              </w:rPr>
            </w:pPr>
            <w:r>
              <w:rPr>
                <w:rFonts w:eastAsiaTheme="minorEastAsia" w:hint="eastAsia"/>
              </w:rPr>
              <w:t>Total Groups</w:t>
            </w:r>
          </w:p>
        </w:tc>
        <w:tc>
          <w:tcPr>
            <w:tcW w:w="720" w:type="pct"/>
          </w:tcPr>
          <w:p w14:paraId="5C910011" w14:textId="77777777" w:rsidR="00EE06ED" w:rsidRDefault="00B84895" w:rsidP="00291070">
            <w:pPr>
              <w:pStyle w:val="80"/>
              <w:rPr>
                <w:rFonts w:eastAsiaTheme="minorEastAsia"/>
              </w:rPr>
            </w:pPr>
            <w:r>
              <w:rPr>
                <w:rFonts w:eastAsiaTheme="minorEastAsia" w:hint="eastAsia"/>
              </w:rPr>
              <w:t>Total Participants</w:t>
            </w:r>
          </w:p>
        </w:tc>
      </w:tr>
      <w:tr w:rsidR="00EE06ED" w14:paraId="02BAC0B7" w14:textId="77777777" w:rsidTr="00FC636C">
        <w:trPr>
          <w:trHeight w:val="20"/>
          <w:jc w:val="center"/>
        </w:trPr>
        <w:tc>
          <w:tcPr>
            <w:tcW w:w="1053" w:type="pct"/>
          </w:tcPr>
          <w:p w14:paraId="74D32B6A" w14:textId="4770B269" w:rsidR="00EE06ED" w:rsidRDefault="00B84895" w:rsidP="00291070">
            <w:pPr>
              <w:pStyle w:val="80"/>
              <w:rPr>
                <w:rFonts w:eastAsiaTheme="minorEastAsia"/>
              </w:rPr>
            </w:pPr>
            <w:r>
              <w:rPr>
                <w:rFonts w:eastAsiaTheme="minorEastAsia" w:hint="eastAsia"/>
                <w:b/>
                <w:bCs/>
              </w:rPr>
              <w:t xml:space="preserve">Internal </w:t>
            </w:r>
            <w:r w:rsidR="009F03D7">
              <w:rPr>
                <w:rFonts w:eastAsiaTheme="minorEastAsia" w:hint="eastAsia"/>
                <w:b/>
                <w:bCs/>
              </w:rPr>
              <w:t>s</w:t>
            </w:r>
            <w:r>
              <w:rPr>
                <w:rFonts w:eastAsiaTheme="minorEastAsia" w:hint="eastAsia"/>
                <w:b/>
                <w:bCs/>
              </w:rPr>
              <w:t>takeholders</w:t>
            </w:r>
          </w:p>
        </w:tc>
        <w:tc>
          <w:tcPr>
            <w:tcW w:w="821" w:type="pct"/>
          </w:tcPr>
          <w:p w14:paraId="6435726C" w14:textId="77777777" w:rsidR="00EE06ED" w:rsidRDefault="00B84895" w:rsidP="00291070">
            <w:pPr>
              <w:pStyle w:val="80"/>
              <w:rPr>
                <w:rFonts w:eastAsiaTheme="minorEastAsia"/>
              </w:rPr>
            </w:pPr>
            <w:r>
              <w:rPr>
                <w:rFonts w:eastAsiaTheme="minorEastAsia" w:hint="eastAsia"/>
              </w:rPr>
              <w:t xml:space="preserve">1 </w:t>
            </w:r>
            <w:r>
              <w:rPr>
                <w:rFonts w:eastAsiaTheme="minorEastAsia"/>
              </w:rPr>
              <w:t>group</w:t>
            </w:r>
          </w:p>
          <w:p w14:paraId="71738F3E" w14:textId="77777777" w:rsidR="00EE06ED" w:rsidRDefault="00B84895" w:rsidP="00291070">
            <w:pPr>
              <w:pStyle w:val="80"/>
              <w:rPr>
                <w:rFonts w:eastAsiaTheme="minorEastAsia"/>
              </w:rPr>
            </w:pPr>
            <w:r>
              <w:rPr>
                <w:rFonts w:eastAsiaTheme="minorEastAsia" w:hint="eastAsia"/>
              </w:rPr>
              <w:t>(n=6)</w:t>
            </w:r>
          </w:p>
        </w:tc>
        <w:tc>
          <w:tcPr>
            <w:tcW w:w="920" w:type="pct"/>
          </w:tcPr>
          <w:p w14:paraId="794B40F2" w14:textId="77777777" w:rsidR="00EE06ED" w:rsidRDefault="00B84895" w:rsidP="00291070">
            <w:pPr>
              <w:pStyle w:val="80"/>
              <w:rPr>
                <w:rFonts w:eastAsiaTheme="minorEastAsia"/>
              </w:rPr>
            </w:pPr>
            <w:r>
              <w:rPr>
                <w:rFonts w:eastAsiaTheme="minorEastAsia" w:hint="eastAsia"/>
              </w:rPr>
              <w:t>–</w:t>
            </w:r>
          </w:p>
        </w:tc>
        <w:tc>
          <w:tcPr>
            <w:tcW w:w="943" w:type="pct"/>
          </w:tcPr>
          <w:p w14:paraId="570774D4" w14:textId="77777777" w:rsidR="00EE06ED" w:rsidRDefault="00B84895" w:rsidP="00291070">
            <w:pPr>
              <w:pStyle w:val="80"/>
              <w:rPr>
                <w:rFonts w:eastAsiaTheme="minorEastAsia"/>
              </w:rPr>
            </w:pPr>
            <w:r>
              <w:rPr>
                <w:rFonts w:eastAsiaTheme="minorEastAsia" w:hint="eastAsia"/>
              </w:rPr>
              <w:t xml:space="preserve">1 </w:t>
            </w:r>
            <w:r>
              <w:rPr>
                <w:rFonts w:eastAsiaTheme="minorEastAsia"/>
              </w:rPr>
              <w:t>group</w:t>
            </w:r>
            <w:r>
              <w:rPr>
                <w:rFonts w:eastAsiaTheme="minorEastAsia" w:hint="eastAsia"/>
              </w:rPr>
              <w:t xml:space="preserve"> (n=6)</w:t>
            </w:r>
          </w:p>
        </w:tc>
        <w:tc>
          <w:tcPr>
            <w:tcW w:w="543" w:type="pct"/>
          </w:tcPr>
          <w:p w14:paraId="5419DF07" w14:textId="77777777" w:rsidR="00EE06ED" w:rsidRDefault="00B84895" w:rsidP="00291070">
            <w:pPr>
              <w:pStyle w:val="80"/>
              <w:rPr>
                <w:rFonts w:eastAsiaTheme="minorEastAsia"/>
              </w:rPr>
            </w:pPr>
            <w:r>
              <w:rPr>
                <w:rFonts w:eastAsiaTheme="minorEastAsia" w:hint="eastAsia"/>
              </w:rPr>
              <w:t>1</w:t>
            </w:r>
          </w:p>
        </w:tc>
        <w:tc>
          <w:tcPr>
            <w:tcW w:w="720" w:type="pct"/>
          </w:tcPr>
          <w:p w14:paraId="7F8DEC9A" w14:textId="77777777" w:rsidR="00EE06ED" w:rsidRDefault="00B84895" w:rsidP="00291070">
            <w:pPr>
              <w:pStyle w:val="80"/>
              <w:rPr>
                <w:rFonts w:eastAsiaTheme="minorEastAsia"/>
              </w:rPr>
            </w:pPr>
            <w:r>
              <w:rPr>
                <w:rFonts w:eastAsiaTheme="minorEastAsia" w:hint="eastAsia"/>
              </w:rPr>
              <w:t>6</w:t>
            </w:r>
          </w:p>
        </w:tc>
      </w:tr>
      <w:tr w:rsidR="00EE06ED" w14:paraId="581F44B0" w14:textId="77777777" w:rsidTr="00FC636C">
        <w:trPr>
          <w:trHeight w:val="20"/>
          <w:jc w:val="center"/>
        </w:trPr>
        <w:tc>
          <w:tcPr>
            <w:tcW w:w="1053" w:type="pct"/>
          </w:tcPr>
          <w:p w14:paraId="517FEE31" w14:textId="0990433B" w:rsidR="00EE06ED" w:rsidRDefault="009F03D7" w:rsidP="00291070">
            <w:pPr>
              <w:pStyle w:val="80"/>
              <w:rPr>
                <w:rFonts w:eastAsiaTheme="minorEastAsia"/>
              </w:rPr>
            </w:pPr>
            <w:r>
              <w:rPr>
                <w:rFonts w:eastAsiaTheme="minorEastAsia" w:hint="eastAsia"/>
                <w:b/>
                <w:bCs/>
              </w:rPr>
              <w:t>c</w:t>
            </w:r>
            <w:r w:rsidR="00B84895">
              <w:rPr>
                <w:rFonts w:eastAsiaTheme="minorEastAsia" w:hint="eastAsia"/>
                <w:b/>
                <w:bCs/>
              </w:rPr>
              <w:t xml:space="preserve">onsumer </w:t>
            </w:r>
            <w:r>
              <w:rPr>
                <w:rFonts w:eastAsiaTheme="minorEastAsia" w:hint="eastAsia"/>
                <w:b/>
                <w:bCs/>
              </w:rPr>
              <w:t>s</w:t>
            </w:r>
            <w:r w:rsidR="00B84895">
              <w:rPr>
                <w:rFonts w:eastAsiaTheme="minorEastAsia" w:hint="eastAsia"/>
                <w:b/>
                <w:bCs/>
              </w:rPr>
              <w:t>egments</w:t>
            </w:r>
          </w:p>
        </w:tc>
        <w:tc>
          <w:tcPr>
            <w:tcW w:w="821" w:type="pct"/>
          </w:tcPr>
          <w:p w14:paraId="33E1B31B" w14:textId="77777777" w:rsidR="00EE06ED" w:rsidRDefault="00B84895" w:rsidP="00291070">
            <w:pPr>
              <w:pStyle w:val="80"/>
              <w:rPr>
                <w:rFonts w:eastAsiaTheme="minorEastAsia"/>
              </w:rPr>
            </w:pPr>
            <w:r>
              <w:rPr>
                <w:rFonts w:eastAsiaTheme="minorEastAsia" w:hint="eastAsia"/>
              </w:rPr>
              <w:t>–</w:t>
            </w:r>
          </w:p>
        </w:tc>
        <w:tc>
          <w:tcPr>
            <w:tcW w:w="920" w:type="pct"/>
          </w:tcPr>
          <w:p w14:paraId="74A0F377" w14:textId="77777777" w:rsidR="00EE06ED" w:rsidRDefault="00B84895" w:rsidP="00291070">
            <w:pPr>
              <w:pStyle w:val="80"/>
              <w:rPr>
                <w:rFonts w:eastAsiaTheme="minorEastAsia"/>
              </w:rPr>
            </w:pPr>
            <w:r>
              <w:rPr>
                <w:rFonts w:eastAsiaTheme="minorEastAsia" w:hint="eastAsia"/>
              </w:rPr>
              <w:t>4 groups (n=24)</w:t>
            </w:r>
          </w:p>
        </w:tc>
        <w:tc>
          <w:tcPr>
            <w:tcW w:w="943" w:type="pct"/>
          </w:tcPr>
          <w:p w14:paraId="5DA90235" w14:textId="77777777" w:rsidR="00EE06ED" w:rsidRDefault="00B84895" w:rsidP="00291070">
            <w:pPr>
              <w:pStyle w:val="80"/>
              <w:rPr>
                <w:rFonts w:eastAsiaTheme="minorEastAsia"/>
              </w:rPr>
            </w:pPr>
            <w:r>
              <w:rPr>
                <w:rFonts w:eastAsiaTheme="minorEastAsia" w:hint="eastAsia"/>
              </w:rPr>
              <w:t>12 groups (n=72)</w:t>
            </w:r>
          </w:p>
        </w:tc>
        <w:tc>
          <w:tcPr>
            <w:tcW w:w="543" w:type="pct"/>
          </w:tcPr>
          <w:p w14:paraId="37C68D56" w14:textId="77777777" w:rsidR="00EE06ED" w:rsidRDefault="00B84895" w:rsidP="00291070">
            <w:pPr>
              <w:pStyle w:val="80"/>
              <w:rPr>
                <w:rFonts w:eastAsiaTheme="minorEastAsia"/>
              </w:rPr>
            </w:pPr>
            <w:r>
              <w:rPr>
                <w:rFonts w:eastAsiaTheme="minorEastAsia" w:hint="eastAsia"/>
              </w:rPr>
              <w:t>4</w:t>
            </w:r>
          </w:p>
        </w:tc>
        <w:tc>
          <w:tcPr>
            <w:tcW w:w="720" w:type="pct"/>
          </w:tcPr>
          <w:p w14:paraId="5728ED2A" w14:textId="77777777" w:rsidR="00EE06ED" w:rsidRDefault="00B84895" w:rsidP="00291070">
            <w:pPr>
              <w:pStyle w:val="80"/>
              <w:rPr>
                <w:rFonts w:eastAsiaTheme="minorEastAsia"/>
              </w:rPr>
            </w:pPr>
            <w:r>
              <w:rPr>
                <w:rFonts w:eastAsiaTheme="minorEastAsia" w:hint="eastAsia"/>
              </w:rPr>
              <w:t>24</w:t>
            </w:r>
          </w:p>
        </w:tc>
      </w:tr>
      <w:tr w:rsidR="00EE06ED" w14:paraId="01D3D796" w14:textId="77777777" w:rsidTr="00FC636C">
        <w:trPr>
          <w:trHeight w:val="20"/>
          <w:jc w:val="center"/>
        </w:trPr>
        <w:tc>
          <w:tcPr>
            <w:tcW w:w="1053" w:type="pct"/>
          </w:tcPr>
          <w:p w14:paraId="429B0B60" w14:textId="6E6EE02B" w:rsidR="00EE06ED" w:rsidRDefault="00B84895" w:rsidP="00291070">
            <w:pPr>
              <w:pStyle w:val="80"/>
              <w:rPr>
                <w:rFonts w:eastAsiaTheme="minorEastAsia"/>
                <w:b/>
                <w:bCs/>
              </w:rPr>
            </w:pPr>
            <w:r>
              <w:rPr>
                <w:rFonts w:eastAsiaTheme="minorEastAsia" w:hint="eastAsia"/>
              </w:rPr>
              <w:t>Health-</w:t>
            </w:r>
            <w:r w:rsidR="00FF113A">
              <w:rPr>
                <w:rFonts w:eastAsiaTheme="minorEastAsia" w:hint="eastAsia"/>
              </w:rPr>
              <w:t>c</w:t>
            </w:r>
            <w:r>
              <w:rPr>
                <w:rFonts w:eastAsiaTheme="minorEastAsia" w:hint="eastAsia"/>
              </w:rPr>
              <w:t xml:space="preserve">onscious </w:t>
            </w:r>
            <w:r w:rsidR="00FF113A">
              <w:rPr>
                <w:rFonts w:eastAsiaTheme="minorEastAsia" w:hint="eastAsia"/>
              </w:rPr>
              <w:t>m</w:t>
            </w:r>
            <w:r>
              <w:rPr>
                <w:rFonts w:eastAsiaTheme="minorEastAsia" w:hint="eastAsia"/>
              </w:rPr>
              <w:t>iddle-to-</w:t>
            </w:r>
            <w:r w:rsidR="00FF113A">
              <w:rPr>
                <w:rFonts w:eastAsiaTheme="minorEastAsia" w:hint="eastAsia"/>
              </w:rPr>
              <w:t>h</w:t>
            </w:r>
            <w:r>
              <w:rPr>
                <w:rFonts w:eastAsiaTheme="minorEastAsia" w:hint="eastAsia"/>
              </w:rPr>
              <w:t xml:space="preserve">igh </w:t>
            </w:r>
            <w:r w:rsidR="00FF113A">
              <w:rPr>
                <w:rFonts w:eastAsiaTheme="minorEastAsia" w:hint="eastAsia"/>
              </w:rPr>
              <w:t>i</w:t>
            </w:r>
            <w:r>
              <w:rPr>
                <w:rFonts w:eastAsiaTheme="minorEastAsia" w:hint="eastAsia"/>
              </w:rPr>
              <w:t xml:space="preserve">ncome </w:t>
            </w:r>
            <w:r w:rsidR="00FF113A">
              <w:rPr>
                <w:rFonts w:eastAsiaTheme="minorEastAsia" w:hint="eastAsia"/>
              </w:rPr>
              <w:t>e</w:t>
            </w:r>
            <w:r>
              <w:rPr>
                <w:rFonts w:eastAsiaTheme="minorEastAsia" w:hint="eastAsia"/>
              </w:rPr>
              <w:t xml:space="preserve">arners </w:t>
            </w:r>
          </w:p>
        </w:tc>
        <w:tc>
          <w:tcPr>
            <w:tcW w:w="821" w:type="pct"/>
          </w:tcPr>
          <w:p w14:paraId="511029E1" w14:textId="77777777" w:rsidR="00EE06ED" w:rsidRDefault="00B84895" w:rsidP="00291070">
            <w:pPr>
              <w:pStyle w:val="80"/>
              <w:rPr>
                <w:rFonts w:eastAsiaTheme="minorEastAsia"/>
              </w:rPr>
            </w:pPr>
            <w:r>
              <w:rPr>
                <w:rFonts w:eastAsiaTheme="minorEastAsia" w:hint="eastAsia"/>
              </w:rPr>
              <w:t>–</w:t>
            </w:r>
          </w:p>
        </w:tc>
        <w:tc>
          <w:tcPr>
            <w:tcW w:w="920" w:type="pct"/>
          </w:tcPr>
          <w:p w14:paraId="74238BEE" w14:textId="77777777" w:rsidR="00EE06ED" w:rsidRDefault="00B84895" w:rsidP="00291070">
            <w:pPr>
              <w:pStyle w:val="80"/>
              <w:rPr>
                <w:rFonts w:eastAsiaTheme="minorEastAsia"/>
              </w:rPr>
            </w:pPr>
            <w:r>
              <w:rPr>
                <w:rFonts w:eastAsiaTheme="minorEastAsia" w:hint="eastAsia"/>
              </w:rPr>
              <w:t xml:space="preserve">1 </w:t>
            </w:r>
            <w:r>
              <w:rPr>
                <w:rFonts w:eastAsiaTheme="minorEastAsia"/>
              </w:rPr>
              <w:t>group</w:t>
            </w:r>
            <w:r>
              <w:rPr>
                <w:rFonts w:eastAsiaTheme="minorEastAsia" w:hint="eastAsia"/>
              </w:rPr>
              <w:t xml:space="preserve"> (n=6)</w:t>
            </w:r>
          </w:p>
        </w:tc>
        <w:tc>
          <w:tcPr>
            <w:tcW w:w="943" w:type="pct"/>
          </w:tcPr>
          <w:p w14:paraId="12BC1895" w14:textId="77777777" w:rsidR="00EE06ED" w:rsidRDefault="00B84895" w:rsidP="00291070">
            <w:pPr>
              <w:pStyle w:val="80"/>
              <w:rPr>
                <w:rFonts w:eastAsiaTheme="minorEastAsia"/>
              </w:rPr>
            </w:pPr>
            <w:r>
              <w:rPr>
                <w:rFonts w:eastAsiaTheme="minorEastAsia" w:hint="eastAsia"/>
              </w:rPr>
              <w:t xml:space="preserve">1 </w:t>
            </w:r>
            <w:r>
              <w:rPr>
                <w:rFonts w:eastAsiaTheme="minorEastAsia"/>
              </w:rPr>
              <w:t>group</w:t>
            </w:r>
            <w:r>
              <w:rPr>
                <w:rFonts w:eastAsiaTheme="minorEastAsia" w:hint="eastAsia"/>
              </w:rPr>
              <w:t xml:space="preserve"> (n=6)</w:t>
            </w:r>
          </w:p>
        </w:tc>
        <w:tc>
          <w:tcPr>
            <w:tcW w:w="543" w:type="pct"/>
          </w:tcPr>
          <w:p w14:paraId="5507CDFD" w14:textId="77777777" w:rsidR="00EE06ED" w:rsidRDefault="00B84895" w:rsidP="00291070">
            <w:pPr>
              <w:pStyle w:val="80"/>
              <w:rPr>
                <w:rFonts w:eastAsiaTheme="minorEastAsia"/>
              </w:rPr>
            </w:pPr>
            <w:r>
              <w:rPr>
                <w:rFonts w:eastAsiaTheme="minorEastAsia" w:hint="eastAsia"/>
              </w:rPr>
              <w:t>1</w:t>
            </w:r>
          </w:p>
        </w:tc>
        <w:tc>
          <w:tcPr>
            <w:tcW w:w="720" w:type="pct"/>
          </w:tcPr>
          <w:p w14:paraId="27765627" w14:textId="77777777" w:rsidR="00EE06ED" w:rsidRDefault="00B84895" w:rsidP="00291070">
            <w:pPr>
              <w:pStyle w:val="80"/>
              <w:rPr>
                <w:rFonts w:eastAsiaTheme="minorEastAsia"/>
              </w:rPr>
            </w:pPr>
            <w:r>
              <w:rPr>
                <w:rFonts w:eastAsiaTheme="minorEastAsia" w:hint="eastAsia"/>
              </w:rPr>
              <w:t>6</w:t>
            </w:r>
          </w:p>
        </w:tc>
      </w:tr>
      <w:tr w:rsidR="00EE06ED" w14:paraId="1A9BDD20" w14:textId="77777777" w:rsidTr="00FC636C">
        <w:trPr>
          <w:trHeight w:val="20"/>
          <w:jc w:val="center"/>
        </w:trPr>
        <w:tc>
          <w:tcPr>
            <w:tcW w:w="1053" w:type="pct"/>
          </w:tcPr>
          <w:p w14:paraId="3702388F" w14:textId="05257555" w:rsidR="00EE06ED" w:rsidRDefault="00B84895" w:rsidP="00291070">
            <w:pPr>
              <w:pStyle w:val="80"/>
              <w:rPr>
                <w:rFonts w:eastAsiaTheme="minorEastAsia"/>
              </w:rPr>
            </w:pPr>
            <w:r>
              <w:rPr>
                <w:rFonts w:eastAsiaTheme="minorEastAsia" w:hint="eastAsia"/>
              </w:rPr>
              <w:t>Price-</w:t>
            </w:r>
            <w:r w:rsidR="00FF113A">
              <w:rPr>
                <w:rFonts w:eastAsiaTheme="minorEastAsia" w:hint="eastAsia"/>
              </w:rPr>
              <w:t>s</w:t>
            </w:r>
            <w:r>
              <w:rPr>
                <w:rFonts w:eastAsiaTheme="minorEastAsia" w:hint="eastAsia"/>
              </w:rPr>
              <w:t xml:space="preserve">ensitive </w:t>
            </w:r>
            <w:r w:rsidR="00FF113A">
              <w:rPr>
                <w:rFonts w:eastAsiaTheme="minorEastAsia" w:hint="eastAsia"/>
              </w:rPr>
              <w:t>m</w:t>
            </w:r>
            <w:r>
              <w:rPr>
                <w:rFonts w:eastAsiaTheme="minorEastAsia" w:hint="eastAsia"/>
              </w:rPr>
              <w:t xml:space="preserve">ass </w:t>
            </w:r>
            <w:r w:rsidR="00FF113A">
              <w:rPr>
                <w:rFonts w:eastAsiaTheme="minorEastAsia" w:hint="eastAsia"/>
              </w:rPr>
              <w:t>c</w:t>
            </w:r>
            <w:r>
              <w:rPr>
                <w:rFonts w:eastAsiaTheme="minorEastAsia" w:hint="eastAsia"/>
              </w:rPr>
              <w:t>onsumers</w:t>
            </w:r>
          </w:p>
        </w:tc>
        <w:tc>
          <w:tcPr>
            <w:tcW w:w="821" w:type="pct"/>
          </w:tcPr>
          <w:p w14:paraId="6B40A017" w14:textId="77777777" w:rsidR="00EE06ED" w:rsidRDefault="00B84895" w:rsidP="00291070">
            <w:pPr>
              <w:pStyle w:val="80"/>
              <w:rPr>
                <w:rFonts w:eastAsiaTheme="minorEastAsia"/>
              </w:rPr>
            </w:pPr>
            <w:r>
              <w:rPr>
                <w:rFonts w:eastAsiaTheme="minorEastAsia" w:hint="eastAsia"/>
              </w:rPr>
              <w:t>–</w:t>
            </w:r>
          </w:p>
        </w:tc>
        <w:tc>
          <w:tcPr>
            <w:tcW w:w="920" w:type="pct"/>
          </w:tcPr>
          <w:p w14:paraId="294A708B" w14:textId="77777777" w:rsidR="00EE06ED" w:rsidRDefault="00B84895" w:rsidP="00291070">
            <w:pPr>
              <w:pStyle w:val="80"/>
              <w:rPr>
                <w:rFonts w:eastAsiaTheme="minorEastAsia"/>
              </w:rPr>
            </w:pPr>
            <w:r>
              <w:rPr>
                <w:rFonts w:eastAsiaTheme="minorEastAsia" w:hint="eastAsia"/>
              </w:rPr>
              <w:t xml:space="preserve">1 </w:t>
            </w:r>
            <w:r>
              <w:rPr>
                <w:rFonts w:eastAsiaTheme="minorEastAsia"/>
              </w:rPr>
              <w:t>group</w:t>
            </w:r>
            <w:r>
              <w:rPr>
                <w:rFonts w:eastAsiaTheme="minorEastAsia" w:hint="eastAsia"/>
              </w:rPr>
              <w:t xml:space="preserve"> (n=6)</w:t>
            </w:r>
          </w:p>
        </w:tc>
        <w:tc>
          <w:tcPr>
            <w:tcW w:w="943" w:type="pct"/>
          </w:tcPr>
          <w:p w14:paraId="27CC4469" w14:textId="77777777" w:rsidR="00EE06ED" w:rsidRDefault="00B84895" w:rsidP="00291070">
            <w:pPr>
              <w:pStyle w:val="80"/>
              <w:rPr>
                <w:rFonts w:eastAsiaTheme="minorEastAsia"/>
              </w:rPr>
            </w:pPr>
            <w:r>
              <w:rPr>
                <w:rFonts w:eastAsiaTheme="minorEastAsia" w:hint="eastAsia"/>
              </w:rPr>
              <w:t xml:space="preserve">1 </w:t>
            </w:r>
            <w:r>
              <w:rPr>
                <w:rFonts w:eastAsiaTheme="minorEastAsia"/>
              </w:rPr>
              <w:t>group</w:t>
            </w:r>
            <w:r>
              <w:rPr>
                <w:rFonts w:eastAsiaTheme="minorEastAsia" w:hint="eastAsia"/>
              </w:rPr>
              <w:t xml:space="preserve"> (n=6)</w:t>
            </w:r>
          </w:p>
        </w:tc>
        <w:tc>
          <w:tcPr>
            <w:tcW w:w="543" w:type="pct"/>
          </w:tcPr>
          <w:p w14:paraId="626947A9" w14:textId="77777777" w:rsidR="00EE06ED" w:rsidRDefault="00B84895" w:rsidP="00291070">
            <w:pPr>
              <w:pStyle w:val="80"/>
              <w:rPr>
                <w:rFonts w:eastAsiaTheme="minorEastAsia"/>
              </w:rPr>
            </w:pPr>
            <w:r>
              <w:rPr>
                <w:rFonts w:eastAsiaTheme="minorEastAsia" w:hint="eastAsia"/>
              </w:rPr>
              <w:t>1</w:t>
            </w:r>
          </w:p>
        </w:tc>
        <w:tc>
          <w:tcPr>
            <w:tcW w:w="720" w:type="pct"/>
          </w:tcPr>
          <w:p w14:paraId="7BEEFE39" w14:textId="77777777" w:rsidR="00EE06ED" w:rsidRDefault="00B84895" w:rsidP="00291070">
            <w:pPr>
              <w:pStyle w:val="80"/>
              <w:rPr>
                <w:rFonts w:eastAsiaTheme="minorEastAsia"/>
              </w:rPr>
            </w:pPr>
            <w:r>
              <w:rPr>
                <w:rFonts w:eastAsiaTheme="minorEastAsia" w:hint="eastAsia"/>
              </w:rPr>
              <w:t>6</w:t>
            </w:r>
          </w:p>
        </w:tc>
      </w:tr>
      <w:tr w:rsidR="00EE06ED" w14:paraId="24D4D24C" w14:textId="77777777" w:rsidTr="00FC636C">
        <w:trPr>
          <w:trHeight w:val="20"/>
          <w:jc w:val="center"/>
        </w:trPr>
        <w:tc>
          <w:tcPr>
            <w:tcW w:w="1053" w:type="pct"/>
          </w:tcPr>
          <w:p w14:paraId="687ED762" w14:textId="439D4F30" w:rsidR="00EE06ED" w:rsidRDefault="00B84895" w:rsidP="00291070">
            <w:pPr>
              <w:pStyle w:val="80"/>
              <w:rPr>
                <w:rFonts w:eastAsiaTheme="minorEastAsia"/>
              </w:rPr>
            </w:pPr>
            <w:r>
              <w:rPr>
                <w:rFonts w:eastAsiaTheme="minorEastAsia" w:hint="eastAsia"/>
              </w:rPr>
              <w:t xml:space="preserve">Young </w:t>
            </w:r>
            <w:r w:rsidR="00FF113A">
              <w:rPr>
                <w:rFonts w:eastAsiaTheme="minorEastAsia" w:hint="eastAsia"/>
              </w:rPr>
              <w:t>f</w:t>
            </w:r>
            <w:r>
              <w:rPr>
                <w:rFonts w:eastAsiaTheme="minorEastAsia" w:hint="eastAsia"/>
              </w:rPr>
              <w:t>ashion-</w:t>
            </w:r>
            <w:r w:rsidR="00FF113A">
              <w:rPr>
                <w:rFonts w:eastAsiaTheme="minorEastAsia" w:hint="eastAsia"/>
              </w:rPr>
              <w:t>o</w:t>
            </w:r>
            <w:r>
              <w:rPr>
                <w:rFonts w:eastAsiaTheme="minorEastAsia" w:hint="eastAsia"/>
              </w:rPr>
              <w:t xml:space="preserve">riented </w:t>
            </w:r>
            <w:r w:rsidR="00FF113A">
              <w:rPr>
                <w:rFonts w:eastAsiaTheme="minorEastAsia" w:hint="eastAsia"/>
              </w:rPr>
              <w:t>h</w:t>
            </w:r>
            <w:r>
              <w:rPr>
                <w:rFonts w:eastAsiaTheme="minorEastAsia" w:hint="eastAsia"/>
              </w:rPr>
              <w:t xml:space="preserve">ealth </w:t>
            </w:r>
            <w:r w:rsidR="00FF113A">
              <w:rPr>
                <w:rFonts w:eastAsiaTheme="minorEastAsia" w:hint="eastAsia"/>
              </w:rPr>
              <w:t>p</w:t>
            </w:r>
            <w:r>
              <w:rPr>
                <w:rFonts w:eastAsiaTheme="minorEastAsia" w:hint="eastAsia"/>
              </w:rPr>
              <w:t>ursuers</w:t>
            </w:r>
          </w:p>
        </w:tc>
        <w:tc>
          <w:tcPr>
            <w:tcW w:w="821" w:type="pct"/>
          </w:tcPr>
          <w:p w14:paraId="6519C4BC" w14:textId="77777777" w:rsidR="00EE06ED" w:rsidRDefault="00B84895" w:rsidP="00291070">
            <w:pPr>
              <w:pStyle w:val="80"/>
              <w:rPr>
                <w:rFonts w:eastAsiaTheme="minorEastAsia"/>
              </w:rPr>
            </w:pPr>
            <w:r>
              <w:rPr>
                <w:rFonts w:eastAsiaTheme="minorEastAsia" w:hint="eastAsia"/>
              </w:rPr>
              <w:t>–</w:t>
            </w:r>
          </w:p>
        </w:tc>
        <w:tc>
          <w:tcPr>
            <w:tcW w:w="920" w:type="pct"/>
          </w:tcPr>
          <w:p w14:paraId="289D3CFC" w14:textId="77777777" w:rsidR="00EE06ED" w:rsidRDefault="00B84895" w:rsidP="00291070">
            <w:pPr>
              <w:pStyle w:val="80"/>
              <w:rPr>
                <w:rFonts w:eastAsiaTheme="minorEastAsia"/>
              </w:rPr>
            </w:pPr>
            <w:r>
              <w:rPr>
                <w:rFonts w:eastAsiaTheme="minorEastAsia" w:hint="eastAsia"/>
              </w:rPr>
              <w:t xml:space="preserve">1 </w:t>
            </w:r>
            <w:r>
              <w:rPr>
                <w:rFonts w:eastAsiaTheme="minorEastAsia"/>
              </w:rPr>
              <w:t>group</w:t>
            </w:r>
            <w:r>
              <w:rPr>
                <w:rFonts w:eastAsiaTheme="minorEastAsia" w:hint="eastAsia"/>
              </w:rPr>
              <w:t xml:space="preserve"> (n=6)</w:t>
            </w:r>
          </w:p>
        </w:tc>
        <w:tc>
          <w:tcPr>
            <w:tcW w:w="943" w:type="pct"/>
          </w:tcPr>
          <w:p w14:paraId="33395D79" w14:textId="77777777" w:rsidR="00EE06ED" w:rsidRDefault="00B84895" w:rsidP="00291070">
            <w:pPr>
              <w:pStyle w:val="80"/>
              <w:rPr>
                <w:rFonts w:eastAsiaTheme="minorEastAsia"/>
              </w:rPr>
            </w:pPr>
            <w:r>
              <w:rPr>
                <w:rFonts w:eastAsiaTheme="minorEastAsia" w:hint="eastAsia"/>
              </w:rPr>
              <w:t xml:space="preserve">1 </w:t>
            </w:r>
            <w:r>
              <w:rPr>
                <w:rFonts w:eastAsiaTheme="minorEastAsia"/>
              </w:rPr>
              <w:t>group</w:t>
            </w:r>
            <w:r>
              <w:rPr>
                <w:rFonts w:eastAsiaTheme="minorEastAsia" w:hint="eastAsia"/>
              </w:rPr>
              <w:t xml:space="preserve"> (n=6)</w:t>
            </w:r>
          </w:p>
        </w:tc>
        <w:tc>
          <w:tcPr>
            <w:tcW w:w="543" w:type="pct"/>
          </w:tcPr>
          <w:p w14:paraId="3AC3C133" w14:textId="77777777" w:rsidR="00EE06ED" w:rsidRDefault="00B84895" w:rsidP="00291070">
            <w:pPr>
              <w:pStyle w:val="80"/>
              <w:rPr>
                <w:rFonts w:eastAsiaTheme="minorEastAsia"/>
              </w:rPr>
            </w:pPr>
            <w:r>
              <w:rPr>
                <w:rFonts w:eastAsiaTheme="minorEastAsia" w:hint="eastAsia"/>
              </w:rPr>
              <w:t>1</w:t>
            </w:r>
          </w:p>
        </w:tc>
        <w:tc>
          <w:tcPr>
            <w:tcW w:w="720" w:type="pct"/>
          </w:tcPr>
          <w:p w14:paraId="02D79DFE" w14:textId="77777777" w:rsidR="00EE06ED" w:rsidRDefault="00B84895" w:rsidP="00291070">
            <w:pPr>
              <w:pStyle w:val="80"/>
              <w:rPr>
                <w:rFonts w:eastAsiaTheme="minorEastAsia"/>
              </w:rPr>
            </w:pPr>
            <w:r>
              <w:rPr>
                <w:rFonts w:eastAsiaTheme="minorEastAsia" w:hint="eastAsia"/>
              </w:rPr>
              <w:t>6</w:t>
            </w:r>
          </w:p>
        </w:tc>
      </w:tr>
      <w:tr w:rsidR="00EE06ED" w14:paraId="2FC1519D" w14:textId="77777777" w:rsidTr="00FC636C">
        <w:trPr>
          <w:trHeight w:val="20"/>
          <w:jc w:val="center"/>
        </w:trPr>
        <w:tc>
          <w:tcPr>
            <w:tcW w:w="1053" w:type="pct"/>
          </w:tcPr>
          <w:p w14:paraId="139469DB" w14:textId="16E88F2F" w:rsidR="00EE06ED" w:rsidRDefault="00B84895" w:rsidP="00291070">
            <w:pPr>
              <w:pStyle w:val="80"/>
              <w:rPr>
                <w:rFonts w:eastAsiaTheme="minorEastAsia"/>
              </w:rPr>
            </w:pPr>
            <w:r>
              <w:rPr>
                <w:rFonts w:eastAsiaTheme="minorEastAsia"/>
              </w:rPr>
              <w:t xml:space="preserve">Medically </w:t>
            </w:r>
            <w:r w:rsidR="00FF113A">
              <w:rPr>
                <w:rFonts w:eastAsiaTheme="minorEastAsia" w:hint="eastAsia"/>
              </w:rPr>
              <w:t>n</w:t>
            </w:r>
            <w:r>
              <w:rPr>
                <w:rFonts w:eastAsiaTheme="minorEastAsia"/>
              </w:rPr>
              <w:t>eedy</w:t>
            </w:r>
            <w:r>
              <w:rPr>
                <w:rFonts w:eastAsiaTheme="minorEastAsia" w:hint="eastAsia"/>
              </w:rPr>
              <w:t xml:space="preserve"> </w:t>
            </w:r>
            <w:r w:rsidR="00FF113A">
              <w:rPr>
                <w:rFonts w:eastAsiaTheme="minorEastAsia" w:hint="eastAsia"/>
              </w:rPr>
              <w:t>p</w:t>
            </w:r>
            <w:r>
              <w:rPr>
                <w:rFonts w:eastAsiaTheme="minorEastAsia" w:hint="eastAsia"/>
              </w:rPr>
              <w:t>atients</w:t>
            </w:r>
          </w:p>
        </w:tc>
        <w:tc>
          <w:tcPr>
            <w:tcW w:w="821" w:type="pct"/>
          </w:tcPr>
          <w:p w14:paraId="3FADC289" w14:textId="77777777" w:rsidR="00EE06ED" w:rsidRDefault="00B84895" w:rsidP="00291070">
            <w:pPr>
              <w:pStyle w:val="80"/>
              <w:rPr>
                <w:rFonts w:eastAsiaTheme="minorEastAsia"/>
              </w:rPr>
            </w:pPr>
            <w:r>
              <w:rPr>
                <w:rFonts w:eastAsiaTheme="minorEastAsia" w:hint="eastAsia"/>
              </w:rPr>
              <w:t>–</w:t>
            </w:r>
          </w:p>
        </w:tc>
        <w:tc>
          <w:tcPr>
            <w:tcW w:w="920" w:type="pct"/>
          </w:tcPr>
          <w:p w14:paraId="080CE2A8" w14:textId="77777777" w:rsidR="00EE06ED" w:rsidRDefault="00B84895" w:rsidP="00291070">
            <w:pPr>
              <w:pStyle w:val="80"/>
              <w:rPr>
                <w:rFonts w:eastAsiaTheme="minorEastAsia"/>
              </w:rPr>
            </w:pPr>
            <w:r>
              <w:rPr>
                <w:rFonts w:eastAsiaTheme="minorEastAsia" w:hint="eastAsia"/>
              </w:rPr>
              <w:t xml:space="preserve">1 </w:t>
            </w:r>
            <w:r>
              <w:rPr>
                <w:rFonts w:eastAsiaTheme="minorEastAsia"/>
              </w:rPr>
              <w:t>group</w:t>
            </w:r>
            <w:r>
              <w:rPr>
                <w:rFonts w:eastAsiaTheme="minorEastAsia" w:hint="eastAsia"/>
              </w:rPr>
              <w:t xml:space="preserve"> (n=6)</w:t>
            </w:r>
          </w:p>
        </w:tc>
        <w:tc>
          <w:tcPr>
            <w:tcW w:w="943" w:type="pct"/>
          </w:tcPr>
          <w:p w14:paraId="715FF52F" w14:textId="77777777" w:rsidR="00EE06ED" w:rsidRDefault="00B84895" w:rsidP="00291070">
            <w:pPr>
              <w:pStyle w:val="80"/>
              <w:rPr>
                <w:rFonts w:eastAsiaTheme="minorEastAsia"/>
              </w:rPr>
            </w:pPr>
            <w:r>
              <w:rPr>
                <w:rFonts w:eastAsiaTheme="minorEastAsia" w:hint="eastAsia"/>
              </w:rPr>
              <w:t xml:space="preserve">1 </w:t>
            </w:r>
            <w:r>
              <w:rPr>
                <w:rFonts w:eastAsiaTheme="minorEastAsia"/>
              </w:rPr>
              <w:t>group</w:t>
            </w:r>
            <w:r>
              <w:rPr>
                <w:rFonts w:eastAsiaTheme="minorEastAsia" w:hint="eastAsia"/>
              </w:rPr>
              <w:t xml:space="preserve"> (n=6)</w:t>
            </w:r>
          </w:p>
        </w:tc>
        <w:tc>
          <w:tcPr>
            <w:tcW w:w="543" w:type="pct"/>
          </w:tcPr>
          <w:p w14:paraId="094E0816" w14:textId="77777777" w:rsidR="00EE06ED" w:rsidRDefault="00B84895" w:rsidP="00291070">
            <w:pPr>
              <w:pStyle w:val="80"/>
              <w:rPr>
                <w:rFonts w:eastAsiaTheme="minorEastAsia"/>
              </w:rPr>
            </w:pPr>
            <w:r>
              <w:rPr>
                <w:rFonts w:eastAsiaTheme="minorEastAsia" w:hint="eastAsia"/>
              </w:rPr>
              <w:t>1</w:t>
            </w:r>
          </w:p>
        </w:tc>
        <w:tc>
          <w:tcPr>
            <w:tcW w:w="720" w:type="pct"/>
          </w:tcPr>
          <w:p w14:paraId="1198D8C9" w14:textId="77777777" w:rsidR="00EE06ED" w:rsidRDefault="00B84895" w:rsidP="00291070">
            <w:pPr>
              <w:pStyle w:val="80"/>
              <w:rPr>
                <w:rFonts w:eastAsiaTheme="minorEastAsia"/>
              </w:rPr>
            </w:pPr>
            <w:r>
              <w:rPr>
                <w:rFonts w:eastAsiaTheme="minorEastAsia" w:hint="eastAsia"/>
              </w:rPr>
              <w:t>6</w:t>
            </w:r>
          </w:p>
        </w:tc>
      </w:tr>
      <w:tr w:rsidR="00EE06ED" w14:paraId="0A1D5221" w14:textId="77777777" w:rsidTr="00FC636C">
        <w:trPr>
          <w:trHeight w:val="20"/>
          <w:jc w:val="center"/>
        </w:trPr>
        <w:tc>
          <w:tcPr>
            <w:tcW w:w="5000" w:type="pct"/>
            <w:gridSpan w:val="6"/>
          </w:tcPr>
          <w:p w14:paraId="2664CF86" w14:textId="534EB110" w:rsidR="00EE06ED" w:rsidRDefault="00B84895" w:rsidP="00291070">
            <w:pPr>
              <w:pStyle w:val="80"/>
              <w:rPr>
                <w:rFonts w:eastAsiaTheme="minorEastAsia"/>
                <w:b/>
                <w:bCs/>
              </w:rPr>
            </w:pPr>
            <w:r>
              <w:rPr>
                <w:rFonts w:eastAsiaTheme="minorEastAsia"/>
                <w:b/>
                <w:bCs/>
              </w:rPr>
              <w:t xml:space="preserve">Methodological </w:t>
            </w:r>
            <w:r w:rsidR="009F03D7">
              <w:rPr>
                <w:rFonts w:eastAsiaTheme="minorEastAsia" w:hint="eastAsia"/>
                <w:b/>
                <w:bCs/>
              </w:rPr>
              <w:t>n</w:t>
            </w:r>
            <w:r>
              <w:rPr>
                <w:rFonts w:eastAsiaTheme="minorEastAsia"/>
                <w:b/>
                <w:bCs/>
              </w:rPr>
              <w:t>otes:</w:t>
            </w:r>
          </w:p>
          <w:p w14:paraId="047A1935" w14:textId="4D74117E" w:rsidR="00EE06ED" w:rsidRDefault="00B84895" w:rsidP="00291070">
            <w:pPr>
              <w:pStyle w:val="80"/>
              <w:rPr>
                <w:rFonts w:eastAsiaTheme="minorEastAsia"/>
              </w:rPr>
            </w:pPr>
            <w:r>
              <w:rPr>
                <w:rFonts w:eastAsiaTheme="minorEastAsia"/>
              </w:rPr>
              <w:t xml:space="preserve">Group </w:t>
            </w:r>
            <w:r w:rsidR="00FF113A">
              <w:rPr>
                <w:rFonts w:eastAsiaTheme="minorEastAsia" w:hint="eastAsia"/>
              </w:rPr>
              <w:t>d</w:t>
            </w:r>
            <w:r>
              <w:rPr>
                <w:rFonts w:eastAsiaTheme="minorEastAsia"/>
              </w:rPr>
              <w:t>esign:</w:t>
            </w:r>
          </w:p>
          <w:p w14:paraId="5B25AB58" w14:textId="77777777" w:rsidR="00EE06ED" w:rsidRDefault="00B84895" w:rsidP="00291070">
            <w:pPr>
              <w:pStyle w:val="80"/>
              <w:rPr>
                <w:rFonts w:eastAsiaTheme="minorEastAsia"/>
              </w:rPr>
            </w:pPr>
            <w:r>
              <w:rPr>
                <w:rFonts w:eastAsiaTheme="minorEastAsia"/>
              </w:rPr>
              <w:t>Each focus group consisted of 6 participants (homogeneous sampling)</w:t>
            </w:r>
          </w:p>
          <w:p w14:paraId="4F2B256F" w14:textId="77777777" w:rsidR="00EE06ED" w:rsidRDefault="00B84895" w:rsidP="00291070">
            <w:pPr>
              <w:pStyle w:val="80"/>
              <w:rPr>
                <w:rFonts w:eastAsiaTheme="minorEastAsia"/>
              </w:rPr>
            </w:pPr>
            <w:r>
              <w:rPr>
                <w:rFonts w:eastAsiaTheme="minorEastAsia"/>
              </w:rPr>
              <w:t>Sessions lasted 60 minutes, moderated by trained facilitators</w:t>
            </w:r>
          </w:p>
          <w:p w14:paraId="454804B1" w14:textId="77777777" w:rsidR="00EE06ED" w:rsidRDefault="00B84895" w:rsidP="00291070">
            <w:pPr>
              <w:pStyle w:val="80"/>
              <w:rPr>
                <w:rFonts w:eastAsiaTheme="minorEastAsia"/>
              </w:rPr>
            </w:pPr>
            <w:r>
              <w:rPr>
                <w:rFonts w:eastAsiaTheme="minorEastAsia"/>
              </w:rPr>
              <w:t>Phase Objectives:</w:t>
            </w:r>
          </w:p>
          <w:p w14:paraId="76E8CD51" w14:textId="77777777" w:rsidR="00EE06ED" w:rsidRDefault="00B84895" w:rsidP="00291070">
            <w:pPr>
              <w:pStyle w:val="80"/>
              <w:rPr>
                <w:rFonts w:eastAsiaTheme="minorEastAsia"/>
              </w:rPr>
            </w:pPr>
            <w:r>
              <w:rPr>
                <w:rFonts w:eastAsiaTheme="minorEastAsia"/>
              </w:rPr>
              <w:t>Pre-Launch: Internal stakeholder insights (e.g., feasibility assessment)</w:t>
            </w:r>
          </w:p>
          <w:p w14:paraId="5C19A684" w14:textId="77777777" w:rsidR="00EE06ED" w:rsidRDefault="00B84895" w:rsidP="00291070">
            <w:pPr>
              <w:pStyle w:val="80"/>
              <w:rPr>
                <w:rFonts w:eastAsiaTheme="minorEastAsia"/>
              </w:rPr>
            </w:pPr>
            <w:r>
              <w:rPr>
                <w:rFonts w:eastAsiaTheme="minorEastAsia"/>
              </w:rPr>
              <w:t>Pilot Launch: Early adopter feedback on product/market fit</w:t>
            </w:r>
          </w:p>
          <w:p w14:paraId="5F160D2A" w14:textId="77777777" w:rsidR="00EE06ED" w:rsidRDefault="00B84895" w:rsidP="00291070">
            <w:pPr>
              <w:pStyle w:val="80"/>
              <w:rPr>
                <w:rFonts w:eastAsiaTheme="minorEastAsia"/>
              </w:rPr>
            </w:pPr>
            <w:r>
              <w:rPr>
                <w:rFonts w:eastAsiaTheme="minorEastAsia"/>
              </w:rPr>
              <w:t>Post-Launch: Broad consumer validation and iterative refinement</w:t>
            </w:r>
          </w:p>
          <w:p w14:paraId="6C03DDB8" w14:textId="77777777" w:rsidR="00EE06ED" w:rsidRDefault="00B84895" w:rsidP="00291070">
            <w:pPr>
              <w:pStyle w:val="80"/>
              <w:rPr>
                <w:rFonts w:eastAsiaTheme="minorEastAsia"/>
              </w:rPr>
            </w:pPr>
            <w:r>
              <w:rPr>
                <w:rFonts w:eastAsiaTheme="minorEastAsia"/>
              </w:rPr>
              <w:t>Total Reach:</w:t>
            </w:r>
          </w:p>
          <w:p w14:paraId="6B5DD766" w14:textId="77777777" w:rsidR="00EE06ED" w:rsidRDefault="00B84895" w:rsidP="00291070">
            <w:pPr>
              <w:pStyle w:val="80"/>
              <w:rPr>
                <w:rFonts w:eastAsiaTheme="minorEastAsia"/>
              </w:rPr>
            </w:pPr>
            <w:r>
              <w:rPr>
                <w:rFonts w:eastAsiaTheme="minorEastAsia" w:hint="eastAsia"/>
              </w:rPr>
              <w:t>5</w:t>
            </w:r>
            <w:r>
              <w:rPr>
                <w:rFonts w:eastAsiaTheme="minorEastAsia"/>
              </w:rPr>
              <w:t xml:space="preserve"> focus groups → </w:t>
            </w:r>
            <w:r>
              <w:rPr>
                <w:rFonts w:eastAsiaTheme="minorEastAsia" w:hint="eastAsia"/>
              </w:rPr>
              <w:t xml:space="preserve">30 </w:t>
            </w:r>
            <w:r>
              <w:rPr>
                <w:rFonts w:eastAsiaTheme="minorEastAsia"/>
              </w:rPr>
              <w:t>participants (excluding repeat participants)</w:t>
            </w:r>
          </w:p>
        </w:tc>
      </w:tr>
    </w:tbl>
    <w:p w14:paraId="4FC1E22B" w14:textId="77777777" w:rsidR="00BE5DCA" w:rsidRDefault="00BE5DCA" w:rsidP="00BE5DCA">
      <w:pPr>
        <w:pStyle w:val="555-"/>
        <w:rPr>
          <w:rFonts w:eastAsiaTheme="minorEastAsia"/>
          <w:b/>
        </w:rPr>
      </w:pPr>
      <w:r>
        <w:rPr>
          <w:rFonts w:eastAsiaTheme="minorEastAsia" w:hint="eastAsia"/>
          <w:b/>
        </w:rPr>
        <w:t>Focu</w:t>
      </w:r>
      <w:r>
        <w:rPr>
          <w:rFonts w:eastAsiaTheme="minorEastAsia"/>
          <w:b/>
        </w:rPr>
        <w:t>s group implementation overv</w:t>
      </w:r>
      <w:r>
        <w:rPr>
          <w:rFonts w:eastAsiaTheme="minorEastAsia" w:hint="eastAsia"/>
          <w:b/>
        </w:rPr>
        <w:t>iew</w:t>
      </w:r>
    </w:p>
    <w:p w14:paraId="5C0E59FF" w14:textId="77777777" w:rsidR="00BE5DCA" w:rsidRDefault="00BE5DCA" w:rsidP="00BE5DCA">
      <w:pPr>
        <w:pStyle w:val="555-"/>
        <w:rPr>
          <w:rFonts w:eastAsiaTheme="minorEastAsia"/>
          <w:b/>
        </w:rPr>
      </w:pPr>
      <w:r>
        <w:rPr>
          <w:rFonts w:eastAsiaTheme="minorEastAsia" w:hint="eastAsia"/>
          <w:b/>
        </w:rPr>
        <w:t>Pre-study phase:</w:t>
      </w:r>
    </w:p>
    <w:p w14:paraId="2D9F6554" w14:textId="77777777" w:rsidR="00BE5DCA" w:rsidRDefault="00BE5DCA" w:rsidP="00BE5DCA">
      <w:pPr>
        <w:pStyle w:val="555-"/>
        <w:rPr>
          <w:rFonts w:eastAsiaTheme="minorEastAsia"/>
        </w:rPr>
      </w:pPr>
      <w:r>
        <w:rPr>
          <w:rFonts w:eastAsiaTheme="minorEastAsia" w:hint="eastAsia"/>
        </w:rPr>
        <w:t>1 focus group with internal stakeholders (n=6)</w:t>
      </w:r>
    </w:p>
    <w:p w14:paraId="56FF0B40" w14:textId="77777777" w:rsidR="00BE5DCA" w:rsidRDefault="00BE5DCA" w:rsidP="00BE5DCA">
      <w:pPr>
        <w:pStyle w:val="555-"/>
        <w:rPr>
          <w:rFonts w:eastAsiaTheme="minorEastAsia"/>
        </w:rPr>
      </w:pPr>
      <w:r>
        <w:rPr>
          <w:rFonts w:eastAsiaTheme="minorEastAsia" w:hint="eastAsia"/>
        </w:rPr>
        <w:t>1 discussion round (60 minutes/round)</w:t>
      </w:r>
    </w:p>
    <w:p w14:paraId="115F77E2" w14:textId="77777777" w:rsidR="00BE5DCA" w:rsidRDefault="00BE5DCA" w:rsidP="00BE5DCA">
      <w:pPr>
        <w:pStyle w:val="555-"/>
        <w:rPr>
          <w:rFonts w:eastAsiaTheme="minorEastAsia"/>
          <w:b/>
        </w:rPr>
      </w:pPr>
      <w:r>
        <w:rPr>
          <w:rFonts w:eastAsiaTheme="minorEastAsia" w:hint="eastAsia"/>
          <w:b/>
        </w:rPr>
        <w:t>Formal study phase:</w:t>
      </w:r>
    </w:p>
    <w:p w14:paraId="1686E695" w14:textId="77777777" w:rsidR="00BE5DCA" w:rsidRDefault="00BE5DCA" w:rsidP="00BE5DCA">
      <w:pPr>
        <w:pStyle w:val="555-"/>
        <w:rPr>
          <w:rFonts w:eastAsiaTheme="minorEastAsia"/>
        </w:rPr>
      </w:pPr>
      <w:r>
        <w:rPr>
          <w:rFonts w:eastAsiaTheme="minorEastAsia" w:hint="eastAsia"/>
        </w:rPr>
        <w:t xml:space="preserve">4 consumer focus groups (health-conscious, price-sensitive, fashion-oriented youth, and </w:t>
      </w:r>
      <w:r>
        <w:rPr>
          <w:rFonts w:eastAsiaTheme="minorEastAsia"/>
        </w:rPr>
        <w:t>medically needy</w:t>
      </w:r>
      <w:r>
        <w:rPr>
          <w:rFonts w:eastAsiaTheme="minorEastAsia" w:hint="eastAsia"/>
        </w:rPr>
        <w:t xml:space="preserve"> segments, n=6 per group)</w:t>
      </w:r>
    </w:p>
    <w:p w14:paraId="50488E90" w14:textId="77777777" w:rsidR="00BE5DCA" w:rsidRDefault="00BE5DCA" w:rsidP="00BE5DCA">
      <w:pPr>
        <w:pStyle w:val="555-"/>
        <w:rPr>
          <w:rFonts w:eastAsiaTheme="minorEastAsia"/>
        </w:rPr>
      </w:pPr>
      <w:r>
        <w:rPr>
          <w:rFonts w:eastAsiaTheme="minorEastAsia" w:hint="eastAsia"/>
        </w:rPr>
        <w:t>2 discussion rounds per group (totaling 8 sessions, 180 minutes/group)</w:t>
      </w:r>
    </w:p>
    <w:p w14:paraId="0A91F924" w14:textId="77777777" w:rsidR="00BE5DCA" w:rsidRDefault="00BE5DCA" w:rsidP="00BE5DCA">
      <w:pPr>
        <w:pStyle w:val="555-"/>
        <w:rPr>
          <w:rFonts w:eastAsiaTheme="minorEastAsia"/>
        </w:rPr>
      </w:pPr>
      <w:r>
        <w:rPr>
          <w:rFonts w:eastAsiaTheme="minorEastAsia" w:hint="eastAsia"/>
        </w:rPr>
        <w:t>Total participation: 30 individuals (6 internal + 24 consumers)</w:t>
      </w:r>
    </w:p>
    <w:p w14:paraId="1D0F90DA" w14:textId="77777777" w:rsidR="00BE5DCA" w:rsidRDefault="00BE5DCA" w:rsidP="00BE5DCA">
      <w:pPr>
        <w:pStyle w:val="555-"/>
        <w:rPr>
          <w:rFonts w:eastAsiaTheme="minorEastAsia"/>
          <w:b/>
        </w:rPr>
      </w:pPr>
      <w:r>
        <w:rPr>
          <w:rFonts w:eastAsiaTheme="minorEastAsia" w:hint="eastAsia"/>
          <w:b/>
        </w:rPr>
        <w:t>Dat</w:t>
      </w:r>
      <w:r>
        <w:rPr>
          <w:rFonts w:eastAsiaTheme="minorEastAsia"/>
          <w:b/>
        </w:rPr>
        <w:t>a processing proce</w:t>
      </w:r>
      <w:r>
        <w:rPr>
          <w:rFonts w:eastAsiaTheme="minorEastAsia" w:hint="eastAsia"/>
          <w:b/>
        </w:rPr>
        <w:t>dures</w:t>
      </w:r>
    </w:p>
    <w:p w14:paraId="7934CC90" w14:textId="77777777" w:rsidR="00BE5DCA" w:rsidRDefault="00BE5DCA" w:rsidP="00BE5DCA">
      <w:pPr>
        <w:pStyle w:val="555-"/>
        <w:rPr>
          <w:rFonts w:eastAsiaTheme="minorEastAsia"/>
          <w:b/>
        </w:rPr>
      </w:pPr>
      <w:r>
        <w:rPr>
          <w:rFonts w:eastAsiaTheme="minorEastAsia" w:hint="eastAsia"/>
          <w:b/>
        </w:rPr>
        <w:t>1. Transcri</w:t>
      </w:r>
      <w:r>
        <w:rPr>
          <w:rFonts w:eastAsiaTheme="minorEastAsia"/>
          <w:b/>
        </w:rPr>
        <w:t>pt pre</w:t>
      </w:r>
      <w:r>
        <w:rPr>
          <w:rFonts w:eastAsiaTheme="minorEastAsia" w:hint="eastAsia"/>
          <w:b/>
        </w:rPr>
        <w:t>paration:</w:t>
      </w:r>
    </w:p>
    <w:p w14:paraId="7998BA8D" w14:textId="77777777" w:rsidR="00BE5DCA" w:rsidRDefault="00BE5DCA" w:rsidP="00BE5DCA">
      <w:pPr>
        <w:pStyle w:val="555-"/>
        <w:rPr>
          <w:rFonts w:eastAsiaTheme="minorEastAsia"/>
        </w:rPr>
      </w:pPr>
      <w:r>
        <w:rPr>
          <w:rFonts w:eastAsiaTheme="minorEastAsia" w:hint="eastAsia"/>
        </w:rPr>
        <w:t>Verbatim transcription of 8 focus group audio recordings (approximately 12 hours total duration)</w:t>
      </w:r>
    </w:p>
    <w:p w14:paraId="7339B85E" w14:textId="77777777" w:rsidR="00BE5DCA" w:rsidRDefault="00BE5DCA" w:rsidP="00BE5DCA">
      <w:pPr>
        <w:pStyle w:val="555-"/>
        <w:rPr>
          <w:rFonts w:eastAsiaTheme="minorEastAsia"/>
        </w:rPr>
      </w:pPr>
      <w:r>
        <w:rPr>
          <w:rFonts w:eastAsiaTheme="minorEastAsia" w:hint="eastAsia"/>
        </w:rPr>
        <w:lastRenderedPageBreak/>
        <w:t>Retention of all linguistic nuances (e.g., pauses, emphatic stress) and non-verbal cues (e.g., laughter, interruptions during group discussions)</w:t>
      </w:r>
    </w:p>
    <w:p w14:paraId="0862E5D0" w14:textId="77777777" w:rsidR="00BE5DCA" w:rsidRDefault="00BE5DCA" w:rsidP="00BE5DCA">
      <w:pPr>
        <w:pStyle w:val="555-"/>
        <w:rPr>
          <w:rFonts w:eastAsiaTheme="minorEastAsia"/>
          <w:color w:val="000000" w:themeColor="text1"/>
        </w:rPr>
      </w:pPr>
      <w:r>
        <w:rPr>
          <w:rFonts w:eastAsiaTheme="minorEastAsia" w:hint="eastAsia"/>
          <w:color w:val="000000" w:themeColor="text1"/>
        </w:rPr>
        <w:t>Implementation of dual-verification system to ensure transcription accuracy</w:t>
      </w:r>
    </w:p>
    <w:p w14:paraId="5517132F" w14:textId="77777777" w:rsidR="00BE5DCA" w:rsidRDefault="00BE5DCA" w:rsidP="00BE5DCA">
      <w:pPr>
        <w:pStyle w:val="555-"/>
        <w:rPr>
          <w:rFonts w:eastAsiaTheme="minorEastAsia"/>
          <w:b/>
          <w:color w:val="000000" w:themeColor="text1"/>
        </w:rPr>
      </w:pPr>
      <w:r>
        <w:rPr>
          <w:rFonts w:eastAsiaTheme="minorEastAsia" w:hint="eastAsia"/>
          <w:b/>
          <w:color w:val="000000" w:themeColor="text1"/>
        </w:rPr>
        <w:t>2. Dat</w:t>
      </w:r>
      <w:r>
        <w:rPr>
          <w:rFonts w:eastAsiaTheme="minorEastAsia"/>
          <w:b/>
          <w:color w:val="000000" w:themeColor="text1"/>
        </w:rPr>
        <w:t>a anon</w:t>
      </w:r>
      <w:r>
        <w:rPr>
          <w:rFonts w:eastAsiaTheme="minorEastAsia" w:hint="eastAsia"/>
          <w:b/>
          <w:color w:val="000000" w:themeColor="text1"/>
        </w:rPr>
        <w:t>ymization:</w:t>
      </w:r>
    </w:p>
    <w:p w14:paraId="7147DBDF" w14:textId="77777777" w:rsidR="00BE5DCA" w:rsidRDefault="00BE5DCA" w:rsidP="00BE5DCA">
      <w:pPr>
        <w:pStyle w:val="555-"/>
        <w:rPr>
          <w:rFonts w:eastAsiaTheme="minorEastAsia"/>
          <w:color w:val="000000" w:themeColor="text1"/>
        </w:rPr>
      </w:pPr>
      <w:r>
        <w:rPr>
          <w:rFonts w:eastAsiaTheme="minorEastAsia" w:hint="eastAsia"/>
          <w:color w:val="000000" w:themeColor="text1"/>
        </w:rPr>
        <w:t>Removal of all personally identifiable information (positions, institutional affiliations.)</w:t>
      </w:r>
    </w:p>
    <w:p w14:paraId="6CCAE621" w14:textId="77777777" w:rsidR="00BE5DCA" w:rsidRDefault="00BE5DCA" w:rsidP="00BE5DCA">
      <w:pPr>
        <w:pStyle w:val="555-"/>
        <w:rPr>
          <w:rFonts w:eastAsiaTheme="minorEastAsia"/>
          <w:color w:val="000000" w:themeColor="text1"/>
        </w:rPr>
      </w:pPr>
      <w:r>
        <w:rPr>
          <w:rFonts w:eastAsiaTheme="minorEastAsia" w:hint="eastAsia"/>
          <w:color w:val="000000" w:themeColor="text1"/>
        </w:rPr>
        <w:t>Assignment of participant codes (e.g., FG1-P3 denotes Participant 3 in Focus Group 1)</w:t>
      </w:r>
    </w:p>
    <w:p w14:paraId="3EEB8463" w14:textId="77777777" w:rsidR="00BE5DCA" w:rsidRDefault="00BE5DCA" w:rsidP="00BE5DCA">
      <w:pPr>
        <w:pStyle w:val="555-"/>
        <w:rPr>
          <w:rFonts w:eastAsiaTheme="minorEastAsia"/>
          <w:b/>
          <w:color w:val="000000" w:themeColor="text1"/>
        </w:rPr>
      </w:pPr>
      <w:r>
        <w:rPr>
          <w:rFonts w:eastAsiaTheme="minorEastAsia" w:hint="eastAsia"/>
          <w:b/>
          <w:color w:val="000000" w:themeColor="text1"/>
        </w:rPr>
        <w:t>3. Analytic</w:t>
      </w:r>
      <w:r>
        <w:rPr>
          <w:rFonts w:eastAsiaTheme="minorEastAsia"/>
          <w:b/>
          <w:color w:val="000000" w:themeColor="text1"/>
        </w:rPr>
        <w:t>al fram</w:t>
      </w:r>
      <w:r>
        <w:rPr>
          <w:rFonts w:eastAsiaTheme="minorEastAsia" w:hint="eastAsia"/>
          <w:b/>
          <w:color w:val="000000" w:themeColor="text1"/>
        </w:rPr>
        <w:t>ework:</w:t>
      </w:r>
    </w:p>
    <w:p w14:paraId="6C42A24E" w14:textId="77777777" w:rsidR="00BE5DCA" w:rsidRDefault="00BE5DCA" w:rsidP="00BE5DCA">
      <w:pPr>
        <w:pStyle w:val="555-"/>
        <w:rPr>
          <w:rFonts w:eastAsiaTheme="minorEastAsia"/>
          <w:color w:val="000000" w:themeColor="text1"/>
        </w:rPr>
      </w:pPr>
      <w:r>
        <w:rPr>
          <w:rFonts w:eastAsiaTheme="minorEastAsia" w:hint="eastAsia"/>
          <w:color w:val="000000" w:themeColor="text1"/>
        </w:rPr>
        <w:t>Application of a priori coding based on predetermined themes (health concerns, price sensitivity.)</w:t>
      </w:r>
    </w:p>
    <w:p w14:paraId="53596A18" w14:textId="77777777" w:rsidR="00BE5DCA" w:rsidRDefault="00BE5DCA" w:rsidP="00BE5DCA">
      <w:pPr>
        <w:pStyle w:val="555-"/>
        <w:rPr>
          <w:rFonts w:eastAsiaTheme="minorEastAsia"/>
          <w:color w:val="000000" w:themeColor="text1"/>
        </w:rPr>
      </w:pPr>
      <w:r>
        <w:rPr>
          <w:rFonts w:eastAsiaTheme="minorEastAsia" w:hint="eastAsia"/>
          <w:color w:val="000000" w:themeColor="text1"/>
        </w:rPr>
        <w:t>Incorporation of emergent coding to capture unexpected findings</w:t>
      </w:r>
      <w:r>
        <w:rPr>
          <w:rFonts w:eastAsiaTheme="minorEastAsia"/>
          <w:color w:val="000000" w:themeColor="text1"/>
        </w:rPr>
        <w:t>.</w:t>
      </w:r>
    </w:p>
    <w:p w14:paraId="529DC506" w14:textId="70099E70" w:rsidR="00EE06ED" w:rsidRDefault="00B84895" w:rsidP="00291070">
      <w:pPr>
        <w:pStyle w:val="555-"/>
        <w:rPr>
          <w:rFonts w:eastAsiaTheme="minorEastAsia"/>
        </w:rPr>
      </w:pPr>
      <w:r>
        <w:rPr>
          <w:rFonts w:eastAsiaTheme="minorEastAsia" w:hint="eastAsia"/>
        </w:rPr>
        <w:t xml:space="preserve">Data </w:t>
      </w:r>
      <w:r w:rsidR="00FF113A">
        <w:rPr>
          <w:rFonts w:eastAsiaTheme="minorEastAsia" w:hint="eastAsia"/>
        </w:rPr>
        <w:t>o</w:t>
      </w:r>
      <w:r>
        <w:rPr>
          <w:rFonts w:eastAsiaTheme="minorEastAsia" w:hint="eastAsia"/>
        </w:rPr>
        <w:t>rganization:</w:t>
      </w:r>
      <w:r>
        <w:rPr>
          <w:rFonts w:eastAsiaTheme="minorEastAsia"/>
        </w:rPr>
        <w:t xml:space="preserve"> </w:t>
      </w:r>
      <w:r>
        <w:rPr>
          <w:rFonts w:eastAsiaTheme="minorEastAsia" w:hint="eastAsia"/>
        </w:rPr>
        <w:t xml:space="preserve">Once transcribed, the data was organized using </w:t>
      </w:r>
      <w:r w:rsidR="00C45C6E">
        <w:rPr>
          <w:color w:val="000000" w:themeColor="text1"/>
        </w:rPr>
        <w:t>Microsoft</w:t>
      </w:r>
      <w:r w:rsidR="00C45C6E">
        <w:rPr>
          <w:rFonts w:eastAsiaTheme="minorEastAsia" w:hint="eastAsia"/>
        </w:rPr>
        <w:t xml:space="preserve"> </w:t>
      </w:r>
      <w:r>
        <w:rPr>
          <w:rFonts w:eastAsiaTheme="minorEastAsia" w:hint="eastAsia"/>
        </w:rPr>
        <w:t>Excel spreadsheets. Each interview was allocated a separate sheet, with columns designated for different thematic areas such as perceptions of DDW, consumption habits, purchasing motivations, brand loyalty, price sensitivity, and suggestions for market entry strategies. This structural approach facilitated easy navigation and analysis of the data, allowing the research team to efficiently track and compare responses across various themes and participants.</w:t>
      </w:r>
    </w:p>
    <w:p w14:paraId="099C59B7" w14:textId="2BF6F4B8" w:rsidR="00EE06ED" w:rsidRDefault="00B84895" w:rsidP="00291070">
      <w:pPr>
        <w:pStyle w:val="555-"/>
        <w:rPr>
          <w:rFonts w:eastAsiaTheme="minorEastAsia"/>
        </w:rPr>
      </w:pPr>
      <w:r>
        <w:rPr>
          <w:rFonts w:eastAsiaTheme="minorEastAsia" w:hint="eastAsia"/>
        </w:rPr>
        <w:t xml:space="preserve">Thematic </w:t>
      </w:r>
      <w:r w:rsidR="00FF113A">
        <w:rPr>
          <w:rFonts w:eastAsiaTheme="minorEastAsia" w:hint="eastAsia"/>
        </w:rPr>
        <w:t>c</w:t>
      </w:r>
      <w:r>
        <w:rPr>
          <w:rFonts w:eastAsiaTheme="minorEastAsia" w:hint="eastAsia"/>
        </w:rPr>
        <w:t>oding:</w:t>
      </w:r>
      <w:r>
        <w:rPr>
          <w:rFonts w:eastAsiaTheme="minorEastAsia"/>
        </w:rPr>
        <w:t xml:space="preserve"> </w:t>
      </w:r>
      <w:r>
        <w:rPr>
          <w:rFonts w:eastAsiaTheme="minorEastAsia" w:hint="eastAsia"/>
        </w:rPr>
        <w:t>A coding framework was developed based on the research objectives and key themes identified during the interview design phase. The text from the transcriptions was systematically segmented, and codes were assigned to passages that corresponded to specific themes or concepts. For instance, segments expressing concerns about health benefits were tagged under "Health Benefits," while those discussing the cost-effectiveness of DDW were labeled "Price Sensitivity." This process enabled the identification and categorization of recurring ideas and perspectives within the data.</w:t>
      </w:r>
    </w:p>
    <w:p w14:paraId="4E2A6F7C" w14:textId="1A60896B" w:rsidR="00EE06ED" w:rsidRDefault="00B84895" w:rsidP="00291070">
      <w:pPr>
        <w:pStyle w:val="555-"/>
        <w:rPr>
          <w:rFonts w:eastAsiaTheme="minorEastAsia"/>
        </w:rPr>
      </w:pPr>
      <w:r>
        <w:rPr>
          <w:rFonts w:eastAsiaTheme="minorEastAsia" w:hint="eastAsia"/>
        </w:rPr>
        <w:t xml:space="preserve">Theme </w:t>
      </w:r>
      <w:r w:rsidR="00FF113A">
        <w:rPr>
          <w:rFonts w:eastAsiaTheme="minorEastAsia" w:hint="eastAsia"/>
        </w:rPr>
        <w:t>i</w:t>
      </w:r>
      <w:r>
        <w:rPr>
          <w:rFonts w:eastAsiaTheme="minorEastAsia" w:hint="eastAsia"/>
        </w:rPr>
        <w:t xml:space="preserve">dentification and </w:t>
      </w:r>
      <w:r w:rsidR="00FF113A">
        <w:rPr>
          <w:rFonts w:eastAsiaTheme="minorEastAsia" w:hint="eastAsia"/>
        </w:rPr>
        <w:t>a</w:t>
      </w:r>
      <w:r>
        <w:rPr>
          <w:rFonts w:eastAsiaTheme="minorEastAsia" w:hint="eastAsia"/>
        </w:rPr>
        <w:t>nalysis:</w:t>
      </w:r>
      <w:r>
        <w:rPr>
          <w:rFonts w:eastAsiaTheme="minorEastAsia"/>
        </w:rPr>
        <w:t xml:space="preserve"> </w:t>
      </w:r>
      <w:r>
        <w:rPr>
          <w:rFonts w:eastAsiaTheme="minorEastAsia" w:hint="eastAsia"/>
        </w:rPr>
        <w:t>Through the coding process, key themes emerged that reflected the participants' attitudes and behaviors towards DDW. These themes included health consciousness, price sensitivity, brand trust, and product differentiation. The analysis involved examining the frequency and context of these themes across different demographic groups. For example, health-conscious consumers often emphasized the potential health benefits of DDW, while price-sensitive groups focused on its cost relative to conventional drinking water.</w:t>
      </w:r>
    </w:p>
    <w:p w14:paraId="4D03D61E" w14:textId="7589EDFC" w:rsidR="00EE06ED" w:rsidRDefault="00B84895" w:rsidP="00291070">
      <w:pPr>
        <w:pStyle w:val="555-"/>
        <w:rPr>
          <w:rFonts w:eastAsiaTheme="minorEastAsia"/>
        </w:rPr>
      </w:pPr>
      <w:r>
        <w:rPr>
          <w:rFonts w:eastAsiaTheme="minorEastAsia" w:hint="eastAsia"/>
        </w:rPr>
        <w:t xml:space="preserve">Data </w:t>
      </w:r>
      <w:r w:rsidR="00FF113A">
        <w:rPr>
          <w:rFonts w:eastAsiaTheme="minorEastAsia" w:hint="eastAsia"/>
        </w:rPr>
        <w:t>s</w:t>
      </w:r>
      <w:r>
        <w:rPr>
          <w:rFonts w:eastAsiaTheme="minorEastAsia" w:hint="eastAsia"/>
        </w:rPr>
        <w:t xml:space="preserve">ummarization and </w:t>
      </w:r>
      <w:r w:rsidR="00FF113A">
        <w:rPr>
          <w:rFonts w:eastAsiaTheme="minorEastAsia" w:hint="eastAsia"/>
        </w:rPr>
        <w:t>i</w:t>
      </w:r>
      <w:r>
        <w:rPr>
          <w:rFonts w:eastAsiaTheme="minorEastAsia" w:hint="eastAsia"/>
        </w:rPr>
        <w:t>ntegration:</w:t>
      </w:r>
      <w:r>
        <w:rPr>
          <w:rFonts w:eastAsiaTheme="minorEastAsia"/>
        </w:rPr>
        <w:t xml:space="preserve"> </w:t>
      </w:r>
      <w:r>
        <w:rPr>
          <w:rFonts w:eastAsiaTheme="minorEastAsia" w:hint="eastAsia"/>
        </w:rPr>
        <w:t xml:space="preserve">The findings from the qualitative analysis were summarized to highlight significant insights and recommendations. These insights were then integrated with the quantitative results to provide a holistic understanding of the market. For instance, the qualitative data revealed that consumers' willingness to try new health products was influenced by their trust in scientific evidence and brand credibility, which complemented </w:t>
      </w:r>
      <w:r>
        <w:rPr>
          <w:rFonts w:eastAsiaTheme="minorEastAsia" w:hint="eastAsia"/>
        </w:rPr>
        <w:lastRenderedPageBreak/>
        <w:t>the quantitative findings on consumer preferences and purchasing behaviors.</w:t>
      </w:r>
    </w:p>
    <w:p w14:paraId="273A1038" w14:textId="3F99D337" w:rsidR="00EE06ED" w:rsidRDefault="00B84895" w:rsidP="00291070">
      <w:pPr>
        <w:pStyle w:val="555-"/>
        <w:rPr>
          <w:rFonts w:eastAsiaTheme="minorEastAsia"/>
        </w:rPr>
      </w:pPr>
      <w:r>
        <w:rPr>
          <w:rFonts w:eastAsiaTheme="minorEastAsia" w:hint="eastAsia"/>
        </w:rPr>
        <w:t xml:space="preserve">Triangulation with </w:t>
      </w:r>
      <w:r w:rsidR="00FF113A">
        <w:rPr>
          <w:rFonts w:eastAsiaTheme="minorEastAsia" w:hint="eastAsia"/>
        </w:rPr>
        <w:t>q</w:t>
      </w:r>
      <w:r>
        <w:rPr>
          <w:rFonts w:eastAsiaTheme="minorEastAsia" w:hint="eastAsia"/>
        </w:rPr>
        <w:t xml:space="preserve">uantitative </w:t>
      </w:r>
      <w:r w:rsidR="00FF113A">
        <w:rPr>
          <w:rFonts w:eastAsiaTheme="minorEastAsia" w:hint="eastAsia"/>
        </w:rPr>
        <w:t>d</w:t>
      </w:r>
      <w:r>
        <w:rPr>
          <w:rFonts w:eastAsiaTheme="minorEastAsia" w:hint="eastAsia"/>
        </w:rPr>
        <w:t>ata:</w:t>
      </w:r>
      <w:r>
        <w:rPr>
          <w:rFonts w:eastAsiaTheme="minorEastAsia"/>
        </w:rPr>
        <w:t xml:space="preserve"> </w:t>
      </w:r>
      <w:r>
        <w:rPr>
          <w:rFonts w:eastAsiaTheme="minorEastAsia" w:hint="eastAsia"/>
        </w:rPr>
        <w:t xml:space="preserve">To strengthen the validity of the study's conclusions, the qualitative data from the interviews was triangulated with the quantitative data from the questionnaire survey. This involved </w:t>
      </w:r>
      <w:proofErr w:type="gramStart"/>
      <w:r>
        <w:rPr>
          <w:rFonts w:eastAsiaTheme="minorEastAsia" w:hint="eastAsia"/>
        </w:rPr>
        <w:t>comparing and contrasting</w:t>
      </w:r>
      <w:proofErr w:type="gramEnd"/>
      <w:r>
        <w:rPr>
          <w:rFonts w:eastAsiaTheme="minorEastAsia" w:hint="eastAsia"/>
        </w:rPr>
        <w:t xml:space="preserve"> the themes identified in the interviews with the statistical results from the survey. The triangulation process ensured that the study's recommendations were grounded in consistent evidence from both data sources, thereby enhancing the robustness of the strategic suggestions for DDW's market entry.</w:t>
      </w:r>
    </w:p>
    <w:p w14:paraId="798D0D95" w14:textId="77777777" w:rsidR="00EE06ED" w:rsidRDefault="00B84895" w:rsidP="00291070">
      <w:pPr>
        <w:pStyle w:val="555-"/>
        <w:rPr>
          <w:rFonts w:eastAsiaTheme="minorEastAsia"/>
        </w:rPr>
      </w:pPr>
      <w:r>
        <w:rPr>
          <w:rFonts w:eastAsiaTheme="minorEastAsia" w:hint="eastAsia"/>
        </w:rPr>
        <w:t>In summary, the qualitative data from the focus group was processed and analyzed through a structured approach that captured the richness and complexity of consumer perspectives. This analysis provided essential insights that, when combined with the quantitative findings, offered a comprehensive understanding of the DDW market, paving the way for well-informed strategic recommendations.</w:t>
      </w:r>
    </w:p>
    <w:p w14:paraId="334EF3C8" w14:textId="77BAAC29" w:rsidR="00EE06ED" w:rsidRDefault="00B84895" w:rsidP="00291070">
      <w:pPr>
        <w:pStyle w:val="2-2"/>
      </w:pPr>
      <w:bookmarkStart w:id="345" w:name="_Toc27234"/>
      <w:bookmarkStart w:id="346" w:name="_Toc198303183"/>
      <w:bookmarkStart w:id="347" w:name="_Toc200635333"/>
      <w:r>
        <w:t>3.</w:t>
      </w:r>
      <w:r>
        <w:rPr>
          <w:rFonts w:hint="eastAsia"/>
        </w:rPr>
        <w:t>3</w:t>
      </w:r>
      <w:r>
        <w:t xml:space="preserve"> Ethical </w:t>
      </w:r>
      <w:r w:rsidR="002062B3">
        <w:rPr>
          <w:rFonts w:hint="eastAsia"/>
        </w:rPr>
        <w:t>c</w:t>
      </w:r>
      <w:r>
        <w:t>onsiderations</w:t>
      </w:r>
      <w:bookmarkEnd w:id="345"/>
      <w:bookmarkEnd w:id="346"/>
      <w:bookmarkEnd w:id="347"/>
    </w:p>
    <w:p w14:paraId="76EB13CC" w14:textId="77777777" w:rsidR="00EE06ED" w:rsidRDefault="00B84895" w:rsidP="00291070">
      <w:pPr>
        <w:pStyle w:val="555-"/>
        <w:ind w:firstLine="0"/>
        <w:rPr>
          <w:rFonts w:eastAsiaTheme="minorEastAsia"/>
        </w:rPr>
      </w:pPr>
      <w:r>
        <w:rPr>
          <w:rFonts w:eastAsiaTheme="minorEastAsia"/>
        </w:rPr>
        <w:t>Ethical considerations are an integral part of this research, particularly given the nature of data collection and personal information involved. The following are detailed ethical considerations:</w:t>
      </w:r>
    </w:p>
    <w:p w14:paraId="336378A3" w14:textId="46253A9C" w:rsidR="00EE06ED" w:rsidRDefault="00B84895" w:rsidP="00291070">
      <w:pPr>
        <w:pStyle w:val="3-3"/>
      </w:pPr>
      <w:bookmarkStart w:id="348" w:name="_Toc28806"/>
      <w:bookmarkStart w:id="349" w:name="_Toc198303184"/>
      <w:bookmarkStart w:id="350" w:name="_Toc200635334"/>
      <w:r>
        <w:t>3.</w:t>
      </w:r>
      <w:r>
        <w:rPr>
          <w:rFonts w:hint="eastAsia"/>
        </w:rPr>
        <w:t>3</w:t>
      </w:r>
      <w:r>
        <w:t xml:space="preserve">.1 Importance of </w:t>
      </w:r>
      <w:r w:rsidR="002062B3">
        <w:rPr>
          <w:rFonts w:hint="eastAsia"/>
        </w:rPr>
        <w:t>i</w:t>
      </w:r>
      <w:r>
        <w:t xml:space="preserve">nformed </w:t>
      </w:r>
      <w:r w:rsidR="002062B3">
        <w:rPr>
          <w:rFonts w:hint="eastAsia"/>
        </w:rPr>
        <w:t>c</w:t>
      </w:r>
      <w:r>
        <w:t>onsent</w:t>
      </w:r>
      <w:bookmarkEnd w:id="348"/>
      <w:bookmarkEnd w:id="349"/>
      <w:bookmarkEnd w:id="350"/>
    </w:p>
    <w:p w14:paraId="0A17E50D" w14:textId="77777777" w:rsidR="00EE06ED" w:rsidRDefault="00B84895" w:rsidP="00291070">
      <w:pPr>
        <w:pStyle w:val="555-"/>
        <w:ind w:firstLine="0"/>
        <w:rPr>
          <w:rFonts w:eastAsiaTheme="minorEastAsia"/>
        </w:rPr>
      </w:pPr>
      <w:r>
        <w:rPr>
          <w:rFonts w:eastAsiaTheme="minorEastAsia"/>
        </w:rPr>
        <w:t>Ensuring the informed consent of each participant is crucial during the questionnaire survey and data collection. This is not only a fundamental requirement of ethical research but also a critical step in protecting participants' privacy and rights. This study explicitly informed participants of the research's purpose, content, voluntary nature of participation, and the confidentiality of provided information before distributing the questionnaires. Ensuring informed consent helps improve the effectiveness and reliability of the data while enhancing the research's ethical and legal compliance. Through this approach, the research respects each participant's rights while obtaining truthful and trustworthy data.</w:t>
      </w:r>
    </w:p>
    <w:p w14:paraId="51BAE369" w14:textId="1A0A12FE" w:rsidR="00EE06ED" w:rsidRDefault="00B84895" w:rsidP="00291070">
      <w:pPr>
        <w:pStyle w:val="3-3"/>
      </w:pPr>
      <w:bookmarkStart w:id="351" w:name="_Toc15460"/>
      <w:bookmarkStart w:id="352" w:name="_Toc198303185"/>
      <w:bookmarkStart w:id="353" w:name="_Toc200635335"/>
      <w:r>
        <w:t>3.</w:t>
      </w:r>
      <w:r>
        <w:rPr>
          <w:rFonts w:hint="eastAsia"/>
        </w:rPr>
        <w:t>3</w:t>
      </w:r>
      <w:r>
        <w:t xml:space="preserve">.2 Maintenance of </w:t>
      </w:r>
      <w:r w:rsidR="002062B3">
        <w:rPr>
          <w:rFonts w:hint="eastAsia"/>
        </w:rPr>
        <w:t>p</w:t>
      </w:r>
      <w:r>
        <w:t xml:space="preserve">rivacy and </w:t>
      </w:r>
      <w:r w:rsidR="002062B3">
        <w:rPr>
          <w:rFonts w:hint="eastAsia"/>
        </w:rPr>
        <w:t>c</w:t>
      </w:r>
      <w:r>
        <w:t>onfidentiality</w:t>
      </w:r>
      <w:bookmarkEnd w:id="351"/>
      <w:bookmarkEnd w:id="352"/>
      <w:bookmarkEnd w:id="353"/>
    </w:p>
    <w:p w14:paraId="09B31C1F" w14:textId="77777777" w:rsidR="00EE06ED" w:rsidRDefault="00B84895" w:rsidP="00291070">
      <w:pPr>
        <w:pStyle w:val="555-"/>
        <w:ind w:firstLine="0"/>
        <w:rPr>
          <w:rFonts w:eastAsiaTheme="minorEastAsia"/>
        </w:rPr>
      </w:pPr>
      <w:r>
        <w:rPr>
          <w:rFonts w:eastAsiaTheme="minorEastAsia"/>
        </w:rPr>
        <w:t xml:space="preserve">In this research, the utmost importance has been given to the privacy and confidentiality of participants' information. All data collected through the questionnaires are processed in an anonymous manner to ensure that personal identities cannot be traced. Strict security measures are implemented during data storage and analysis to prevent data leakage or unauthorized </w:t>
      </w:r>
      <w:r>
        <w:rPr>
          <w:rFonts w:eastAsiaTheme="minorEastAsia"/>
        </w:rPr>
        <w:lastRenderedPageBreak/>
        <w:t>access. Additionally, all members of the research team are bound by confidentiality obligations, ensuring that all information is used solely for research purposes. Through these measures, this research not only complies with relevant legal and ethical standards but also earns the trust of participants, thereby improving data quality and overall research effectiveness.</w:t>
      </w:r>
    </w:p>
    <w:p w14:paraId="374A9719" w14:textId="2E03C41A" w:rsidR="00EE06ED" w:rsidRDefault="00B84895" w:rsidP="00291070">
      <w:pPr>
        <w:pStyle w:val="3-3"/>
      </w:pPr>
      <w:bookmarkStart w:id="354" w:name="_Toc28764"/>
      <w:bookmarkStart w:id="355" w:name="_Toc198303186"/>
      <w:bookmarkStart w:id="356" w:name="_Toc200635336"/>
      <w:r>
        <w:t>3.</w:t>
      </w:r>
      <w:r>
        <w:rPr>
          <w:rFonts w:hint="eastAsia"/>
        </w:rPr>
        <w:t>3</w:t>
      </w:r>
      <w:r>
        <w:t xml:space="preserve">.3 Ethical </w:t>
      </w:r>
      <w:r w:rsidR="002062B3">
        <w:rPr>
          <w:rFonts w:hint="eastAsia"/>
        </w:rPr>
        <w:t>b</w:t>
      </w:r>
      <w:r>
        <w:t xml:space="preserve">oundaries of </w:t>
      </w:r>
      <w:r w:rsidR="002062B3">
        <w:rPr>
          <w:rFonts w:hint="eastAsia"/>
        </w:rPr>
        <w:t>d</w:t>
      </w:r>
      <w:r>
        <w:t xml:space="preserve">ata </w:t>
      </w:r>
      <w:r w:rsidR="002062B3">
        <w:rPr>
          <w:rFonts w:hint="eastAsia"/>
        </w:rPr>
        <w:t>u</w:t>
      </w:r>
      <w:r>
        <w:t>se</w:t>
      </w:r>
      <w:bookmarkEnd w:id="354"/>
      <w:bookmarkEnd w:id="355"/>
      <w:bookmarkEnd w:id="356"/>
    </w:p>
    <w:p w14:paraId="439358A6" w14:textId="77777777" w:rsidR="00EE06ED" w:rsidRDefault="00B84895" w:rsidP="00291070">
      <w:pPr>
        <w:pStyle w:val="555-"/>
        <w:ind w:firstLine="0"/>
        <w:rPr>
          <w:rFonts w:eastAsiaTheme="minorEastAsia"/>
        </w:rPr>
      </w:pPr>
      <w:r>
        <w:rPr>
          <w:rFonts w:eastAsiaTheme="minorEastAsia"/>
        </w:rPr>
        <w:t>In this research, ethical boundaries for data use are strictly defined and adhered to. All data are used exclusively for research purposes and are strictly prohibited from being used for any non-research-related commercial, political, or other purposes. Furthermore, data protection laws and ethical norms are rigorously followed throughout the research process to ensure that no personal sensitive information is disclosed during data analysis and publication. Access to and use of data by research team members are closely monitored and managed to ensure transparency and accountability in data processing. These measures reflect respect for participants' privacy and uphold ethical standards in data handling.</w:t>
      </w:r>
    </w:p>
    <w:p w14:paraId="06BCA57C" w14:textId="6D814952" w:rsidR="00EE06ED" w:rsidRDefault="00B84895" w:rsidP="00291070">
      <w:pPr>
        <w:pStyle w:val="3-3"/>
      </w:pPr>
      <w:bookmarkStart w:id="357" w:name="_Toc13932"/>
      <w:bookmarkStart w:id="358" w:name="_Toc198303187"/>
      <w:bookmarkStart w:id="359" w:name="_Toc200635337"/>
      <w:r>
        <w:t>3.</w:t>
      </w:r>
      <w:r>
        <w:rPr>
          <w:rFonts w:hint="eastAsia"/>
        </w:rPr>
        <w:t>3</w:t>
      </w:r>
      <w:r>
        <w:t xml:space="preserve">.4 Fair </w:t>
      </w:r>
      <w:r w:rsidR="002062B3">
        <w:rPr>
          <w:rFonts w:hint="eastAsia"/>
        </w:rPr>
        <w:t>p</w:t>
      </w:r>
      <w:r>
        <w:t xml:space="preserve">resentation of </w:t>
      </w:r>
      <w:r w:rsidR="002062B3">
        <w:rPr>
          <w:rFonts w:hint="eastAsia"/>
        </w:rPr>
        <w:t>r</w:t>
      </w:r>
      <w:r>
        <w:t xml:space="preserve">esearch </w:t>
      </w:r>
      <w:r w:rsidR="002062B3">
        <w:rPr>
          <w:rFonts w:hint="eastAsia"/>
        </w:rPr>
        <w:t>f</w:t>
      </w:r>
      <w:r>
        <w:t>indings</w:t>
      </w:r>
      <w:bookmarkEnd w:id="357"/>
      <w:bookmarkEnd w:id="358"/>
      <w:bookmarkEnd w:id="359"/>
    </w:p>
    <w:p w14:paraId="0E253CF9" w14:textId="77777777" w:rsidR="00EE06ED" w:rsidRDefault="00B84895" w:rsidP="00291070">
      <w:pPr>
        <w:pStyle w:val="555-"/>
        <w:ind w:firstLine="0"/>
        <w:rPr>
          <w:rFonts w:eastAsiaTheme="minorEastAsia"/>
        </w:rPr>
      </w:pPr>
      <w:r>
        <w:rPr>
          <w:rFonts w:eastAsiaTheme="minorEastAsia"/>
        </w:rPr>
        <w:t xml:space="preserve">This research is committed to ensuring the fair and objective presentation of all research findings. During data analysis and interpretation, this study follows strict scientific methods and principles, ensuring that all conclusions are based on data and facts. It avoids any statements that may lead to misunderstandings or biases, ensuring that research results are not influenced by personal preferences, preconceived positions, or external pressures. Furthermore, all research findings and conclusions will be reported in a transparent and explicit manner, including comprehensive descriptions of the methods used for data analysis, the tools employed, and the process of reaching conclusions. Such practices not only enhance the credibility of the research but also facilitate the acceptance and understanding of research results by the academic community and the </w:t>
      </w:r>
      <w:proofErr w:type="gramStart"/>
      <w:r>
        <w:rPr>
          <w:rFonts w:eastAsiaTheme="minorEastAsia"/>
        </w:rPr>
        <w:t>general public</w:t>
      </w:r>
      <w:proofErr w:type="gramEnd"/>
      <w:r>
        <w:rPr>
          <w:rFonts w:eastAsiaTheme="minorEastAsia"/>
        </w:rPr>
        <w:t>.</w:t>
      </w:r>
    </w:p>
    <w:p w14:paraId="45A0D567" w14:textId="6C433393" w:rsidR="00EE06ED" w:rsidRDefault="00B84895" w:rsidP="00291070">
      <w:pPr>
        <w:pStyle w:val="3-3"/>
      </w:pPr>
      <w:bookmarkStart w:id="360" w:name="_Toc1090"/>
      <w:bookmarkStart w:id="361" w:name="_Toc198303188"/>
      <w:bookmarkStart w:id="362" w:name="_Toc200635338"/>
      <w:r>
        <w:t>3.</w:t>
      </w:r>
      <w:r>
        <w:rPr>
          <w:rFonts w:hint="eastAsia"/>
        </w:rPr>
        <w:t>3</w:t>
      </w:r>
      <w:r>
        <w:t xml:space="preserve">.5 Prevention of </w:t>
      </w:r>
      <w:r w:rsidR="002062B3">
        <w:rPr>
          <w:rFonts w:hint="eastAsia"/>
        </w:rPr>
        <w:t>n</w:t>
      </w:r>
      <w:r>
        <w:t xml:space="preserve">egative </w:t>
      </w:r>
      <w:r w:rsidR="002062B3">
        <w:rPr>
          <w:rFonts w:hint="eastAsia"/>
        </w:rPr>
        <w:t>i</w:t>
      </w:r>
      <w:r>
        <w:t>mpacts</w:t>
      </w:r>
      <w:bookmarkEnd w:id="360"/>
      <w:bookmarkEnd w:id="361"/>
      <w:bookmarkEnd w:id="362"/>
    </w:p>
    <w:p w14:paraId="4627AC0E" w14:textId="77777777" w:rsidR="00EE06ED" w:rsidRDefault="00B84895" w:rsidP="00291070">
      <w:pPr>
        <w:pStyle w:val="555-"/>
        <w:ind w:firstLine="0"/>
        <w:rPr>
          <w:rFonts w:eastAsiaTheme="minorEastAsia"/>
        </w:rPr>
      </w:pPr>
      <w:r>
        <w:rPr>
          <w:rFonts w:eastAsiaTheme="minorEastAsia"/>
        </w:rPr>
        <w:t>To prevent potential negative impacts during the research process, this study has implemented the following measures:</w:t>
      </w:r>
    </w:p>
    <w:p w14:paraId="7B00748B" w14:textId="77777777" w:rsidR="00EE06ED" w:rsidRDefault="00B84895" w:rsidP="00291070">
      <w:pPr>
        <w:pStyle w:val="555-"/>
        <w:rPr>
          <w:rFonts w:eastAsiaTheme="minorEastAsia"/>
        </w:rPr>
      </w:pPr>
      <w:r>
        <w:rPr>
          <w:rFonts w:eastAsiaTheme="minorEastAsia"/>
        </w:rPr>
        <w:t>(1) Risk Assessment: Prior to the start of the research, a risk assessment was conducted, including an evaluation of potential risks related to participants' privacy infringement and data security.</w:t>
      </w:r>
    </w:p>
    <w:p w14:paraId="5B83E212" w14:textId="77777777" w:rsidR="00EE06ED" w:rsidRDefault="00B84895" w:rsidP="00291070">
      <w:pPr>
        <w:pStyle w:val="555-"/>
        <w:rPr>
          <w:rFonts w:eastAsiaTheme="minorEastAsia"/>
        </w:rPr>
      </w:pPr>
      <w:r>
        <w:rPr>
          <w:rFonts w:eastAsiaTheme="minorEastAsia"/>
        </w:rPr>
        <w:lastRenderedPageBreak/>
        <w:t>(2) Ethical Review: All research protocols and tools, such as the questionnaire survey, underwent ethical review to ensure compliance with ethical standards.</w:t>
      </w:r>
    </w:p>
    <w:p w14:paraId="6D84A3D4" w14:textId="77777777" w:rsidR="00EE06ED" w:rsidRDefault="00B84895" w:rsidP="00291070">
      <w:pPr>
        <w:pStyle w:val="555-"/>
        <w:rPr>
          <w:rFonts w:eastAsiaTheme="minorEastAsia"/>
        </w:rPr>
      </w:pPr>
      <w:r>
        <w:rPr>
          <w:rFonts w:eastAsiaTheme="minorEastAsia"/>
        </w:rPr>
        <w:t>(3) Protection of Participant Rights: Participants were explicitly informed that their participation is voluntary and that they can withdraw from the study at any time, with an assurance that their information will be kept strictly confidential.</w:t>
      </w:r>
    </w:p>
    <w:p w14:paraId="148DED4F" w14:textId="77777777" w:rsidR="00EE06ED" w:rsidRDefault="00B84895" w:rsidP="00291070">
      <w:pPr>
        <w:pStyle w:val="555-"/>
        <w:rPr>
          <w:rFonts w:eastAsiaTheme="minorEastAsia"/>
        </w:rPr>
      </w:pPr>
      <w:r>
        <w:rPr>
          <w:rFonts w:eastAsiaTheme="minorEastAsia"/>
        </w:rPr>
        <w:t>(4) Data Security Measures: Encryption and secure storage technologies were employed to ensure that the collected data are not subject to illegal access or misuse.</w:t>
      </w:r>
    </w:p>
    <w:p w14:paraId="23D5BBC1" w14:textId="586E5113" w:rsidR="00620421" w:rsidRDefault="00B84895" w:rsidP="00291070">
      <w:pPr>
        <w:pStyle w:val="555-"/>
        <w:rPr>
          <w:rFonts w:eastAsiaTheme="minorEastAsia"/>
        </w:rPr>
      </w:pPr>
      <w:r>
        <w:rPr>
          <w:rFonts w:eastAsiaTheme="minorEastAsia"/>
        </w:rPr>
        <w:t>Through these detailed ethical considerations, this research aims to uphold ethical standards and a sense of social responsibility while respecting the rights of participants. The study seeks to minimize potential negative impacts that may arise from the research.</w:t>
      </w:r>
      <w:r w:rsidR="00620421">
        <w:rPr>
          <w:rFonts w:eastAsiaTheme="minorEastAsia"/>
        </w:rPr>
        <w:br w:type="page"/>
      </w:r>
    </w:p>
    <w:p w14:paraId="1B2926B6" w14:textId="74E6B65B" w:rsidR="00EE06ED" w:rsidRDefault="00620421" w:rsidP="00620421">
      <w:pPr>
        <w:pStyle w:val="555-"/>
        <w:ind w:firstLine="0"/>
        <w:jc w:val="center"/>
        <w:rPr>
          <w:rFonts w:eastAsiaTheme="minorEastAsia"/>
        </w:rPr>
      </w:pPr>
      <w:r w:rsidRPr="00620421">
        <w:rPr>
          <w:color w:val="000000" w:themeColor="text1"/>
          <w:szCs w:val="24"/>
        </w:rPr>
        <w:lastRenderedPageBreak/>
        <w:t>[This page is deliberately left blank</w:t>
      </w:r>
      <w:r>
        <w:rPr>
          <w:color w:val="000000" w:themeColor="text1"/>
          <w:szCs w:val="24"/>
        </w:rPr>
        <w:t>.</w:t>
      </w:r>
      <w:r w:rsidRPr="00620421">
        <w:rPr>
          <w:color w:val="000000" w:themeColor="text1"/>
          <w:szCs w:val="24"/>
        </w:rPr>
        <w:t>]</w:t>
      </w:r>
    </w:p>
    <w:p w14:paraId="72762680" w14:textId="77777777" w:rsidR="00291070" w:rsidRDefault="00291070" w:rsidP="00291070">
      <w:pPr>
        <w:pStyle w:val="555-"/>
        <w:rPr>
          <w:rFonts w:eastAsiaTheme="minorEastAsia"/>
        </w:rPr>
      </w:pPr>
    </w:p>
    <w:p w14:paraId="1BD49059" w14:textId="77777777" w:rsidR="00EE06ED" w:rsidRDefault="00EE06ED" w:rsidP="00291070">
      <w:pPr>
        <w:pStyle w:val="555-"/>
        <w:rPr>
          <w:rFonts w:eastAsiaTheme="minorEastAsia"/>
        </w:rPr>
        <w:sectPr w:rsidR="00EE06ED" w:rsidSect="00D331D5">
          <w:footnotePr>
            <w:numFmt w:val="decimalEnclosedCircleChinese"/>
            <w:numRestart w:val="eachPage"/>
          </w:footnotePr>
          <w:pgSz w:w="11906" w:h="16838"/>
          <w:pgMar w:top="1418" w:right="1418" w:bottom="1418" w:left="1418" w:header="851" w:footer="709" w:gutter="0"/>
          <w:cols w:space="0"/>
          <w:docGrid w:linePitch="326"/>
        </w:sectPr>
      </w:pPr>
    </w:p>
    <w:p w14:paraId="44B255FD" w14:textId="77777777" w:rsidR="00EE06ED" w:rsidRDefault="00B84895" w:rsidP="00291070">
      <w:pPr>
        <w:pStyle w:val="1-1"/>
      </w:pPr>
      <w:bookmarkStart w:id="363" w:name="_Toc10462"/>
      <w:bookmarkStart w:id="364" w:name="_Toc198303189"/>
      <w:bookmarkStart w:id="365" w:name="_Toc200635339"/>
      <w:r>
        <w:lastRenderedPageBreak/>
        <w:t>Chapter 4:</w:t>
      </w:r>
      <w:r>
        <w:rPr>
          <w:rFonts w:eastAsiaTheme="minorEastAsia"/>
        </w:rPr>
        <w:t xml:space="preserve"> Field </w:t>
      </w:r>
      <w:r>
        <w:rPr>
          <w:rFonts w:eastAsiaTheme="minorEastAsia" w:hint="eastAsia"/>
        </w:rPr>
        <w:t>Work</w:t>
      </w:r>
      <w:bookmarkEnd w:id="363"/>
      <w:bookmarkEnd w:id="364"/>
      <w:bookmarkEnd w:id="365"/>
    </w:p>
    <w:p w14:paraId="08999278" w14:textId="77777777" w:rsidR="00EE06ED" w:rsidRDefault="00B84895" w:rsidP="00291070">
      <w:pPr>
        <w:pStyle w:val="555-"/>
        <w:ind w:firstLine="0"/>
        <w:rPr>
          <w:rFonts w:eastAsiaTheme="minorEastAsia"/>
        </w:rPr>
      </w:pPr>
      <w:r>
        <w:rPr>
          <w:rFonts w:eastAsiaTheme="minorEastAsia"/>
        </w:rPr>
        <w:t xml:space="preserve">This chapter delves into the business model, market strategy, and the achievement of sustainable development in the competitive environment of </w:t>
      </w:r>
      <w:r>
        <w:rPr>
          <w:rFonts w:eastAsiaTheme="minorEastAsia" w:hint="eastAsia"/>
        </w:rPr>
        <w:t>DDW</w:t>
      </w:r>
      <w:r>
        <w:rPr>
          <w:rFonts w:eastAsiaTheme="minorEastAsia"/>
        </w:rPr>
        <w:t xml:space="preserve"> products. </w:t>
      </w:r>
      <w:r>
        <w:rPr>
          <w:rFonts w:eastAsiaTheme="minorEastAsia" w:hint="eastAsia"/>
        </w:rPr>
        <w:t>Through field research, the study aims to integrate theory and practice, providing a deeper and more concrete understanding of the DDW market.</w:t>
      </w:r>
      <w:r>
        <w:rPr>
          <w:rFonts w:eastAsiaTheme="minorEastAsia"/>
        </w:rPr>
        <w:t xml:space="preserve"> This not only aids in assessing the commercial potential of </w:t>
      </w:r>
      <w:r>
        <w:rPr>
          <w:rFonts w:eastAsiaTheme="minorEastAsia" w:hint="eastAsia"/>
        </w:rPr>
        <w:t>DDW</w:t>
      </w:r>
      <w:r>
        <w:rPr>
          <w:rFonts w:eastAsiaTheme="minorEastAsia"/>
        </w:rPr>
        <w:t xml:space="preserve"> as an emerging product but also offers empirical insights for the field of management studies.</w:t>
      </w:r>
    </w:p>
    <w:p w14:paraId="0694CAFB" w14:textId="77777777" w:rsidR="00EE06ED" w:rsidRDefault="00B84895" w:rsidP="00291070">
      <w:pPr>
        <w:pStyle w:val="555-"/>
        <w:rPr>
          <w:rFonts w:eastAsiaTheme="minorEastAsia"/>
        </w:rPr>
      </w:pPr>
      <w:r>
        <w:rPr>
          <w:rFonts w:eastAsiaTheme="minorEastAsia" w:hint="eastAsia"/>
        </w:rPr>
        <w:t xml:space="preserve">A detailed introduction and analysis of a market research study on DDW will be provided, based on data collected from 1,068 </w:t>
      </w:r>
      <w:r>
        <w:rPr>
          <w:rFonts w:eastAsiaTheme="minorEastAsia"/>
        </w:rPr>
        <w:t xml:space="preserve">valid </w:t>
      </w:r>
      <w:r>
        <w:rPr>
          <w:rFonts w:eastAsiaTheme="minorEastAsia" w:hint="eastAsia"/>
        </w:rPr>
        <w:t>questionnaire</w:t>
      </w:r>
      <w:r>
        <w:rPr>
          <w:rFonts w:eastAsiaTheme="minorEastAsia"/>
        </w:rPr>
        <w:t xml:space="preserve"> answers</w:t>
      </w:r>
      <w:r>
        <w:rPr>
          <w:rFonts w:eastAsiaTheme="minorEastAsia" w:hint="eastAsia"/>
        </w:rPr>
        <w:t>. This study aims to offer insights into the market characteristics and consumer behavior related to DDW.</w:t>
      </w:r>
      <w:r>
        <w:rPr>
          <w:rFonts w:eastAsiaTheme="minorEastAsia"/>
        </w:rPr>
        <w:t xml:space="preserve"> This study utilizes cluster analysis to reveal different consumer preferences and behavioral patterns.</w:t>
      </w:r>
    </w:p>
    <w:p w14:paraId="153BBA4E" w14:textId="77777777" w:rsidR="00EE06ED" w:rsidRDefault="00B84895" w:rsidP="00291070">
      <w:pPr>
        <w:pStyle w:val="555-"/>
        <w:rPr>
          <w:rFonts w:eastAsiaTheme="minorEastAsia"/>
        </w:rPr>
      </w:pPr>
      <w:r>
        <w:rPr>
          <w:rFonts w:eastAsiaTheme="minorEastAsia" w:hint="eastAsia"/>
        </w:rPr>
        <w:t>Next, the business model of DDW will be examined in depth, with a particular focus on analyzing key aspects such as its value proposition, customer segments, revenue sources, and operational model. This analysis aims to provide a comprehensive understanding of how the business model functions and its implications for the market.</w:t>
      </w:r>
      <w:r>
        <w:rPr>
          <w:rFonts w:eastAsiaTheme="minorEastAsia"/>
        </w:rPr>
        <w:t xml:space="preserve"> Furthermore, this chapter includes a comprehensive analysis of the marketing strategies for </w:t>
      </w:r>
      <w:r>
        <w:rPr>
          <w:rFonts w:eastAsiaTheme="minorEastAsia" w:hint="eastAsia"/>
        </w:rPr>
        <w:t>DDW</w:t>
      </w:r>
      <w:r>
        <w:rPr>
          <w:rFonts w:eastAsiaTheme="minorEastAsia"/>
        </w:rPr>
        <w:t>, particularly by utilizing the 7P model of marketing mix to illustrate strategies in terms of product, price, place, promotion, people, processes, and physical evidence.</w:t>
      </w:r>
    </w:p>
    <w:p w14:paraId="2F6701E0" w14:textId="77777777" w:rsidR="00EE06ED" w:rsidRDefault="00B84895" w:rsidP="00291070">
      <w:pPr>
        <w:pStyle w:val="555-"/>
        <w:rPr>
          <w:rFonts w:eastAsiaTheme="minorEastAsia"/>
        </w:rPr>
      </w:pPr>
      <w:r>
        <w:rPr>
          <w:rFonts w:eastAsiaTheme="minorEastAsia" w:hint="eastAsia"/>
        </w:rPr>
        <w:t>Finally, the integration of the United Nations Sustainable Development Goals (SDGs) into the business practices of DDW will be explored. Additionally, the influence of the innovation concept from "Zero to One" on its market strategy and competitive advantage will be analyzed. This section aims to demonstrate how the company aligns its operations with global sustainability objectives and leverages innovative thinking to differentiate itself in the market.</w:t>
      </w:r>
      <w:r>
        <w:rPr>
          <w:rFonts w:eastAsiaTheme="minorEastAsia"/>
        </w:rPr>
        <w:t xml:space="preserve"> This section highlights not only the commitment of </w:t>
      </w:r>
      <w:r>
        <w:rPr>
          <w:rFonts w:eastAsiaTheme="minorEastAsia" w:hint="eastAsia"/>
        </w:rPr>
        <w:t>DDW</w:t>
      </w:r>
      <w:r>
        <w:rPr>
          <w:rFonts w:eastAsiaTheme="minorEastAsia"/>
        </w:rPr>
        <w:t xml:space="preserve"> to social and environmental responsibility alongside business success but also demonstrates the application of theory in practice.</w:t>
      </w:r>
    </w:p>
    <w:p w14:paraId="1DBFC96A" w14:textId="77777777" w:rsidR="00EE06ED" w:rsidRDefault="00B84895" w:rsidP="00291070">
      <w:pPr>
        <w:pStyle w:val="2-2"/>
      </w:pPr>
      <w:bookmarkStart w:id="366" w:name="_Toc1567"/>
      <w:bookmarkStart w:id="367" w:name="_Toc198303190"/>
      <w:bookmarkStart w:id="368" w:name="_Toc200635340"/>
      <w:r>
        <w:t>4.</w:t>
      </w:r>
      <w:r>
        <w:rPr>
          <w:rFonts w:hint="eastAsia"/>
        </w:rPr>
        <w:t>1</w:t>
      </w:r>
      <w:r>
        <w:t xml:space="preserve"> Quantitative</w:t>
      </w:r>
      <w:r>
        <w:rPr>
          <w:rFonts w:hint="eastAsia"/>
        </w:rPr>
        <w:t xml:space="preserve"> data </w:t>
      </w:r>
      <w:r>
        <w:t>analysis</w:t>
      </w:r>
      <w:bookmarkEnd w:id="366"/>
      <w:bookmarkEnd w:id="367"/>
      <w:bookmarkEnd w:id="368"/>
    </w:p>
    <w:p w14:paraId="619EB595" w14:textId="77777777" w:rsidR="00EE06ED" w:rsidRDefault="00B84895" w:rsidP="00291070">
      <w:pPr>
        <w:pStyle w:val="555-"/>
        <w:ind w:firstLine="0"/>
        <w:rPr>
          <w:rFonts w:eastAsiaTheme="minorEastAsia"/>
        </w:rPr>
      </w:pPr>
      <w:r>
        <w:rPr>
          <w:rFonts w:eastAsiaTheme="minorEastAsia"/>
        </w:rPr>
        <w:t xml:space="preserve">This study collected data on consumer attitudes and behavior regarding </w:t>
      </w:r>
      <w:r>
        <w:rPr>
          <w:rFonts w:eastAsiaTheme="minorEastAsia" w:hint="eastAsia"/>
        </w:rPr>
        <w:t>DDW</w:t>
      </w:r>
      <w:r>
        <w:rPr>
          <w:rFonts w:eastAsiaTheme="minorEastAsia"/>
        </w:rPr>
        <w:t xml:space="preserve"> through a survey distributed via the </w:t>
      </w:r>
      <w:r>
        <w:rPr>
          <w:rFonts w:eastAsiaTheme="minorEastAsia"/>
          <w:i/>
          <w:iCs/>
        </w:rPr>
        <w:t>WeChat Mini Program "</w:t>
      </w:r>
      <w:r>
        <w:rPr>
          <w:rFonts w:eastAsiaTheme="minorEastAsia" w:hint="eastAsia"/>
          <w:i/>
          <w:iCs/>
        </w:rPr>
        <w:t>questionnaire star</w:t>
      </w:r>
      <w:r>
        <w:rPr>
          <w:rFonts w:eastAsiaTheme="minorEastAsia"/>
          <w:i/>
          <w:iCs/>
        </w:rPr>
        <w:t>."</w:t>
      </w:r>
      <w:r>
        <w:rPr>
          <w:rFonts w:eastAsiaTheme="minorEastAsia"/>
        </w:rPr>
        <w:t xml:space="preserve"> The questionnaire covered consumers' basic information, health, and lifestyle habits, as well as their attitudes and </w:t>
      </w:r>
      <w:r>
        <w:rPr>
          <w:rFonts w:eastAsiaTheme="minorEastAsia"/>
        </w:rPr>
        <w:lastRenderedPageBreak/>
        <w:t xml:space="preserve">willingness to purchase </w:t>
      </w:r>
      <w:r>
        <w:rPr>
          <w:rFonts w:eastAsiaTheme="minorEastAsia" w:hint="eastAsia"/>
        </w:rPr>
        <w:t>DDW</w:t>
      </w:r>
      <w:r>
        <w:rPr>
          <w:rFonts w:eastAsiaTheme="minorEastAsia"/>
        </w:rPr>
        <w:t>. The survey results provide insights into consumer awareness and acceptance of healthy drinking water and their attitudes toward new health products. Analyzing this data is crucial for understanding the demands and preferences of the target market, which is essential for developing effective marketing strategies and business models.</w:t>
      </w:r>
    </w:p>
    <w:p w14:paraId="20A8F94F" w14:textId="77777777" w:rsidR="00EE06ED" w:rsidRDefault="00B84895" w:rsidP="00291070">
      <w:pPr>
        <w:pStyle w:val="555-"/>
        <w:rPr>
          <w:rFonts w:eastAsiaTheme="minorEastAsia"/>
        </w:rPr>
      </w:pPr>
      <w:r>
        <w:rPr>
          <w:rFonts w:eastAsiaTheme="minorEastAsia"/>
        </w:rPr>
        <w:t xml:space="preserve">This study collected 1068 valid responses, covering respondents' basic demographics, health, and lifestyle habits, as well as their attitudes and willingness to purchase </w:t>
      </w:r>
      <w:r>
        <w:rPr>
          <w:rFonts w:eastAsiaTheme="minorEastAsia" w:hint="eastAsia"/>
        </w:rPr>
        <w:t>DDW</w:t>
      </w:r>
      <w:r>
        <w:rPr>
          <w:rFonts w:eastAsiaTheme="minorEastAsia"/>
        </w:rPr>
        <w:t>. Key findings include:</w:t>
      </w:r>
    </w:p>
    <w:p w14:paraId="0D711FEC" w14:textId="77777777" w:rsidR="00EE06ED" w:rsidRDefault="00B84895" w:rsidP="00291070">
      <w:pPr>
        <w:pStyle w:val="555-"/>
        <w:rPr>
          <w:rFonts w:eastAsiaTheme="minorEastAsia"/>
        </w:rPr>
      </w:pPr>
      <w:r>
        <w:rPr>
          <w:rFonts w:eastAsiaTheme="minorEastAsia"/>
        </w:rPr>
        <w:t>The survey content covered multiple dimensions, from basic information to consumption habits and health consciousness, to comprehensively capture the characteristics and preferences of the target population.</w:t>
      </w:r>
    </w:p>
    <w:p w14:paraId="47E25A81" w14:textId="77777777" w:rsidR="00EE06ED" w:rsidRDefault="00B84895" w:rsidP="00291070">
      <w:pPr>
        <w:pStyle w:val="555-"/>
        <w:rPr>
          <w:rFonts w:eastAsiaTheme="minorEastAsia"/>
        </w:rPr>
      </w:pPr>
      <w:r>
        <w:rPr>
          <w:rFonts w:eastAsiaTheme="minorEastAsia"/>
        </w:rPr>
        <w:t>The survey results provided detailed statistical data on participants, covering gender, age, occupation, education level, family income, and more. For example, in the gender distribution, males accounted for 51.69%, and females 48.31%. In terms of age distribution, the 18-29 age group accounted for 42.7%, and the 30-39 age group 32.58%.</w:t>
      </w:r>
    </w:p>
    <w:p w14:paraId="51B6E26D" w14:textId="5B53A675" w:rsidR="00EE06ED" w:rsidRDefault="00B84895" w:rsidP="00291070">
      <w:pPr>
        <w:pStyle w:val="555-"/>
        <w:rPr>
          <w:rFonts w:eastAsiaTheme="minorEastAsia"/>
        </w:rPr>
      </w:pPr>
      <w:r>
        <w:rPr>
          <w:rFonts w:eastAsiaTheme="minorEastAsia"/>
        </w:rPr>
        <w:t xml:space="preserve">(1) Audience </w:t>
      </w:r>
      <w:r w:rsidR="00F3650F">
        <w:rPr>
          <w:rFonts w:eastAsiaTheme="minorEastAsia" w:hint="eastAsia"/>
        </w:rPr>
        <w:t>c</w:t>
      </w:r>
      <w:r>
        <w:rPr>
          <w:rFonts w:eastAsiaTheme="minorEastAsia"/>
        </w:rPr>
        <w:t>haracteristics: The survey respondents were nearly evenly distributed between males and females, with the majority falling in the age range of 18-39 years old. Most respondents had at least a college degree.</w:t>
      </w:r>
    </w:p>
    <w:p w14:paraId="70194816" w14:textId="7610A7B6" w:rsidR="00EE06ED" w:rsidRDefault="00B84895" w:rsidP="00291070">
      <w:pPr>
        <w:pStyle w:val="555-"/>
        <w:rPr>
          <w:rFonts w:eastAsiaTheme="minorEastAsia"/>
        </w:rPr>
      </w:pPr>
      <w:r>
        <w:rPr>
          <w:rFonts w:eastAsiaTheme="minorEastAsia"/>
        </w:rPr>
        <w:t>(2) Heal</w:t>
      </w:r>
      <w:r w:rsidR="00F3650F">
        <w:rPr>
          <w:rFonts w:eastAsiaTheme="minorEastAsia"/>
        </w:rPr>
        <w:t>th awareness and beh</w:t>
      </w:r>
      <w:r>
        <w:rPr>
          <w:rFonts w:eastAsiaTheme="minorEastAsia"/>
        </w:rPr>
        <w:t xml:space="preserve">avior: </w:t>
      </w:r>
      <w:proofErr w:type="gramStart"/>
      <w:r>
        <w:rPr>
          <w:rFonts w:eastAsiaTheme="minorEastAsia"/>
        </w:rPr>
        <w:t>The majority of</w:t>
      </w:r>
      <w:proofErr w:type="gramEnd"/>
      <w:r>
        <w:rPr>
          <w:rFonts w:eastAsiaTheme="minorEastAsia"/>
        </w:rPr>
        <w:t xml:space="preserve"> respondents indicated that they are concerned about their health, engage in regular physical exercise, and stay informed about health and wellness information.</w:t>
      </w:r>
    </w:p>
    <w:p w14:paraId="14EF61B1" w14:textId="515EA03D" w:rsidR="00EE06ED" w:rsidRDefault="00B84895" w:rsidP="00291070">
      <w:pPr>
        <w:pStyle w:val="555-"/>
        <w:rPr>
          <w:rFonts w:eastAsiaTheme="minorEastAsia"/>
        </w:rPr>
      </w:pPr>
      <w:r>
        <w:rPr>
          <w:rFonts w:eastAsiaTheme="minorEastAsia"/>
        </w:rPr>
        <w:t>(3) Drinki</w:t>
      </w:r>
      <w:r w:rsidR="00F3650F">
        <w:rPr>
          <w:rFonts w:eastAsiaTheme="minorEastAsia"/>
        </w:rPr>
        <w:t>ng water consumption hab</w:t>
      </w:r>
      <w:r>
        <w:rPr>
          <w:rFonts w:eastAsiaTheme="minorEastAsia"/>
        </w:rPr>
        <w:t>its: Most respondents reported a preference for drinking bottled water and tend to purchase well-known brands of drinking water.</w:t>
      </w:r>
    </w:p>
    <w:p w14:paraId="3E8373C8" w14:textId="458576E9" w:rsidR="00EE06ED" w:rsidRDefault="00B84895" w:rsidP="00291070">
      <w:pPr>
        <w:pStyle w:val="555-"/>
        <w:rPr>
          <w:rFonts w:eastAsiaTheme="minorEastAsia"/>
        </w:rPr>
      </w:pPr>
      <w:r>
        <w:rPr>
          <w:rFonts w:eastAsiaTheme="minorEastAsia"/>
        </w:rPr>
        <w:t>(4) Die</w:t>
      </w:r>
      <w:r w:rsidR="00F3650F">
        <w:rPr>
          <w:rFonts w:eastAsiaTheme="minorEastAsia"/>
        </w:rPr>
        <w:t>tary supplement us</w:t>
      </w:r>
      <w:r>
        <w:rPr>
          <w:rFonts w:eastAsiaTheme="minorEastAsia"/>
        </w:rPr>
        <w:t>age: A significant portion of respondents regularly use dietary supplements and are attentive to their annual spending on such supplements.</w:t>
      </w:r>
    </w:p>
    <w:p w14:paraId="53FD8723" w14:textId="72E6ED41" w:rsidR="00EE06ED" w:rsidRDefault="00B84895" w:rsidP="00291070">
      <w:pPr>
        <w:pStyle w:val="555-"/>
        <w:rPr>
          <w:rFonts w:eastAsiaTheme="minorEastAsia"/>
        </w:rPr>
      </w:pPr>
      <w:r>
        <w:rPr>
          <w:rFonts w:eastAsiaTheme="minorEastAsia"/>
        </w:rPr>
        <w:t>(5) Attit</w:t>
      </w:r>
      <w:r w:rsidR="00F3650F">
        <w:rPr>
          <w:rFonts w:eastAsiaTheme="minorEastAsia"/>
        </w:rPr>
        <w:t>ude toward new health dri</w:t>
      </w:r>
      <w:r>
        <w:rPr>
          <w:rFonts w:eastAsiaTheme="minorEastAsia"/>
        </w:rPr>
        <w:t xml:space="preserve">nks: </w:t>
      </w:r>
      <w:proofErr w:type="gramStart"/>
      <w:r>
        <w:rPr>
          <w:rFonts w:eastAsiaTheme="minorEastAsia"/>
        </w:rPr>
        <w:t>The majority of</w:t>
      </w:r>
      <w:proofErr w:type="gramEnd"/>
      <w:r>
        <w:rPr>
          <w:rFonts w:eastAsiaTheme="minorEastAsia"/>
        </w:rPr>
        <w:t xml:space="preserve"> respondents expressed a willingness to try new premium health drinks and showed a high level of interest in their potential benefits.</w:t>
      </w:r>
    </w:p>
    <w:p w14:paraId="40362E7E" w14:textId="77777777" w:rsidR="00EE06ED" w:rsidRDefault="00B84895" w:rsidP="00291070">
      <w:pPr>
        <w:pStyle w:val="555-"/>
        <w:rPr>
          <w:rFonts w:eastAsiaTheme="minorEastAsia"/>
        </w:rPr>
      </w:pPr>
      <w:r>
        <w:rPr>
          <w:rFonts w:eastAsiaTheme="minorEastAsia"/>
        </w:rPr>
        <w:t xml:space="preserve">These findings provide valuable insights into understanding the target market and are helpful for further analyzing the market potential and consumer preferences for </w:t>
      </w:r>
      <w:r>
        <w:rPr>
          <w:rFonts w:eastAsiaTheme="minorEastAsia" w:hint="eastAsia"/>
        </w:rPr>
        <w:t>DDW</w:t>
      </w:r>
      <w:r>
        <w:rPr>
          <w:rFonts w:eastAsiaTheme="minorEastAsia"/>
        </w:rPr>
        <w:t xml:space="preserve">. They also offer important guidance for developing market strategies and business models tailored to </w:t>
      </w:r>
      <w:r>
        <w:rPr>
          <w:rFonts w:eastAsiaTheme="minorEastAsia" w:hint="eastAsia"/>
        </w:rPr>
        <w:t>DDW</w:t>
      </w:r>
      <w:r>
        <w:rPr>
          <w:rFonts w:eastAsiaTheme="minorEastAsia"/>
        </w:rPr>
        <w:t>.</w:t>
      </w:r>
    </w:p>
    <w:p w14:paraId="79A27D5F" w14:textId="7B9A56C6" w:rsidR="00EE06ED" w:rsidRDefault="00B84895" w:rsidP="00291070">
      <w:pPr>
        <w:pStyle w:val="3-3"/>
      </w:pPr>
      <w:bookmarkStart w:id="369" w:name="_Toc27854"/>
      <w:bookmarkStart w:id="370" w:name="_Toc198303191"/>
      <w:bookmarkStart w:id="371" w:name="_Toc200635341"/>
      <w:r>
        <w:lastRenderedPageBreak/>
        <w:t>4.</w:t>
      </w:r>
      <w:r>
        <w:rPr>
          <w:rFonts w:hint="eastAsia"/>
        </w:rPr>
        <w:t>1</w:t>
      </w:r>
      <w:r>
        <w:t xml:space="preserve">.1 Cluster </w:t>
      </w:r>
      <w:r w:rsidR="00A80257">
        <w:rPr>
          <w:rFonts w:hint="eastAsia"/>
        </w:rPr>
        <w:t>a</w:t>
      </w:r>
      <w:r>
        <w:t>nalysis</w:t>
      </w:r>
      <w:bookmarkEnd w:id="369"/>
      <w:bookmarkEnd w:id="370"/>
      <w:bookmarkEnd w:id="371"/>
    </w:p>
    <w:p w14:paraId="69B0B167" w14:textId="761D067A" w:rsidR="00EE06ED" w:rsidRDefault="00B84895" w:rsidP="00291070">
      <w:pPr>
        <w:pStyle w:val="4-4"/>
      </w:pPr>
      <w:r>
        <w:rPr>
          <w:rFonts w:hint="eastAsia"/>
        </w:rPr>
        <w:t>4</w:t>
      </w:r>
      <w:r>
        <w:t>.</w:t>
      </w:r>
      <w:r>
        <w:rPr>
          <w:rFonts w:hint="eastAsia"/>
        </w:rPr>
        <w:t>1</w:t>
      </w:r>
      <w:r>
        <w:t xml:space="preserve">.1.1 Determining the </w:t>
      </w:r>
      <w:r w:rsidR="002062B3">
        <w:rPr>
          <w:rFonts w:hint="eastAsia"/>
        </w:rPr>
        <w:t>n</w:t>
      </w:r>
      <w:r>
        <w:t xml:space="preserve">umber of </w:t>
      </w:r>
      <w:r w:rsidR="002062B3">
        <w:rPr>
          <w:rFonts w:hint="eastAsia"/>
        </w:rPr>
        <w:t>c</w:t>
      </w:r>
      <w:r>
        <w:t>lusters</w:t>
      </w:r>
    </w:p>
    <w:p w14:paraId="3A929B0E" w14:textId="7C3BF032" w:rsidR="00EE06ED" w:rsidRDefault="00B84895" w:rsidP="00291070">
      <w:pPr>
        <w:pStyle w:val="555-"/>
        <w:ind w:firstLine="0"/>
      </w:pPr>
      <w:r>
        <w:t>In the elbow method diagram, the "elbow" point is sought, where the SSE (Sum of Squared Errors) tends to flatten out. This generally indicates that adding more clusters will not significantly improve the total SSE. In the diagram, it is observed that the decrease in SSE begins to slow at two clusters, with further deceleration evident from three to four clusters. However, each subsequent increase in the number of clusters (from four to ten) offers relatively minor improvements. Determining the exact "elbow" can be subjective but is typically selected at the first "inflection point" on the curve, where the rate of change significantly decreases. Based on the analysis, this point appears at three or four clusters. In practice, choosing a moderate number of clusters is advisable to avoid overfitting while allowing for distinct clusters. Hence, this study considers three or four as suitable cluster numbers.</w:t>
      </w:r>
      <w:r w:rsidR="00BE5DCA" w:rsidRPr="00BE5DCA">
        <w:t xml:space="preserve"> The elbow method plot is shown in Figure 4.1.</w:t>
      </w:r>
    </w:p>
    <w:p w14:paraId="25532B60" w14:textId="77777777" w:rsidR="00EE06ED" w:rsidRDefault="00B84895" w:rsidP="00D30505">
      <w:pPr>
        <w:pStyle w:val="0"/>
        <w:rPr>
          <w:rFonts w:eastAsiaTheme="minorEastAsia"/>
        </w:rPr>
      </w:pPr>
      <w:r w:rsidRPr="00291070">
        <w:rPr>
          <w:noProof/>
        </w:rPr>
        <w:drawing>
          <wp:inline distT="0" distB="0" distL="0" distR="0" wp14:anchorId="68AD0B6E" wp14:editId="7593FBFF">
            <wp:extent cx="4960199" cy="277049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1" cstate="print">
                      <a:extLst>
                        <a:ext uri="{28A0092B-C50C-407E-A947-70E740481C1C}">
                          <a14:useLocalDpi xmlns:a14="http://schemas.microsoft.com/office/drawing/2010/main" val="0"/>
                        </a:ext>
                      </a:extLst>
                    </a:blip>
                    <a:srcRect l="5348" t="3923" r="9109" b="519"/>
                    <a:stretch>
                      <a:fillRect/>
                    </a:stretch>
                  </pic:blipFill>
                  <pic:spPr>
                    <a:xfrm>
                      <a:off x="0" y="0"/>
                      <a:ext cx="4995925" cy="2790451"/>
                    </a:xfrm>
                    <a:prstGeom prst="rect">
                      <a:avLst/>
                    </a:prstGeom>
                    <a:noFill/>
                    <a:ln>
                      <a:noFill/>
                    </a:ln>
                  </pic:spPr>
                </pic:pic>
              </a:graphicData>
            </a:graphic>
          </wp:inline>
        </w:drawing>
      </w:r>
    </w:p>
    <w:p w14:paraId="02B3B9B3" w14:textId="1968E65D" w:rsidR="00EE06ED" w:rsidRDefault="00B84895" w:rsidP="00291070">
      <w:pPr>
        <w:pStyle w:val="9-"/>
      </w:pPr>
      <w:bookmarkStart w:id="372" w:name="_Toc198303342"/>
      <w:bookmarkStart w:id="373" w:name="_Toc200634821"/>
      <w:r>
        <w:t>Figure 4.</w:t>
      </w:r>
      <w:r w:rsidR="0061766C">
        <w:t>1</w:t>
      </w:r>
      <w:r>
        <w:t xml:space="preserve"> Elbow Method</w:t>
      </w:r>
      <w:bookmarkEnd w:id="372"/>
      <w:bookmarkEnd w:id="373"/>
    </w:p>
    <w:p w14:paraId="43E7C7DE" w14:textId="77777777" w:rsidR="00EE06ED" w:rsidRDefault="00B84895" w:rsidP="00291070">
      <w:pPr>
        <w:pStyle w:val="8-9"/>
      </w:pPr>
      <w:r>
        <w:rPr>
          <w:rFonts w:hint="eastAsia"/>
        </w:rPr>
        <w:t>S</w:t>
      </w:r>
      <w:r>
        <w:t>ource</w:t>
      </w:r>
      <w:r>
        <w:rPr>
          <w:rFonts w:hint="eastAsia"/>
        </w:rPr>
        <w:t>:</w:t>
      </w:r>
      <w:r>
        <w:rPr>
          <w:rFonts w:hint="eastAsia"/>
          <w:i/>
          <w:iCs/>
        </w:rPr>
        <w:t xml:space="preserve"> </w:t>
      </w:r>
      <w:r>
        <w:rPr>
          <w:rFonts w:hint="eastAsia"/>
        </w:rPr>
        <w:t>The charts are generated using NCSS based on the research data.</w:t>
      </w:r>
    </w:p>
    <w:p w14:paraId="2DEB6033" w14:textId="42955FC8" w:rsidR="00EE06ED" w:rsidRDefault="00B84895" w:rsidP="00291070">
      <w:pPr>
        <w:pStyle w:val="4-4"/>
      </w:pPr>
      <w:r>
        <w:t>4.</w:t>
      </w:r>
      <w:r>
        <w:rPr>
          <w:rFonts w:eastAsia="宋体" w:hint="eastAsia"/>
        </w:rPr>
        <w:t>1</w:t>
      </w:r>
      <w:r>
        <w:t xml:space="preserve">.1.2 Part </w:t>
      </w:r>
      <w:r w:rsidR="002062B3">
        <w:rPr>
          <w:rFonts w:hint="eastAsia"/>
        </w:rPr>
        <w:t>A</w:t>
      </w:r>
      <w:r>
        <w:t xml:space="preserve"> </w:t>
      </w:r>
      <w:r w:rsidR="002062B3">
        <w:rPr>
          <w:rFonts w:hint="eastAsia"/>
        </w:rPr>
        <w:t>a</w:t>
      </w:r>
      <w:r>
        <w:t>nalysis</w:t>
      </w:r>
    </w:p>
    <w:p w14:paraId="696D2638" w14:textId="77777777" w:rsidR="00BE5DCA" w:rsidRDefault="00B84895" w:rsidP="00291070">
      <w:pPr>
        <w:pStyle w:val="555-"/>
        <w:ind w:firstLine="0"/>
        <w:rPr>
          <w:rFonts w:eastAsiaTheme="minorEastAsia"/>
        </w:rPr>
      </w:pPr>
      <w:r>
        <w:t>This study conducted cluster analyses with three and four clusters, detailing the characteristics of each.</w:t>
      </w:r>
      <w:r w:rsidR="00BE5DCA" w:rsidRPr="00BE5DCA">
        <w:t xml:space="preserve"> </w:t>
      </w:r>
    </w:p>
    <w:p w14:paraId="39D6591F" w14:textId="63DB984A" w:rsidR="00EE06ED" w:rsidRDefault="00BE5DCA" w:rsidP="00BE5DCA">
      <w:pPr>
        <w:pStyle w:val="555-"/>
      </w:pPr>
      <w:r w:rsidRPr="00291070">
        <w:rPr>
          <w:b/>
          <w:bCs w:val="0"/>
        </w:rPr>
        <w:t>Three-cluster analysis</w:t>
      </w:r>
      <w:r>
        <w:rPr>
          <w:rFonts w:eastAsiaTheme="minorEastAsia" w:hint="eastAsia"/>
          <w:b/>
          <w:bCs w:val="0"/>
        </w:rPr>
        <w:t xml:space="preserve">: </w:t>
      </w:r>
      <w:r w:rsidRPr="00BE5DCA">
        <w:t>Figure 4.2 presents the two-dimensional PCA plot of clusters (K=3).</w:t>
      </w:r>
    </w:p>
    <w:p w14:paraId="6F25D6DF" w14:textId="77777777" w:rsidR="00EE06ED" w:rsidRDefault="00B84895" w:rsidP="00D30505">
      <w:pPr>
        <w:pStyle w:val="0"/>
        <w:rPr>
          <w:rFonts w:eastAsiaTheme="minorEastAsia"/>
        </w:rPr>
      </w:pPr>
      <w:r w:rsidRPr="00291070">
        <w:rPr>
          <w:noProof/>
        </w:rPr>
        <w:lastRenderedPageBreak/>
        <w:drawing>
          <wp:inline distT="0" distB="0" distL="0" distR="0" wp14:anchorId="7B0E2D59" wp14:editId="57B20DDB">
            <wp:extent cx="4301865" cy="4207833"/>
            <wp:effectExtent l="0" t="0" r="381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noChangeArrowheads="1"/>
                    </pic:cNvPicPr>
                  </pic:nvPicPr>
                  <pic:blipFill>
                    <a:blip r:embed="rId52" cstate="print">
                      <a:extLst>
                        <a:ext uri="{28A0092B-C50C-407E-A947-70E740481C1C}">
                          <a14:useLocalDpi xmlns:a14="http://schemas.microsoft.com/office/drawing/2010/main" val="0"/>
                        </a:ext>
                      </a:extLst>
                    </a:blip>
                    <a:srcRect t="3642"/>
                    <a:stretch>
                      <a:fillRect/>
                    </a:stretch>
                  </pic:blipFill>
                  <pic:spPr>
                    <a:xfrm>
                      <a:off x="0" y="0"/>
                      <a:ext cx="4392363" cy="4296353"/>
                    </a:xfrm>
                    <a:prstGeom prst="rect">
                      <a:avLst/>
                    </a:prstGeom>
                    <a:noFill/>
                    <a:ln>
                      <a:noFill/>
                    </a:ln>
                  </pic:spPr>
                </pic:pic>
              </a:graphicData>
            </a:graphic>
          </wp:inline>
        </w:drawing>
      </w:r>
    </w:p>
    <w:p w14:paraId="19B11656" w14:textId="4873E411" w:rsidR="00EE06ED" w:rsidRDefault="00B84895" w:rsidP="00291070">
      <w:pPr>
        <w:pStyle w:val="9-"/>
      </w:pPr>
      <w:bookmarkStart w:id="374" w:name="_Toc198303343"/>
      <w:bookmarkStart w:id="375" w:name="_Toc200634822"/>
      <w:r>
        <w:t>Figure 4.</w:t>
      </w:r>
      <w:r w:rsidR="0061766C">
        <w:t>2</w:t>
      </w:r>
      <w:r>
        <w:t xml:space="preserve"> 2D PCA P</w:t>
      </w:r>
      <w:r>
        <w:rPr>
          <w:rFonts w:hint="eastAsia"/>
        </w:rPr>
        <w:t>lot</w:t>
      </w:r>
      <w:r>
        <w:t xml:space="preserve"> of Clusters (K=3)</w:t>
      </w:r>
      <w:bookmarkEnd w:id="374"/>
      <w:bookmarkEnd w:id="375"/>
      <w:r>
        <w:rPr>
          <w:rFonts w:hint="eastAsia"/>
        </w:rPr>
        <w:t xml:space="preserve"> </w:t>
      </w:r>
    </w:p>
    <w:p w14:paraId="39B29551" w14:textId="77777777" w:rsidR="00EE06ED" w:rsidRDefault="00B84895" w:rsidP="00291070">
      <w:pPr>
        <w:pStyle w:val="8-9"/>
      </w:pPr>
      <w:r>
        <w:rPr>
          <w:rFonts w:hint="eastAsia"/>
        </w:rPr>
        <w:t>S</w:t>
      </w:r>
      <w:r>
        <w:t>ource</w:t>
      </w:r>
      <w:r>
        <w:rPr>
          <w:rFonts w:hint="eastAsia"/>
        </w:rPr>
        <w:t>:</w:t>
      </w:r>
      <w:r>
        <w:rPr>
          <w:rFonts w:hint="eastAsia"/>
          <w:i/>
          <w:iCs/>
        </w:rPr>
        <w:t xml:space="preserve"> </w:t>
      </w:r>
      <w:r>
        <w:rPr>
          <w:rFonts w:hint="eastAsia"/>
        </w:rPr>
        <w:t>The charts are generated using NCSS based on the research data.</w:t>
      </w:r>
    </w:p>
    <w:p w14:paraId="7A527877" w14:textId="77777777" w:rsidR="00EE06ED" w:rsidRDefault="00B84895" w:rsidP="00291070">
      <w:pPr>
        <w:pStyle w:val="555-"/>
      </w:pPr>
      <w:r>
        <w:t>Cluster 0: Gender distribution is relatively balanced, with members concentrated in a specific age range, having relatively high occupational levels, good education, and typically being married with two family members. Income levels are moderate to low, with a higher proportion of daily expenses and lower savings and investments.</w:t>
      </w:r>
    </w:p>
    <w:p w14:paraId="48E464D1" w14:textId="77777777" w:rsidR="00EE06ED" w:rsidRDefault="00B84895" w:rsidP="00291070">
      <w:pPr>
        <w:pStyle w:val="555-"/>
      </w:pPr>
      <w:r>
        <w:t>Cluster 1: Predominantly female members, younger, with lower occupational levels but good education. They tend to be unmarried with smaller families and lower incomes. There is a higher proportion of daily expenses and savings/investments.</w:t>
      </w:r>
    </w:p>
    <w:p w14:paraId="5B636B03" w14:textId="77777777" w:rsidR="00215F60" w:rsidRDefault="00B84895" w:rsidP="00215F60">
      <w:pPr>
        <w:pStyle w:val="555-"/>
        <w:rPr>
          <w:rFonts w:eastAsiaTheme="minorEastAsia"/>
        </w:rPr>
      </w:pPr>
      <w:r>
        <w:t>Cluster 2: Primarily male members, spanning a wide age range but with many in middle age. They have lower occupational levels, good education, larger families, and are mostly married with significantly higher incomes. Both daily consumption and savings/investments are relatively high.</w:t>
      </w:r>
    </w:p>
    <w:p w14:paraId="3F5A95BC" w14:textId="443C6109" w:rsidR="00BE5DCA" w:rsidRDefault="00B84895" w:rsidP="00215F60">
      <w:pPr>
        <w:pStyle w:val="555-"/>
      </w:pPr>
      <w:r>
        <w:rPr>
          <w:b/>
        </w:rPr>
        <w:t>Fou</w:t>
      </w:r>
      <w:r w:rsidR="00F3650F">
        <w:rPr>
          <w:b/>
        </w:rPr>
        <w:t>r-cluster ana</w:t>
      </w:r>
      <w:r>
        <w:rPr>
          <w:b/>
        </w:rPr>
        <w:t>lysis:</w:t>
      </w:r>
      <w:r w:rsidR="00BE5DCA" w:rsidRPr="00BE5DCA">
        <w:t xml:space="preserve"> Figure 4.</w:t>
      </w:r>
      <w:r w:rsidR="00BE5DCA">
        <w:rPr>
          <w:rFonts w:eastAsiaTheme="minorEastAsia" w:hint="eastAsia"/>
        </w:rPr>
        <w:t>3</w:t>
      </w:r>
      <w:r w:rsidR="00BE5DCA" w:rsidRPr="00BE5DCA">
        <w:t xml:space="preserve"> presents the two-dimensional PCA plot of clusters (K=</w:t>
      </w:r>
      <w:r w:rsidR="00BE5DCA">
        <w:rPr>
          <w:rFonts w:eastAsiaTheme="minorEastAsia" w:hint="eastAsia"/>
        </w:rPr>
        <w:t>4</w:t>
      </w:r>
      <w:r w:rsidR="00BE5DCA" w:rsidRPr="00BE5DCA">
        <w:t>).</w:t>
      </w:r>
    </w:p>
    <w:p w14:paraId="7D28DA99" w14:textId="112F26D7" w:rsidR="00EE06ED" w:rsidRPr="00BE5DCA" w:rsidRDefault="00EE06ED" w:rsidP="00291070">
      <w:pPr>
        <w:pStyle w:val="555-"/>
        <w:rPr>
          <w:b/>
        </w:rPr>
      </w:pPr>
    </w:p>
    <w:p w14:paraId="23570F9A" w14:textId="77777777" w:rsidR="00EE06ED" w:rsidRDefault="00B84895" w:rsidP="00DE2100">
      <w:pPr>
        <w:pStyle w:val="0"/>
        <w:rPr>
          <w:rFonts w:eastAsiaTheme="minorEastAsia"/>
        </w:rPr>
      </w:pPr>
      <w:r w:rsidRPr="00291070">
        <w:rPr>
          <w:noProof/>
        </w:rPr>
        <w:lastRenderedPageBreak/>
        <w:drawing>
          <wp:inline distT="0" distB="0" distL="0" distR="0" wp14:anchorId="05CB0158" wp14:editId="1FB558CA">
            <wp:extent cx="3796755" cy="3708806"/>
            <wp:effectExtent l="0" t="0" r="0" b="635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noChangeArrowheads="1"/>
                    </pic:cNvPicPr>
                  </pic:nvPicPr>
                  <pic:blipFill>
                    <a:blip r:embed="rId53" cstate="print">
                      <a:extLst>
                        <a:ext uri="{28A0092B-C50C-407E-A947-70E740481C1C}">
                          <a14:useLocalDpi xmlns:a14="http://schemas.microsoft.com/office/drawing/2010/main" val="0"/>
                        </a:ext>
                      </a:extLst>
                    </a:blip>
                    <a:srcRect t="3755"/>
                    <a:stretch>
                      <a:fillRect/>
                    </a:stretch>
                  </pic:blipFill>
                  <pic:spPr>
                    <a:xfrm>
                      <a:off x="0" y="0"/>
                      <a:ext cx="3816920" cy="3728504"/>
                    </a:xfrm>
                    <a:prstGeom prst="rect">
                      <a:avLst/>
                    </a:prstGeom>
                    <a:noFill/>
                    <a:ln>
                      <a:noFill/>
                    </a:ln>
                  </pic:spPr>
                </pic:pic>
              </a:graphicData>
            </a:graphic>
          </wp:inline>
        </w:drawing>
      </w:r>
    </w:p>
    <w:p w14:paraId="5DFE4FB3" w14:textId="49ECFCAA" w:rsidR="00EE06ED" w:rsidRDefault="00B84895" w:rsidP="00291070">
      <w:pPr>
        <w:pStyle w:val="9-"/>
      </w:pPr>
      <w:bookmarkStart w:id="376" w:name="_Toc198303344"/>
      <w:bookmarkStart w:id="377" w:name="_Toc200634823"/>
      <w:r>
        <w:t>Figure 4.</w:t>
      </w:r>
      <w:r w:rsidR="0061766C">
        <w:t>3</w:t>
      </w:r>
      <w:r>
        <w:t xml:space="preserve"> 2D PCA Plot of Clusters (K=4)</w:t>
      </w:r>
      <w:bookmarkEnd w:id="376"/>
      <w:bookmarkEnd w:id="377"/>
    </w:p>
    <w:p w14:paraId="00446E2F" w14:textId="77777777" w:rsidR="00EE06ED" w:rsidRDefault="00B84895" w:rsidP="00291070">
      <w:pPr>
        <w:pStyle w:val="8-9"/>
      </w:pPr>
      <w:r>
        <w:rPr>
          <w:rFonts w:hint="eastAsia"/>
        </w:rPr>
        <w:t>S</w:t>
      </w:r>
      <w:r>
        <w:t>ource</w:t>
      </w:r>
      <w:r>
        <w:rPr>
          <w:rFonts w:hint="eastAsia"/>
        </w:rPr>
        <w:t>:</w:t>
      </w:r>
      <w:r>
        <w:rPr>
          <w:rFonts w:hint="eastAsia"/>
          <w:i/>
          <w:iCs/>
        </w:rPr>
        <w:t xml:space="preserve"> </w:t>
      </w:r>
      <w:r>
        <w:rPr>
          <w:rFonts w:hint="eastAsia"/>
        </w:rPr>
        <w:t>The charts are generated using NCSS based on the research data.</w:t>
      </w:r>
    </w:p>
    <w:p w14:paraId="5C43A09E" w14:textId="77777777" w:rsidR="00EE06ED" w:rsidRDefault="00B84895" w:rsidP="00291070">
      <w:pPr>
        <w:pStyle w:val="555-"/>
      </w:pPr>
      <w:r>
        <w:t>Cluster 0: Mainly middle-aged to elderly, married males with moderate education and income. They prefer savings and investments over significant consumption.</w:t>
      </w:r>
    </w:p>
    <w:p w14:paraId="2975B94C" w14:textId="77777777" w:rsidR="00EE06ED" w:rsidRDefault="00B84895" w:rsidP="00291070">
      <w:pPr>
        <w:pStyle w:val="555-"/>
      </w:pPr>
      <w:r>
        <w:t>Cluster 1: Younger individuals, with a relatively balanced gender ratio and lower education levels. They are likely young couples with low incomes, high daily consumption, and low savings/investments.</w:t>
      </w:r>
    </w:p>
    <w:p w14:paraId="2452700D" w14:textId="77777777" w:rsidR="00EE06ED" w:rsidRDefault="00B84895" w:rsidP="00291070">
      <w:pPr>
        <w:pStyle w:val="555-"/>
      </w:pPr>
      <w:r>
        <w:t>Cluster 2: Young, unmarried females with high education levels. They belong to the low-income group and may be starting their careers.</w:t>
      </w:r>
    </w:p>
    <w:p w14:paraId="09A17B97" w14:textId="77777777" w:rsidR="00EE06ED" w:rsidRDefault="00B84895" w:rsidP="00291070">
      <w:pPr>
        <w:pStyle w:val="555-"/>
      </w:pPr>
      <w:r>
        <w:t>Cluster 3: Economically independent individuals, leaning towards middle age, with a certain level of education and possibly higher incomes. They have high daily consumption and a clear awareness of saving and investing.</w:t>
      </w:r>
    </w:p>
    <w:p w14:paraId="130F13AB" w14:textId="77777777" w:rsidR="00EE06ED" w:rsidRDefault="00B84895" w:rsidP="00291070">
      <w:pPr>
        <w:pStyle w:val="555-"/>
      </w:pPr>
      <w:r>
        <w:t>Through cluster analysis, this study identifies different market segments, each with varying purchasing power, consumption habits, life stages, and personal values. This information is crucial for market positioning and product customization.</w:t>
      </w:r>
    </w:p>
    <w:p w14:paraId="4472495C" w14:textId="6DCF2BC0" w:rsidR="00EE06ED" w:rsidRDefault="00B84895" w:rsidP="00291070">
      <w:pPr>
        <w:pStyle w:val="4-4"/>
      </w:pPr>
      <w:r>
        <w:t>4.</w:t>
      </w:r>
      <w:r>
        <w:rPr>
          <w:rFonts w:eastAsia="宋体" w:hint="eastAsia"/>
        </w:rPr>
        <w:t>1</w:t>
      </w:r>
      <w:r>
        <w:t xml:space="preserve">.1.3 Part B </w:t>
      </w:r>
      <w:r w:rsidR="00F3650F">
        <w:rPr>
          <w:rFonts w:hint="eastAsia"/>
        </w:rPr>
        <w:t>a</w:t>
      </w:r>
      <w:r>
        <w:t>nalysis</w:t>
      </w:r>
    </w:p>
    <w:p w14:paraId="6F7517C6" w14:textId="72D46A84" w:rsidR="00EE06ED" w:rsidRDefault="00B84895" w:rsidP="00291070">
      <w:pPr>
        <w:pStyle w:val="555-"/>
        <w:ind w:firstLine="0"/>
      </w:pPr>
      <w:r>
        <w:t>The study also provides an in-depth analysis of the clusters from the dimensions of health and lifestyle (B1-B4) and consumer preferences and purchasing behaviors (B5-B12).</w:t>
      </w:r>
      <w:r w:rsidR="00215F60" w:rsidRPr="00215F60">
        <w:t xml:space="preserve"> Figure 4.4 illustrates the clustering characteristics of health and lifestyle habits.</w:t>
      </w:r>
    </w:p>
    <w:p w14:paraId="7A1E0076" w14:textId="77777777" w:rsidR="00EE06ED" w:rsidRDefault="00B84895" w:rsidP="00DE2100">
      <w:pPr>
        <w:pStyle w:val="0"/>
        <w:rPr>
          <w:rFonts w:eastAsiaTheme="minorEastAsia"/>
        </w:rPr>
      </w:pPr>
      <w:r w:rsidRPr="00291070">
        <w:rPr>
          <w:noProof/>
        </w:rPr>
        <w:lastRenderedPageBreak/>
        <w:drawing>
          <wp:inline distT="0" distB="0" distL="0" distR="0" wp14:anchorId="7660C6B2" wp14:editId="221AC29A">
            <wp:extent cx="3257506" cy="3306470"/>
            <wp:effectExtent l="0" t="0" r="635" b="825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259335" cy="3308327"/>
                    </a:xfrm>
                    <a:prstGeom prst="rect">
                      <a:avLst/>
                    </a:prstGeom>
                    <a:noFill/>
                    <a:ln>
                      <a:noFill/>
                    </a:ln>
                  </pic:spPr>
                </pic:pic>
              </a:graphicData>
            </a:graphic>
          </wp:inline>
        </w:drawing>
      </w:r>
    </w:p>
    <w:p w14:paraId="6C04A0AE" w14:textId="4115343A" w:rsidR="00EE06ED" w:rsidRDefault="00B84895" w:rsidP="00291070">
      <w:pPr>
        <w:pStyle w:val="9-"/>
      </w:pPr>
      <w:bookmarkStart w:id="378" w:name="_Toc198303345"/>
      <w:bookmarkStart w:id="379" w:name="_Toc200634824"/>
      <w:r>
        <w:t>Figure 4.</w:t>
      </w:r>
      <w:r w:rsidR="0061766C">
        <w:t>4</w:t>
      </w:r>
      <w:r>
        <w:t xml:space="preserve"> Clusters of Health and Lifestyle Habits</w:t>
      </w:r>
      <w:bookmarkEnd w:id="378"/>
      <w:bookmarkEnd w:id="379"/>
      <w:r>
        <w:t xml:space="preserve"> </w:t>
      </w:r>
    </w:p>
    <w:p w14:paraId="0895301F" w14:textId="77777777" w:rsidR="00EE06ED" w:rsidRDefault="00B84895" w:rsidP="00B84895">
      <w:pPr>
        <w:pStyle w:val="8-9"/>
      </w:pPr>
      <w:r>
        <w:rPr>
          <w:rFonts w:hint="eastAsia"/>
        </w:rPr>
        <w:t>S</w:t>
      </w:r>
      <w:r>
        <w:t>ource</w:t>
      </w:r>
      <w:r>
        <w:rPr>
          <w:rFonts w:hint="eastAsia"/>
        </w:rPr>
        <w:t>:</w:t>
      </w:r>
      <w:r>
        <w:rPr>
          <w:rFonts w:hint="eastAsia"/>
          <w:i/>
          <w:iCs/>
        </w:rPr>
        <w:t xml:space="preserve"> </w:t>
      </w:r>
      <w:r>
        <w:rPr>
          <w:rFonts w:hint="eastAsia"/>
        </w:rPr>
        <w:t>The charts are generated using NCSS based on the research data.</w:t>
      </w:r>
    </w:p>
    <w:p w14:paraId="5E63C0F2" w14:textId="25DAD640" w:rsidR="00EE06ED" w:rsidRPr="00291070" w:rsidRDefault="00B84895" w:rsidP="00291070">
      <w:pPr>
        <w:pStyle w:val="555-"/>
        <w:rPr>
          <w:b/>
          <w:bCs w:val="0"/>
        </w:rPr>
      </w:pPr>
      <w:r w:rsidRPr="00291070">
        <w:rPr>
          <w:b/>
          <w:bCs w:val="0"/>
        </w:rPr>
        <w:t>Heal</w:t>
      </w:r>
      <w:r w:rsidR="00F3650F" w:rsidRPr="00291070">
        <w:rPr>
          <w:b/>
          <w:bCs w:val="0"/>
        </w:rPr>
        <w:t>th and lifestyle dime</w:t>
      </w:r>
      <w:r w:rsidRPr="00291070">
        <w:rPr>
          <w:b/>
          <w:bCs w:val="0"/>
        </w:rPr>
        <w:t>nsions:</w:t>
      </w:r>
    </w:p>
    <w:p w14:paraId="33EDD9C8" w14:textId="77777777" w:rsidR="00EE06ED" w:rsidRDefault="00B84895" w:rsidP="00291070">
      <w:pPr>
        <w:pStyle w:val="555-"/>
      </w:pPr>
      <w:r>
        <w:t>Consumers in different clusters show significant differences in physical condition, exercise frequency, work socializing, and interest in health information.</w:t>
      </w:r>
    </w:p>
    <w:p w14:paraId="46C8ADA4" w14:textId="2134DFB7" w:rsidR="00EE06ED" w:rsidRPr="00215F60" w:rsidRDefault="00B84895" w:rsidP="00291070">
      <w:pPr>
        <w:pStyle w:val="555-"/>
      </w:pPr>
      <w:r w:rsidRPr="00291070">
        <w:rPr>
          <w:b/>
          <w:bCs w:val="0"/>
        </w:rPr>
        <w:t>Consu</w:t>
      </w:r>
      <w:r w:rsidR="00F3650F" w:rsidRPr="00291070">
        <w:rPr>
          <w:b/>
          <w:bCs w:val="0"/>
        </w:rPr>
        <w:t>mer preferences and purchasing be</w:t>
      </w:r>
      <w:r w:rsidRPr="00291070">
        <w:rPr>
          <w:b/>
          <w:bCs w:val="0"/>
        </w:rPr>
        <w:t>haviors:</w:t>
      </w:r>
      <w:r w:rsidR="00215F60" w:rsidRPr="00215F60">
        <w:t xml:space="preserve"> Figure 4.</w:t>
      </w:r>
      <w:r w:rsidR="00215F60">
        <w:rPr>
          <w:rFonts w:eastAsiaTheme="minorEastAsia" w:hint="eastAsia"/>
        </w:rPr>
        <w:t>5</w:t>
      </w:r>
      <w:r w:rsidR="00215F60" w:rsidRPr="00215F60">
        <w:t xml:space="preserve"> illustrates the clustering characteristics of </w:t>
      </w:r>
      <w:r w:rsidR="00215F60">
        <w:rPr>
          <w:rFonts w:eastAsiaTheme="minorEastAsia" w:hint="eastAsia"/>
        </w:rPr>
        <w:t>c</w:t>
      </w:r>
      <w:r w:rsidR="00215F60" w:rsidRPr="00215F60">
        <w:t xml:space="preserve">onsumption </w:t>
      </w:r>
      <w:r w:rsidR="00215F60">
        <w:rPr>
          <w:rFonts w:eastAsiaTheme="minorEastAsia" w:hint="eastAsia"/>
        </w:rPr>
        <w:t>b</w:t>
      </w:r>
      <w:r w:rsidR="00215F60" w:rsidRPr="00215F60">
        <w:t>ehavior.</w:t>
      </w:r>
    </w:p>
    <w:p w14:paraId="1BBA3A35" w14:textId="77777777" w:rsidR="00EE06ED" w:rsidRDefault="00B84895" w:rsidP="00DE2100">
      <w:pPr>
        <w:pStyle w:val="0"/>
        <w:rPr>
          <w:rFonts w:eastAsiaTheme="minorEastAsia"/>
        </w:rPr>
      </w:pPr>
      <w:r>
        <w:rPr>
          <w:noProof/>
        </w:rPr>
        <w:drawing>
          <wp:inline distT="0" distB="0" distL="0" distR="0" wp14:anchorId="785D7E6F" wp14:editId="1FE13B00">
            <wp:extent cx="3241479" cy="3284525"/>
            <wp:effectExtent l="0" t="0" r="0"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244974" cy="3288067"/>
                    </a:xfrm>
                    <a:prstGeom prst="rect">
                      <a:avLst/>
                    </a:prstGeom>
                    <a:noFill/>
                    <a:ln>
                      <a:noFill/>
                    </a:ln>
                  </pic:spPr>
                </pic:pic>
              </a:graphicData>
            </a:graphic>
          </wp:inline>
        </w:drawing>
      </w:r>
    </w:p>
    <w:p w14:paraId="5257BD9F" w14:textId="13D783F6" w:rsidR="00EE06ED" w:rsidRDefault="00B84895" w:rsidP="00291070">
      <w:pPr>
        <w:pStyle w:val="9-"/>
      </w:pPr>
      <w:bookmarkStart w:id="380" w:name="_Toc198303346"/>
      <w:bookmarkStart w:id="381" w:name="_Toc200634825"/>
      <w:r>
        <w:t>Figure 4.</w:t>
      </w:r>
      <w:r w:rsidR="0061766C">
        <w:t>5</w:t>
      </w:r>
      <w:r>
        <w:t xml:space="preserve"> Clusters of Consumption Behavior</w:t>
      </w:r>
      <w:bookmarkEnd w:id="380"/>
      <w:bookmarkEnd w:id="381"/>
    </w:p>
    <w:p w14:paraId="0B1269B6" w14:textId="77777777" w:rsidR="00EE06ED" w:rsidRDefault="00B84895" w:rsidP="00291070">
      <w:pPr>
        <w:pStyle w:val="8-9"/>
      </w:pPr>
      <w:r>
        <w:rPr>
          <w:rFonts w:hint="eastAsia"/>
        </w:rPr>
        <w:t>S</w:t>
      </w:r>
      <w:r>
        <w:t>ource</w:t>
      </w:r>
      <w:r>
        <w:rPr>
          <w:rFonts w:hint="eastAsia"/>
        </w:rPr>
        <w:t>:</w:t>
      </w:r>
      <w:r>
        <w:rPr>
          <w:rFonts w:hint="eastAsia"/>
          <w:i/>
          <w:iCs/>
        </w:rPr>
        <w:t xml:space="preserve"> </w:t>
      </w:r>
      <w:r>
        <w:rPr>
          <w:rFonts w:hint="eastAsia"/>
        </w:rPr>
        <w:t>The charts are generated using NCSS based on the research data.</w:t>
      </w:r>
    </w:p>
    <w:p w14:paraId="5C6E22A3" w14:textId="77777777" w:rsidR="00EE06ED" w:rsidRDefault="00B84895" w:rsidP="00291070">
      <w:pPr>
        <w:pStyle w:val="555-"/>
      </w:pPr>
      <w:r>
        <w:lastRenderedPageBreak/>
        <w:t>Variations are observed in health product usage, bottled water purchase, water quality concern, health product purchase and growth, new product trialing, and promotional participation.</w:t>
      </w:r>
    </w:p>
    <w:p w14:paraId="0833B7E9" w14:textId="77777777" w:rsidR="00EE06ED" w:rsidRDefault="00B84895" w:rsidP="00291070">
      <w:pPr>
        <w:pStyle w:val="555-"/>
      </w:pPr>
      <w:r>
        <w:t>These analyses offer insights into consumers' health awareness, consumption habits, and attitudes towards health products.</w:t>
      </w:r>
    </w:p>
    <w:p w14:paraId="43232050" w14:textId="6E01B4E7" w:rsidR="00EE06ED" w:rsidRDefault="00B84895" w:rsidP="00291070">
      <w:pPr>
        <w:pStyle w:val="4-4"/>
      </w:pPr>
      <w:r>
        <w:t>4.</w:t>
      </w:r>
      <w:r>
        <w:rPr>
          <w:rFonts w:eastAsia="宋体" w:hint="eastAsia"/>
        </w:rPr>
        <w:t>1</w:t>
      </w:r>
      <w:r>
        <w:t xml:space="preserve">.1.4 Part C </w:t>
      </w:r>
      <w:r w:rsidR="00F3650F">
        <w:rPr>
          <w:rFonts w:hint="eastAsia"/>
        </w:rPr>
        <w:t>a</w:t>
      </w:r>
      <w:r>
        <w:t>nalysis</w:t>
      </w:r>
    </w:p>
    <w:p w14:paraId="359B7F85" w14:textId="00BC2DE0" w:rsidR="00EE06ED" w:rsidRPr="00615E5E" w:rsidRDefault="00615E5E" w:rsidP="00291070">
      <w:pPr>
        <w:pStyle w:val="555-"/>
        <w:ind w:firstLine="0"/>
        <w:rPr>
          <w:rFonts w:eastAsiaTheme="minorEastAsia"/>
        </w:rPr>
      </w:pPr>
      <w:r w:rsidRPr="00615E5E">
        <w:t>Figure 4.6 presents the clustering characteristics of brand and product selection dimensions (C1-C9)</w:t>
      </w:r>
      <w:r>
        <w:rPr>
          <w:rFonts w:eastAsiaTheme="minorEastAsia" w:hint="eastAsia"/>
        </w:rPr>
        <w:t>.</w:t>
      </w:r>
    </w:p>
    <w:p w14:paraId="2977DEB8" w14:textId="77777777" w:rsidR="00EE06ED" w:rsidRDefault="00B84895" w:rsidP="00DE2100">
      <w:pPr>
        <w:pStyle w:val="0"/>
      </w:pPr>
      <w:r>
        <w:rPr>
          <w:noProof/>
        </w:rPr>
        <w:drawing>
          <wp:inline distT="0" distB="0" distL="0" distR="0" wp14:anchorId="60AFFF35" wp14:editId="08FBA9BE">
            <wp:extent cx="4109589" cy="4164162"/>
            <wp:effectExtent l="0" t="0" r="5715" b="825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177621" cy="4233098"/>
                    </a:xfrm>
                    <a:prstGeom prst="rect">
                      <a:avLst/>
                    </a:prstGeom>
                    <a:noFill/>
                    <a:ln>
                      <a:noFill/>
                    </a:ln>
                  </pic:spPr>
                </pic:pic>
              </a:graphicData>
            </a:graphic>
          </wp:inline>
        </w:drawing>
      </w:r>
    </w:p>
    <w:p w14:paraId="76A804AB" w14:textId="3DB55097" w:rsidR="00EE06ED" w:rsidRDefault="00B84895" w:rsidP="00291070">
      <w:pPr>
        <w:pStyle w:val="9-"/>
      </w:pPr>
      <w:bookmarkStart w:id="382" w:name="_Toc198303347"/>
      <w:bookmarkStart w:id="383" w:name="_Toc200634826"/>
      <w:r>
        <w:t>Figure 4.</w:t>
      </w:r>
      <w:r w:rsidR="0061766C">
        <w:t>6</w:t>
      </w:r>
      <w:r>
        <w:t xml:space="preserve"> Clusters of Brand and Product Choice</w:t>
      </w:r>
      <w:bookmarkEnd w:id="382"/>
      <w:bookmarkEnd w:id="383"/>
      <w:r>
        <w:t xml:space="preserve"> </w:t>
      </w:r>
    </w:p>
    <w:p w14:paraId="26C80D6F" w14:textId="77777777" w:rsidR="00EE06ED" w:rsidRDefault="00B84895" w:rsidP="00B84895">
      <w:pPr>
        <w:pStyle w:val="8-9"/>
      </w:pPr>
      <w:r>
        <w:rPr>
          <w:rFonts w:hint="eastAsia"/>
        </w:rPr>
        <w:t>S</w:t>
      </w:r>
      <w:r>
        <w:t>ource</w:t>
      </w:r>
      <w:r>
        <w:rPr>
          <w:rFonts w:hint="eastAsia"/>
        </w:rPr>
        <w:t>:</w:t>
      </w:r>
      <w:r>
        <w:rPr>
          <w:rFonts w:hint="eastAsia"/>
          <w:i/>
          <w:iCs/>
        </w:rPr>
        <w:t xml:space="preserve"> </w:t>
      </w:r>
      <w:r>
        <w:rPr>
          <w:rFonts w:hint="eastAsia"/>
        </w:rPr>
        <w:t>The charts are generated using NCSS based on the research data.</w:t>
      </w:r>
    </w:p>
    <w:p w14:paraId="63B811CC" w14:textId="77777777" w:rsidR="00EE06ED" w:rsidRDefault="00B84895" w:rsidP="00B84895">
      <w:pPr>
        <w:pStyle w:val="555-"/>
      </w:pPr>
      <w:r>
        <w:t>The study examines consumer preferences regarding beverage types, water types, purchase locations, health supplements, expense, attribute definitions, willingness to pay, and important factors in purchasing decisions.</w:t>
      </w:r>
    </w:p>
    <w:p w14:paraId="278F9AF9" w14:textId="261E6222" w:rsidR="00EE06ED" w:rsidRDefault="00615E5E" w:rsidP="00B84895">
      <w:pPr>
        <w:pStyle w:val="555-"/>
      </w:pPr>
      <w:r w:rsidRPr="00615E5E">
        <w:t>Figure 4.7 presents the clustering patterns of consumption channels and promotional response behaviors</w:t>
      </w:r>
      <w:r>
        <w:rPr>
          <w:rFonts w:eastAsiaTheme="minorEastAsia" w:hint="eastAsia"/>
        </w:rPr>
        <w:t xml:space="preserve"> </w:t>
      </w:r>
      <w:r>
        <w:t>(C14-C19)</w:t>
      </w:r>
      <w:r w:rsidRPr="00615E5E">
        <w:t>.</w:t>
      </w:r>
    </w:p>
    <w:p w14:paraId="4B391075" w14:textId="77777777" w:rsidR="00EE06ED" w:rsidRDefault="00B84895" w:rsidP="00DE2100">
      <w:pPr>
        <w:pStyle w:val="0"/>
      </w:pPr>
      <w:r>
        <w:rPr>
          <w:noProof/>
        </w:rPr>
        <w:lastRenderedPageBreak/>
        <w:drawing>
          <wp:inline distT="0" distB="0" distL="0" distR="0" wp14:anchorId="2485659F" wp14:editId="7B138897">
            <wp:extent cx="3705225" cy="3754430"/>
            <wp:effectExtent l="0" t="0" r="0"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3738329" cy="3787973"/>
                    </a:xfrm>
                    <a:prstGeom prst="rect">
                      <a:avLst/>
                    </a:prstGeom>
                    <a:noFill/>
                    <a:ln>
                      <a:noFill/>
                    </a:ln>
                  </pic:spPr>
                </pic:pic>
              </a:graphicData>
            </a:graphic>
          </wp:inline>
        </w:drawing>
      </w:r>
    </w:p>
    <w:p w14:paraId="673935B6" w14:textId="071B8BD8" w:rsidR="00EE06ED" w:rsidRDefault="00B84895" w:rsidP="003207EF">
      <w:pPr>
        <w:pStyle w:val="9-"/>
      </w:pPr>
      <w:bookmarkStart w:id="384" w:name="_Toc198303348"/>
      <w:bookmarkStart w:id="385" w:name="_Toc200634827"/>
      <w:r>
        <w:t>Figure 4.</w:t>
      </w:r>
      <w:r w:rsidR="0061766C">
        <w:t>7</w:t>
      </w:r>
      <w:r>
        <w:t xml:space="preserve"> Clusters of Channels and Promotion Behavior</w:t>
      </w:r>
      <w:bookmarkEnd w:id="384"/>
      <w:bookmarkEnd w:id="385"/>
    </w:p>
    <w:p w14:paraId="18CE85D3" w14:textId="77777777" w:rsidR="00EE06ED" w:rsidRDefault="00B84895" w:rsidP="003207EF">
      <w:pPr>
        <w:pStyle w:val="8-9"/>
      </w:pPr>
      <w:r>
        <w:rPr>
          <w:rFonts w:hint="eastAsia"/>
        </w:rPr>
        <w:t>S</w:t>
      </w:r>
      <w:r>
        <w:t>ource</w:t>
      </w:r>
      <w:r>
        <w:rPr>
          <w:rFonts w:hint="eastAsia"/>
        </w:rPr>
        <w:t>:</w:t>
      </w:r>
      <w:r>
        <w:rPr>
          <w:rFonts w:hint="eastAsia"/>
          <w:i/>
          <w:iCs/>
        </w:rPr>
        <w:t xml:space="preserve"> </w:t>
      </w:r>
      <w:r>
        <w:rPr>
          <w:rFonts w:hint="eastAsia"/>
        </w:rPr>
        <w:t>The charts are generated using NCSS based on the research data.</w:t>
      </w:r>
    </w:p>
    <w:p w14:paraId="45F0A90C" w14:textId="77777777" w:rsidR="00EE06ED" w:rsidRDefault="00B84895" w:rsidP="003207EF">
      <w:pPr>
        <w:pStyle w:val="555-"/>
      </w:pPr>
      <w:r>
        <w:t>Differences in purchase channels, advertising channels, advertisement reception, promotion preferences, dislike of promotions, and sales method preferences across clusters are explored.</w:t>
      </w:r>
    </w:p>
    <w:p w14:paraId="3C921072" w14:textId="77777777" w:rsidR="00EE06ED" w:rsidRDefault="00B84895" w:rsidP="003207EF">
      <w:pPr>
        <w:pStyle w:val="555-"/>
      </w:pPr>
      <w:r>
        <w:t>Through cluster analysis, this study provides a deep understanding of various consumer groups' characteristics, preferences, and behavioral patterns, supporting market segmentation, product customization, and strategic marketing decisions.</w:t>
      </w:r>
    </w:p>
    <w:p w14:paraId="4A8DAC25" w14:textId="38F0AED7" w:rsidR="00EE06ED" w:rsidRDefault="00B84895" w:rsidP="003207EF">
      <w:pPr>
        <w:pStyle w:val="3-3"/>
      </w:pPr>
      <w:bookmarkStart w:id="386" w:name="_Toc24152"/>
      <w:bookmarkStart w:id="387" w:name="_Toc198303192"/>
      <w:bookmarkStart w:id="388" w:name="_Toc200635342"/>
      <w:r>
        <w:t>4.</w:t>
      </w:r>
      <w:r>
        <w:rPr>
          <w:rFonts w:hint="eastAsia"/>
        </w:rPr>
        <w:t>1</w:t>
      </w:r>
      <w:r>
        <w:t xml:space="preserve">.2 Conventional </w:t>
      </w:r>
      <w:r w:rsidR="002062B3">
        <w:rPr>
          <w:rFonts w:hint="eastAsia"/>
        </w:rPr>
        <w:t>a</w:t>
      </w:r>
      <w:r>
        <w:t>nalysis</w:t>
      </w:r>
      <w:bookmarkEnd w:id="386"/>
      <w:bookmarkEnd w:id="387"/>
      <w:bookmarkEnd w:id="388"/>
    </w:p>
    <w:p w14:paraId="3811F344" w14:textId="3D0235A7" w:rsidR="00EE06ED" w:rsidRDefault="00B84895" w:rsidP="003207EF">
      <w:pPr>
        <w:pStyle w:val="4-4"/>
      </w:pPr>
      <w:r>
        <w:t>4.</w:t>
      </w:r>
      <w:r>
        <w:rPr>
          <w:rFonts w:hint="eastAsia"/>
        </w:rPr>
        <w:t>1</w:t>
      </w:r>
      <w:r>
        <w:t xml:space="preserve">.2.1 Market </w:t>
      </w:r>
      <w:r w:rsidR="002062B3">
        <w:rPr>
          <w:rFonts w:hint="eastAsia"/>
        </w:rPr>
        <w:t>s</w:t>
      </w:r>
      <w:r>
        <w:t xml:space="preserve">ize </w:t>
      </w:r>
      <w:r w:rsidR="002062B3">
        <w:rPr>
          <w:rFonts w:hint="eastAsia"/>
        </w:rPr>
        <w:t>a</w:t>
      </w:r>
      <w:r>
        <w:t>nalysis</w:t>
      </w:r>
    </w:p>
    <w:p w14:paraId="23AE39CB" w14:textId="77777777" w:rsidR="00EE06ED" w:rsidRDefault="00B84895" w:rsidP="003207EF">
      <w:pPr>
        <w:pStyle w:val="555-"/>
        <w:ind w:firstLine="0"/>
        <w:rPr>
          <w:rFonts w:eastAsia="宋体"/>
        </w:rPr>
      </w:pPr>
      <w:r>
        <w:rPr>
          <w:rFonts w:eastAsia="宋体"/>
        </w:rPr>
        <w:t>To analyze market size using survey questionnaire data, it is necessary to identify variables within the data that may relate to market size. Market size is often associated with factors such as product sales revenue, sales volume, purchase frequency, and the number of consumers.</w:t>
      </w:r>
    </w:p>
    <w:p w14:paraId="6DEBDC29" w14:textId="77777777" w:rsidR="00EE06ED" w:rsidRDefault="00B84895" w:rsidP="003207EF">
      <w:pPr>
        <w:pStyle w:val="555-"/>
        <w:rPr>
          <w:rFonts w:eastAsia="宋体"/>
        </w:rPr>
      </w:pPr>
      <w:r>
        <w:rPr>
          <w:rFonts w:eastAsia="宋体"/>
        </w:rPr>
        <w:t>Based on the survey questionnaire data, the following aspects related to market size can be analyzed:</w:t>
      </w:r>
    </w:p>
    <w:p w14:paraId="0C6A12AC" w14:textId="1A089EDA" w:rsidR="00EE06ED" w:rsidRDefault="00B84895" w:rsidP="003207EF">
      <w:pPr>
        <w:pStyle w:val="555-"/>
        <w:rPr>
          <w:rFonts w:eastAsia="宋体"/>
        </w:rPr>
      </w:pPr>
      <w:r>
        <w:rPr>
          <w:rFonts w:eastAsia="宋体"/>
          <w:b/>
        </w:rPr>
        <w:t>(1) Consu</w:t>
      </w:r>
      <w:r w:rsidR="00F3650F">
        <w:rPr>
          <w:rFonts w:eastAsia="宋体"/>
          <w:b/>
        </w:rPr>
        <w:t>mer purchase freq</w:t>
      </w:r>
      <w:r>
        <w:rPr>
          <w:rFonts w:eastAsia="宋体"/>
          <w:b/>
        </w:rPr>
        <w:t>uency:</w:t>
      </w:r>
      <w:r>
        <w:rPr>
          <w:rFonts w:eastAsia="宋体"/>
        </w:rPr>
        <w:t xml:space="preserve"> By analyzing data on the frequency of purchasing bottled water (B6) and health supplements (B9), this study can estimate the market demand for the products.</w:t>
      </w:r>
    </w:p>
    <w:p w14:paraId="5C5B1B09" w14:textId="4677F095" w:rsidR="00EE06ED" w:rsidRDefault="00B84895" w:rsidP="003207EF">
      <w:pPr>
        <w:pStyle w:val="555-"/>
        <w:rPr>
          <w:rFonts w:eastAsia="宋体"/>
        </w:rPr>
      </w:pPr>
      <w:r>
        <w:rPr>
          <w:rFonts w:eastAsia="宋体"/>
          <w:b/>
        </w:rPr>
        <w:lastRenderedPageBreak/>
        <w:t>(2) Cons</w:t>
      </w:r>
      <w:r w:rsidR="00F3650F">
        <w:rPr>
          <w:rFonts w:eastAsia="宋体"/>
          <w:b/>
        </w:rPr>
        <w:t>umer income le</w:t>
      </w:r>
      <w:r>
        <w:rPr>
          <w:rFonts w:eastAsia="宋体"/>
          <w:b/>
        </w:rPr>
        <w:t>vel:</w:t>
      </w:r>
      <w:r>
        <w:rPr>
          <w:rFonts w:eastAsia="宋体"/>
        </w:rPr>
        <w:t xml:space="preserve"> Analyzing information on average monthly household income (A7) and annual income (A8, please specify annual income) helps to understand consumers' purchasing power.</w:t>
      </w:r>
    </w:p>
    <w:p w14:paraId="2E291E35" w14:textId="02627638" w:rsidR="00EE06ED" w:rsidRDefault="00B84895" w:rsidP="003207EF">
      <w:pPr>
        <w:pStyle w:val="555-"/>
        <w:rPr>
          <w:rFonts w:eastAsia="宋体"/>
        </w:rPr>
      </w:pPr>
      <w:r>
        <w:rPr>
          <w:rFonts w:eastAsia="宋体"/>
          <w:b/>
        </w:rPr>
        <w:t>(3) Cons</w:t>
      </w:r>
      <w:r w:rsidR="00F3650F">
        <w:rPr>
          <w:rFonts w:eastAsia="宋体"/>
          <w:b/>
        </w:rPr>
        <w:t>umer daily expenditure and savings ra</w:t>
      </w:r>
      <w:r>
        <w:rPr>
          <w:rFonts w:eastAsia="宋体"/>
          <w:b/>
        </w:rPr>
        <w:t>tio:</w:t>
      </w:r>
      <w:r>
        <w:rPr>
          <w:rFonts w:eastAsia="宋体"/>
        </w:rPr>
        <w:t xml:space="preserve"> By examining the proportion of household income used for daily consumption (A9, the proportion of household income used for daily expenditures) and the proportion allocated to savings and long-term investments (A10, the proportion of household income used for savings, long-term investments, consumer spending tendencies can be understood.</w:t>
      </w:r>
    </w:p>
    <w:p w14:paraId="7A78AD58" w14:textId="577F582C" w:rsidR="00EE06ED" w:rsidRDefault="00B84895" w:rsidP="003207EF">
      <w:pPr>
        <w:pStyle w:val="555-"/>
        <w:rPr>
          <w:rFonts w:eastAsia="宋体"/>
        </w:rPr>
      </w:pPr>
      <w:r>
        <w:rPr>
          <w:rFonts w:eastAsia="宋体"/>
        </w:rPr>
        <w:t>By analyzing these aspects, the potential size of the market can be estimated. This study will focus on purchase frequency, as it directly relates to the market's potential demand.</w:t>
      </w:r>
      <w:r w:rsidR="00765DB6" w:rsidRPr="00765DB6">
        <w:t xml:space="preserve"> </w:t>
      </w:r>
      <w:r w:rsidR="00765DB6" w:rsidRPr="00765DB6">
        <w:rPr>
          <w:rFonts w:eastAsia="宋体"/>
        </w:rPr>
        <w:t>Figure 4.8 presents the average purchase frequencies derived from the survey questionnaire.</w:t>
      </w:r>
    </w:p>
    <w:p w14:paraId="029EFDDC" w14:textId="77777777" w:rsidR="00EE06ED" w:rsidRDefault="00B84895" w:rsidP="00DE2100">
      <w:pPr>
        <w:pStyle w:val="0"/>
        <w:rPr>
          <w:kern w:val="0"/>
        </w:rPr>
      </w:pPr>
      <w:r w:rsidRPr="003207EF">
        <w:rPr>
          <w:noProof/>
        </w:rPr>
        <w:drawing>
          <wp:inline distT="0" distB="0" distL="0" distR="0" wp14:anchorId="6B04FC0A" wp14:editId="1BB17903">
            <wp:extent cx="4858120" cy="2948354"/>
            <wp:effectExtent l="0" t="0" r="0" b="4445"/>
            <wp:docPr id="816326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6012" name="图片 1"/>
                    <pic:cNvPicPr>
                      <a:picLocks noChangeAspect="1" noChangeArrowheads="1"/>
                    </pic:cNvPicPr>
                  </pic:nvPicPr>
                  <pic:blipFill>
                    <a:blip r:embed="rId58">
                      <a:extLst>
                        <a:ext uri="{28A0092B-C50C-407E-A947-70E740481C1C}">
                          <a14:useLocalDpi xmlns:a14="http://schemas.microsoft.com/office/drawing/2010/main" val="0"/>
                        </a:ext>
                      </a:extLst>
                    </a:blip>
                    <a:srcRect l="2496"/>
                    <a:stretch>
                      <a:fillRect/>
                    </a:stretch>
                  </pic:blipFill>
                  <pic:spPr>
                    <a:xfrm>
                      <a:off x="0" y="0"/>
                      <a:ext cx="4920717" cy="2986343"/>
                    </a:xfrm>
                    <a:prstGeom prst="rect">
                      <a:avLst/>
                    </a:prstGeom>
                    <a:noFill/>
                    <a:ln>
                      <a:noFill/>
                    </a:ln>
                  </pic:spPr>
                </pic:pic>
              </a:graphicData>
            </a:graphic>
          </wp:inline>
        </w:drawing>
      </w:r>
    </w:p>
    <w:p w14:paraId="287DA230" w14:textId="1C6F21FD" w:rsidR="00EE06ED" w:rsidRDefault="00B84895" w:rsidP="003207EF">
      <w:pPr>
        <w:pStyle w:val="9-"/>
      </w:pPr>
      <w:bookmarkStart w:id="389" w:name="_Toc198303349"/>
      <w:bookmarkStart w:id="390" w:name="_Toc200634828"/>
      <w:r>
        <w:t>Figure 4.</w:t>
      </w:r>
      <w:r w:rsidR="0061766C">
        <w:t>8</w:t>
      </w:r>
      <w:r>
        <w:t xml:space="preserve"> The average purchase frequency</w:t>
      </w:r>
      <w:bookmarkEnd w:id="389"/>
      <w:bookmarkEnd w:id="390"/>
    </w:p>
    <w:p w14:paraId="4FB391D8" w14:textId="77777777" w:rsidR="00EE06ED" w:rsidRDefault="00B84895" w:rsidP="003207EF">
      <w:pPr>
        <w:pStyle w:val="555-"/>
        <w:rPr>
          <w:rFonts w:eastAsia="宋体"/>
        </w:rPr>
      </w:pPr>
      <w:r>
        <w:rPr>
          <w:rFonts w:eastAsia="宋体"/>
        </w:rPr>
        <w:t>Survey questionnaire data, this study observes:</w:t>
      </w:r>
    </w:p>
    <w:p w14:paraId="36EEEF33" w14:textId="77777777" w:rsidR="00EE06ED" w:rsidRDefault="00B84895" w:rsidP="003207EF">
      <w:pPr>
        <w:pStyle w:val="555-"/>
        <w:rPr>
          <w:rFonts w:eastAsia="宋体"/>
        </w:rPr>
      </w:pPr>
      <w:r>
        <w:rPr>
          <w:rFonts w:eastAsia="宋体"/>
        </w:rPr>
        <w:t>The average purchase frequency for bottled water is about 4.25 (assuming 1 represents the lowest frequency, with higher numbers indicating more frequent purchases).</w:t>
      </w:r>
    </w:p>
    <w:p w14:paraId="075B484E" w14:textId="77777777" w:rsidR="00EE06ED" w:rsidRDefault="00B84895" w:rsidP="003207EF">
      <w:pPr>
        <w:pStyle w:val="555-"/>
        <w:rPr>
          <w:rFonts w:eastAsia="宋体"/>
        </w:rPr>
      </w:pPr>
      <w:r>
        <w:rPr>
          <w:rFonts w:eastAsia="宋体"/>
        </w:rPr>
        <w:t>The average purchase frequency for health supplements is about 3.37.</w:t>
      </w:r>
    </w:p>
    <w:p w14:paraId="53F18478" w14:textId="77777777" w:rsidR="00EE06ED" w:rsidRDefault="00B84895" w:rsidP="003207EF">
      <w:pPr>
        <w:pStyle w:val="555-"/>
        <w:rPr>
          <w:rFonts w:eastAsia="宋体"/>
        </w:rPr>
      </w:pPr>
      <w:r>
        <w:rPr>
          <w:rFonts w:eastAsia="宋体"/>
        </w:rPr>
        <w:t>These average purchase frequencies can be used to estimate the market's potential size. For instance, higher purchase frequencies may indicate a stable demand for these products in the market, which is a positive sign for the market entry of new products.</w:t>
      </w:r>
    </w:p>
    <w:p w14:paraId="7373C8E8" w14:textId="5398BB2C" w:rsidR="00EE06ED" w:rsidRDefault="00B84895" w:rsidP="003207EF">
      <w:pPr>
        <w:pStyle w:val="4-4"/>
      </w:pPr>
      <w:r>
        <w:t>4.</w:t>
      </w:r>
      <w:r>
        <w:rPr>
          <w:rFonts w:hint="eastAsia"/>
        </w:rPr>
        <w:t>1</w:t>
      </w:r>
      <w:r>
        <w:t>.2.2 Analys</w:t>
      </w:r>
      <w:r w:rsidR="00F3650F">
        <w:t>is of consumer income lev</w:t>
      </w:r>
      <w:r>
        <w:t>els</w:t>
      </w:r>
    </w:p>
    <w:p w14:paraId="3BEF59E7" w14:textId="4DA44B59" w:rsidR="00EE06ED" w:rsidRDefault="00765DB6" w:rsidP="003207EF">
      <w:pPr>
        <w:pStyle w:val="555-"/>
        <w:ind w:firstLine="0"/>
        <w:rPr>
          <w:rFonts w:eastAsia="宋体"/>
        </w:rPr>
      </w:pPr>
      <w:r w:rsidRPr="00765DB6">
        <w:rPr>
          <w:rFonts w:eastAsia="宋体"/>
        </w:rPr>
        <w:t>Table 4.1 presents the distribution of average monthly household income based on survey data</w:t>
      </w:r>
      <w:r>
        <w:rPr>
          <w:rFonts w:eastAsia="宋体" w:hint="eastAsia"/>
        </w:rPr>
        <w:t>.</w:t>
      </w:r>
    </w:p>
    <w:p w14:paraId="6858C2DD" w14:textId="3ABCE941" w:rsidR="00EE06ED" w:rsidRDefault="00B84895" w:rsidP="003207EF">
      <w:pPr>
        <w:pStyle w:val="8-"/>
      </w:pPr>
      <w:bookmarkStart w:id="391" w:name="_Toc68254703"/>
      <w:bookmarkStart w:id="392" w:name="_Toc200634810"/>
      <w:bookmarkStart w:id="393" w:name="_Hlk68128853"/>
      <w:r>
        <w:lastRenderedPageBreak/>
        <w:t>Table 4.</w:t>
      </w:r>
      <w:r w:rsidR="00845892">
        <w:fldChar w:fldCharType="begin"/>
      </w:r>
      <w:r w:rsidR="00845892">
        <w:instrText xml:space="preserve"> SEQ Table4. \* ARABIC </w:instrText>
      </w:r>
      <w:r w:rsidR="00845892">
        <w:fldChar w:fldCharType="separate"/>
      </w:r>
      <w:r w:rsidR="00845892">
        <w:rPr>
          <w:noProof/>
        </w:rPr>
        <w:t>1</w:t>
      </w:r>
      <w:r w:rsidR="00845892">
        <w:rPr>
          <w:noProof/>
        </w:rPr>
        <w:fldChar w:fldCharType="end"/>
      </w:r>
      <w:r>
        <w:t xml:space="preserve"> </w:t>
      </w:r>
      <w:bookmarkEnd w:id="391"/>
      <w:r>
        <w:t>Family Average Monthly Income Distribution</w:t>
      </w:r>
      <w:bookmarkEnd w:id="392"/>
    </w:p>
    <w:tbl>
      <w:tblPr>
        <w:tblStyle w:val="15"/>
        <w:tblW w:w="5000" w:type="pct"/>
        <w:jc w:val="center"/>
        <w:tblLook w:val="04A0" w:firstRow="1" w:lastRow="0" w:firstColumn="1" w:lastColumn="0" w:noHBand="0" w:noVBand="1"/>
      </w:tblPr>
      <w:tblGrid>
        <w:gridCol w:w="1167"/>
        <w:gridCol w:w="5449"/>
        <w:gridCol w:w="2454"/>
      </w:tblGrid>
      <w:tr w:rsidR="00EE06ED" w:rsidRPr="00716D60" w14:paraId="49867A5F" w14:textId="77777777" w:rsidTr="00FC636C">
        <w:trPr>
          <w:cnfStyle w:val="100000000000" w:firstRow="1" w:lastRow="0" w:firstColumn="0" w:lastColumn="0" w:oddVBand="0" w:evenVBand="0" w:oddHBand="0" w:evenHBand="0" w:firstRowFirstColumn="0" w:firstRowLastColumn="0" w:lastRowFirstColumn="0" w:lastRowLastColumn="0"/>
          <w:jc w:val="center"/>
        </w:trPr>
        <w:tc>
          <w:tcPr>
            <w:tcW w:w="643" w:type="pct"/>
          </w:tcPr>
          <w:bookmarkEnd w:id="393"/>
          <w:p w14:paraId="30389139"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SN</w:t>
            </w:r>
          </w:p>
        </w:tc>
        <w:tc>
          <w:tcPr>
            <w:tcW w:w="3004" w:type="pct"/>
          </w:tcPr>
          <w:p w14:paraId="0527F1A1" w14:textId="204CAF93" w:rsidR="00EE06ED" w:rsidRPr="00716D60" w:rsidRDefault="00B84895">
            <w:pPr>
              <w:spacing w:before="0" w:line="240" w:lineRule="auto"/>
              <w:ind w:firstLineChars="0" w:firstLine="0"/>
              <w:jc w:val="center"/>
              <w:rPr>
                <w:rFonts w:hint="eastAsia"/>
                <w:color w:val="000000" w:themeColor="text1"/>
                <w:kern w:val="0"/>
                <w:sz w:val="22"/>
                <w:szCs w:val="22"/>
              </w:rPr>
            </w:pPr>
            <w:r w:rsidRPr="00716D60">
              <w:rPr>
                <w:color w:val="000000" w:themeColor="text1"/>
                <w:kern w:val="0"/>
                <w:sz w:val="22"/>
                <w:szCs w:val="22"/>
              </w:rPr>
              <w:t>Income</w:t>
            </w:r>
            <w:r w:rsidR="004127BC">
              <w:rPr>
                <w:color w:val="000000" w:themeColor="text1"/>
                <w:kern w:val="0"/>
                <w:sz w:val="22"/>
                <w:szCs w:val="22"/>
              </w:rPr>
              <w:t xml:space="preserve"> </w:t>
            </w:r>
            <w:r w:rsidR="004127BC">
              <w:rPr>
                <w:rFonts w:eastAsia="宋体" w:hint="eastAsia"/>
                <w:color w:val="000000" w:themeColor="text1"/>
                <w:kern w:val="0"/>
                <w:sz w:val="22"/>
                <w:szCs w:val="22"/>
              </w:rPr>
              <w:t>(</w:t>
            </w:r>
            <w:r w:rsidRPr="00716D60">
              <w:rPr>
                <w:rFonts w:eastAsia="宋体"/>
                <w:color w:val="000000" w:themeColor="text1"/>
                <w:kern w:val="0"/>
                <w:sz w:val="22"/>
                <w:szCs w:val="22"/>
              </w:rPr>
              <w:t>CNY</w:t>
            </w:r>
            <w:r w:rsidR="004127BC">
              <w:rPr>
                <w:rFonts w:eastAsia="宋体" w:hint="eastAsia"/>
                <w:color w:val="000000" w:themeColor="text1"/>
                <w:kern w:val="0"/>
                <w:sz w:val="22"/>
                <w:szCs w:val="22"/>
              </w:rPr>
              <w:t>)</w:t>
            </w:r>
          </w:p>
        </w:tc>
        <w:tc>
          <w:tcPr>
            <w:tcW w:w="1353" w:type="pct"/>
          </w:tcPr>
          <w:p w14:paraId="686D709F" w14:textId="38F8633C"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Percentage</w:t>
            </w:r>
            <w:r w:rsidR="004127BC">
              <w:rPr>
                <w:color w:val="000000" w:themeColor="text1"/>
                <w:kern w:val="0"/>
                <w:sz w:val="22"/>
                <w:szCs w:val="22"/>
              </w:rPr>
              <w:t xml:space="preserve"> </w:t>
            </w:r>
            <w:r w:rsidRPr="00716D60">
              <w:rPr>
                <w:color w:val="000000" w:themeColor="text1"/>
                <w:kern w:val="0"/>
                <w:sz w:val="22"/>
                <w:szCs w:val="22"/>
              </w:rPr>
              <w:t>(%)</w:t>
            </w:r>
          </w:p>
        </w:tc>
      </w:tr>
      <w:tr w:rsidR="00EE06ED" w:rsidRPr="00716D60" w14:paraId="1832BD1F" w14:textId="77777777" w:rsidTr="00FC636C">
        <w:trPr>
          <w:jc w:val="center"/>
        </w:trPr>
        <w:tc>
          <w:tcPr>
            <w:tcW w:w="643" w:type="pct"/>
          </w:tcPr>
          <w:p w14:paraId="47117CF5"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a</w:t>
            </w:r>
          </w:p>
        </w:tc>
        <w:tc>
          <w:tcPr>
            <w:tcW w:w="3004" w:type="pct"/>
          </w:tcPr>
          <w:p w14:paraId="04F392CE"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10,000 to 20,000(excluding)</w:t>
            </w:r>
          </w:p>
        </w:tc>
        <w:tc>
          <w:tcPr>
            <w:tcW w:w="1353" w:type="pct"/>
          </w:tcPr>
          <w:p w14:paraId="0F53AD79"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36%</w:t>
            </w:r>
          </w:p>
        </w:tc>
      </w:tr>
      <w:tr w:rsidR="00EE06ED" w:rsidRPr="00716D60" w14:paraId="466B2496" w14:textId="77777777" w:rsidTr="00FC636C">
        <w:trPr>
          <w:jc w:val="center"/>
        </w:trPr>
        <w:tc>
          <w:tcPr>
            <w:tcW w:w="643" w:type="pct"/>
          </w:tcPr>
          <w:p w14:paraId="6D8E10A5"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b</w:t>
            </w:r>
          </w:p>
        </w:tc>
        <w:tc>
          <w:tcPr>
            <w:tcW w:w="3004" w:type="pct"/>
          </w:tcPr>
          <w:p w14:paraId="7E218798"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5,000 to 10,000(excluding)</w:t>
            </w:r>
          </w:p>
        </w:tc>
        <w:tc>
          <w:tcPr>
            <w:tcW w:w="1353" w:type="pct"/>
          </w:tcPr>
          <w:p w14:paraId="675BC395"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26%</w:t>
            </w:r>
          </w:p>
        </w:tc>
      </w:tr>
      <w:tr w:rsidR="00EE06ED" w:rsidRPr="00716D60" w14:paraId="74D62B08" w14:textId="77777777" w:rsidTr="00FC636C">
        <w:trPr>
          <w:jc w:val="center"/>
        </w:trPr>
        <w:tc>
          <w:tcPr>
            <w:tcW w:w="643" w:type="pct"/>
          </w:tcPr>
          <w:p w14:paraId="17677931"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c</w:t>
            </w:r>
          </w:p>
        </w:tc>
        <w:tc>
          <w:tcPr>
            <w:tcW w:w="3004" w:type="pct"/>
          </w:tcPr>
          <w:p w14:paraId="77A11973"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20,000 to 50,000(excluding)</w:t>
            </w:r>
          </w:p>
        </w:tc>
        <w:tc>
          <w:tcPr>
            <w:tcW w:w="1353" w:type="pct"/>
          </w:tcPr>
          <w:p w14:paraId="7A5A4A02"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17%</w:t>
            </w:r>
          </w:p>
        </w:tc>
      </w:tr>
      <w:tr w:rsidR="00EE06ED" w:rsidRPr="00716D60" w14:paraId="6DB95C0E" w14:textId="77777777" w:rsidTr="00FC636C">
        <w:trPr>
          <w:jc w:val="center"/>
        </w:trPr>
        <w:tc>
          <w:tcPr>
            <w:tcW w:w="643" w:type="pct"/>
          </w:tcPr>
          <w:p w14:paraId="573DB8EE"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d</w:t>
            </w:r>
          </w:p>
        </w:tc>
        <w:tc>
          <w:tcPr>
            <w:tcW w:w="3004" w:type="pct"/>
          </w:tcPr>
          <w:p w14:paraId="75EC795F"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Below 5,000</w:t>
            </w:r>
          </w:p>
        </w:tc>
        <w:tc>
          <w:tcPr>
            <w:tcW w:w="1353" w:type="pct"/>
          </w:tcPr>
          <w:p w14:paraId="0BF91578"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13%</w:t>
            </w:r>
          </w:p>
        </w:tc>
      </w:tr>
      <w:tr w:rsidR="00EE06ED" w:rsidRPr="00716D60" w14:paraId="002C3A17" w14:textId="77777777" w:rsidTr="00FC636C">
        <w:trPr>
          <w:jc w:val="center"/>
        </w:trPr>
        <w:tc>
          <w:tcPr>
            <w:tcW w:w="643" w:type="pct"/>
          </w:tcPr>
          <w:p w14:paraId="7B0D7F84"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e</w:t>
            </w:r>
          </w:p>
        </w:tc>
        <w:tc>
          <w:tcPr>
            <w:tcW w:w="3004" w:type="pct"/>
          </w:tcPr>
          <w:p w14:paraId="4FE1E3A9"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Above 100,000</w:t>
            </w:r>
          </w:p>
        </w:tc>
        <w:tc>
          <w:tcPr>
            <w:tcW w:w="1353" w:type="pct"/>
          </w:tcPr>
          <w:p w14:paraId="27E7BC36"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6%</w:t>
            </w:r>
          </w:p>
        </w:tc>
      </w:tr>
      <w:tr w:rsidR="00EE06ED" w:rsidRPr="00716D60" w14:paraId="4A2E99C8" w14:textId="77777777" w:rsidTr="00FC636C">
        <w:trPr>
          <w:jc w:val="center"/>
        </w:trPr>
        <w:tc>
          <w:tcPr>
            <w:tcW w:w="643" w:type="pct"/>
          </w:tcPr>
          <w:p w14:paraId="3BBD28FF"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f</w:t>
            </w:r>
          </w:p>
        </w:tc>
        <w:tc>
          <w:tcPr>
            <w:tcW w:w="3004" w:type="pct"/>
          </w:tcPr>
          <w:p w14:paraId="62DA91A8"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50,000 to 100,000</w:t>
            </w:r>
          </w:p>
        </w:tc>
        <w:tc>
          <w:tcPr>
            <w:tcW w:w="1353" w:type="pct"/>
          </w:tcPr>
          <w:p w14:paraId="7612CC25"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2%</w:t>
            </w:r>
          </w:p>
        </w:tc>
      </w:tr>
    </w:tbl>
    <w:p w14:paraId="22793865" w14:textId="77777777" w:rsidR="00EE06ED" w:rsidRDefault="00B84895" w:rsidP="00B84895">
      <w:pPr>
        <w:pStyle w:val="555-"/>
        <w:rPr>
          <w:rFonts w:eastAsia="宋体"/>
        </w:rPr>
      </w:pPr>
      <w:r>
        <w:rPr>
          <w:rFonts w:eastAsia="宋体"/>
        </w:rPr>
        <w:t xml:space="preserve">Based on the data provided, the distribution of monthly household income and individual annual income is shown, which aids in understanding the economic status of consumers within the target market. For instance, </w:t>
      </w:r>
      <w:proofErr w:type="gramStart"/>
      <w:r>
        <w:rPr>
          <w:rFonts w:eastAsia="宋体"/>
        </w:rPr>
        <w:t>the majority of</w:t>
      </w:r>
      <w:proofErr w:type="gramEnd"/>
      <w:r>
        <w:rPr>
          <w:rFonts w:eastAsia="宋体"/>
        </w:rPr>
        <w:t xml:space="preserve"> consumers have a monthly household income ranging between 10,000 and 20,000 </w:t>
      </w:r>
      <w:r>
        <w:rPr>
          <w:rFonts w:eastAsia="宋体" w:hint="eastAsia"/>
        </w:rPr>
        <w:t>CNY</w:t>
      </w:r>
      <w:r>
        <w:rPr>
          <w:rFonts w:eastAsia="宋体"/>
        </w:rPr>
        <w:t xml:space="preserve"> </w:t>
      </w:r>
      <w:r>
        <w:rPr>
          <w:rFonts w:eastAsiaTheme="minorEastAsia" w:hint="eastAsia"/>
        </w:rPr>
        <w:t>(130-260 EUR)</w:t>
      </w:r>
      <w:r>
        <w:rPr>
          <w:rFonts w:eastAsia="宋体"/>
        </w:rPr>
        <w:t xml:space="preserve">, while most individual annual incomes are below 100,000 </w:t>
      </w:r>
      <w:r>
        <w:rPr>
          <w:rFonts w:eastAsia="宋体" w:hint="eastAsia"/>
        </w:rPr>
        <w:t>CNY</w:t>
      </w:r>
      <w:r>
        <w:rPr>
          <w:rFonts w:eastAsia="宋体"/>
        </w:rPr>
        <w:t xml:space="preserve"> </w:t>
      </w:r>
      <w:r>
        <w:rPr>
          <w:rFonts w:eastAsiaTheme="minorEastAsia" w:hint="eastAsia"/>
        </w:rPr>
        <w:t>(1300 EUR)</w:t>
      </w:r>
      <w:r>
        <w:rPr>
          <w:rFonts w:eastAsia="宋体"/>
        </w:rPr>
        <w:t>. This income distribution is crucial for understanding consumers' purchasing power and consumption tendencies.</w:t>
      </w:r>
    </w:p>
    <w:p w14:paraId="0DE97317" w14:textId="12C32763" w:rsidR="00765DB6" w:rsidRDefault="00765DB6" w:rsidP="00B84895">
      <w:pPr>
        <w:pStyle w:val="555-"/>
        <w:rPr>
          <w:rFonts w:eastAsia="宋体"/>
        </w:rPr>
      </w:pPr>
      <w:r w:rsidRPr="00765DB6">
        <w:rPr>
          <w:rFonts w:eastAsia="宋体"/>
        </w:rPr>
        <w:t>Table 4.2 shows the annual individual income distribution.</w:t>
      </w:r>
    </w:p>
    <w:p w14:paraId="1F75483F" w14:textId="79385319" w:rsidR="00EE06ED" w:rsidRDefault="00B84895" w:rsidP="00B84895">
      <w:pPr>
        <w:pStyle w:val="8-"/>
      </w:pPr>
      <w:bookmarkStart w:id="394" w:name="_Toc68254704"/>
      <w:bookmarkStart w:id="395" w:name="_Toc200634811"/>
      <w:bookmarkStart w:id="396" w:name="_Hlk68223287"/>
      <w:r>
        <w:t>Table</w:t>
      </w:r>
      <w:r w:rsidR="0061766C">
        <w:t xml:space="preserve"> </w:t>
      </w:r>
      <w:r>
        <w:t>4.</w:t>
      </w:r>
      <w:r w:rsidR="00845892">
        <w:fldChar w:fldCharType="begin"/>
      </w:r>
      <w:r w:rsidR="00845892">
        <w:instrText xml:space="preserve"> SEQ Table4. \* ARABIC </w:instrText>
      </w:r>
      <w:r w:rsidR="00845892">
        <w:fldChar w:fldCharType="separate"/>
      </w:r>
      <w:r w:rsidR="00845892">
        <w:rPr>
          <w:noProof/>
        </w:rPr>
        <w:t>2</w:t>
      </w:r>
      <w:r w:rsidR="00845892">
        <w:rPr>
          <w:noProof/>
        </w:rPr>
        <w:fldChar w:fldCharType="end"/>
      </w:r>
      <w:r>
        <w:t xml:space="preserve"> </w:t>
      </w:r>
      <w:bookmarkEnd w:id="394"/>
      <w:r>
        <w:t>Individual Annual Income Distribution</w:t>
      </w:r>
      <w:bookmarkEnd w:id="395"/>
    </w:p>
    <w:tbl>
      <w:tblPr>
        <w:tblStyle w:val="15"/>
        <w:tblW w:w="5000" w:type="pct"/>
        <w:jc w:val="center"/>
        <w:tblLook w:val="04A0" w:firstRow="1" w:lastRow="0" w:firstColumn="1" w:lastColumn="0" w:noHBand="0" w:noVBand="1"/>
      </w:tblPr>
      <w:tblGrid>
        <w:gridCol w:w="1025"/>
        <w:gridCol w:w="5651"/>
        <w:gridCol w:w="2394"/>
      </w:tblGrid>
      <w:tr w:rsidR="00EE06ED" w:rsidRPr="00716D60" w14:paraId="5A19F115" w14:textId="77777777" w:rsidTr="00FC636C">
        <w:trPr>
          <w:cnfStyle w:val="100000000000" w:firstRow="1" w:lastRow="0" w:firstColumn="0" w:lastColumn="0" w:oddVBand="0" w:evenVBand="0" w:oddHBand="0" w:evenHBand="0" w:firstRowFirstColumn="0" w:firstRowLastColumn="0" w:lastRowFirstColumn="0" w:lastRowLastColumn="0"/>
          <w:jc w:val="center"/>
        </w:trPr>
        <w:tc>
          <w:tcPr>
            <w:tcW w:w="565" w:type="pct"/>
          </w:tcPr>
          <w:bookmarkEnd w:id="396"/>
          <w:p w14:paraId="71614C49"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SN</w:t>
            </w:r>
          </w:p>
        </w:tc>
        <w:tc>
          <w:tcPr>
            <w:tcW w:w="3115" w:type="pct"/>
          </w:tcPr>
          <w:p w14:paraId="3CB87D96" w14:textId="33FCBACE"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Income</w:t>
            </w:r>
            <w:r w:rsidRPr="00716D60">
              <w:rPr>
                <w:rFonts w:eastAsia="宋体"/>
                <w:color w:val="000000" w:themeColor="text1"/>
                <w:kern w:val="0"/>
                <w:sz w:val="22"/>
                <w:szCs w:val="22"/>
              </w:rPr>
              <w:t>（</w:t>
            </w:r>
            <w:r w:rsidRPr="00716D60">
              <w:rPr>
                <w:rFonts w:eastAsia="宋体"/>
                <w:color w:val="000000" w:themeColor="text1"/>
                <w:kern w:val="0"/>
                <w:sz w:val="22"/>
                <w:szCs w:val="22"/>
              </w:rPr>
              <w:t>CNY</w:t>
            </w:r>
            <w:r w:rsidRPr="00716D60">
              <w:rPr>
                <w:rFonts w:eastAsia="宋体"/>
                <w:color w:val="000000" w:themeColor="text1"/>
                <w:kern w:val="0"/>
                <w:sz w:val="22"/>
                <w:szCs w:val="22"/>
              </w:rPr>
              <w:t>）</w:t>
            </w:r>
          </w:p>
        </w:tc>
        <w:tc>
          <w:tcPr>
            <w:tcW w:w="1320" w:type="pct"/>
          </w:tcPr>
          <w:p w14:paraId="0CB6C115"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Percentage (%)</w:t>
            </w:r>
          </w:p>
        </w:tc>
      </w:tr>
      <w:tr w:rsidR="00EE06ED" w:rsidRPr="00716D60" w14:paraId="3E52BA05" w14:textId="77777777" w:rsidTr="00FC636C">
        <w:trPr>
          <w:jc w:val="center"/>
        </w:trPr>
        <w:tc>
          <w:tcPr>
            <w:tcW w:w="565" w:type="pct"/>
          </w:tcPr>
          <w:p w14:paraId="3042A426"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a</w:t>
            </w:r>
          </w:p>
        </w:tc>
        <w:tc>
          <w:tcPr>
            <w:tcW w:w="3115" w:type="pct"/>
          </w:tcPr>
          <w:p w14:paraId="07A00067"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 xml:space="preserve">Below 100,000 </w:t>
            </w:r>
          </w:p>
        </w:tc>
        <w:tc>
          <w:tcPr>
            <w:tcW w:w="1320" w:type="pct"/>
          </w:tcPr>
          <w:p w14:paraId="203C248B"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40%</w:t>
            </w:r>
          </w:p>
        </w:tc>
      </w:tr>
      <w:tr w:rsidR="00EE06ED" w:rsidRPr="00716D60" w14:paraId="74182EF3" w14:textId="77777777" w:rsidTr="00FC636C">
        <w:trPr>
          <w:jc w:val="center"/>
        </w:trPr>
        <w:tc>
          <w:tcPr>
            <w:tcW w:w="565" w:type="pct"/>
          </w:tcPr>
          <w:p w14:paraId="06B71D46"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b</w:t>
            </w:r>
          </w:p>
        </w:tc>
        <w:tc>
          <w:tcPr>
            <w:tcW w:w="3115" w:type="pct"/>
          </w:tcPr>
          <w:p w14:paraId="39EAB689"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 xml:space="preserve">100,000 to 200,000 </w:t>
            </w:r>
          </w:p>
        </w:tc>
        <w:tc>
          <w:tcPr>
            <w:tcW w:w="1320" w:type="pct"/>
          </w:tcPr>
          <w:p w14:paraId="7C6970C5"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37%</w:t>
            </w:r>
          </w:p>
        </w:tc>
      </w:tr>
      <w:tr w:rsidR="00EE06ED" w:rsidRPr="00716D60" w14:paraId="4BF452D7" w14:textId="77777777" w:rsidTr="00FC636C">
        <w:trPr>
          <w:jc w:val="center"/>
        </w:trPr>
        <w:tc>
          <w:tcPr>
            <w:tcW w:w="565" w:type="pct"/>
          </w:tcPr>
          <w:p w14:paraId="5ECE0401"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c</w:t>
            </w:r>
          </w:p>
        </w:tc>
        <w:tc>
          <w:tcPr>
            <w:tcW w:w="3115" w:type="pct"/>
          </w:tcPr>
          <w:p w14:paraId="207C9194"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 xml:space="preserve">200,000 to 400,000 </w:t>
            </w:r>
          </w:p>
        </w:tc>
        <w:tc>
          <w:tcPr>
            <w:tcW w:w="1320" w:type="pct"/>
          </w:tcPr>
          <w:p w14:paraId="65E98DDD"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13%</w:t>
            </w:r>
          </w:p>
        </w:tc>
      </w:tr>
      <w:tr w:rsidR="00EE06ED" w:rsidRPr="00716D60" w14:paraId="3D31BDBE" w14:textId="77777777" w:rsidTr="00FC636C">
        <w:trPr>
          <w:jc w:val="center"/>
        </w:trPr>
        <w:tc>
          <w:tcPr>
            <w:tcW w:w="565" w:type="pct"/>
          </w:tcPr>
          <w:p w14:paraId="771AF019"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d</w:t>
            </w:r>
          </w:p>
        </w:tc>
        <w:tc>
          <w:tcPr>
            <w:tcW w:w="3115" w:type="pct"/>
          </w:tcPr>
          <w:p w14:paraId="5F79E1CC"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 xml:space="preserve">400,000 to 1,000,000 </w:t>
            </w:r>
          </w:p>
        </w:tc>
        <w:tc>
          <w:tcPr>
            <w:tcW w:w="1320" w:type="pct"/>
          </w:tcPr>
          <w:p w14:paraId="61D82C8B"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8%</w:t>
            </w:r>
          </w:p>
        </w:tc>
      </w:tr>
      <w:tr w:rsidR="00EE06ED" w:rsidRPr="00716D60" w14:paraId="4BE2DD7A" w14:textId="77777777" w:rsidTr="00FC636C">
        <w:trPr>
          <w:jc w:val="center"/>
        </w:trPr>
        <w:tc>
          <w:tcPr>
            <w:tcW w:w="565" w:type="pct"/>
          </w:tcPr>
          <w:p w14:paraId="3848F56B"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e</w:t>
            </w:r>
          </w:p>
        </w:tc>
        <w:tc>
          <w:tcPr>
            <w:tcW w:w="3115" w:type="pct"/>
          </w:tcPr>
          <w:p w14:paraId="61FBEA14"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 xml:space="preserve">Above 1,000,000 </w:t>
            </w:r>
          </w:p>
        </w:tc>
        <w:tc>
          <w:tcPr>
            <w:tcW w:w="1320" w:type="pct"/>
          </w:tcPr>
          <w:p w14:paraId="184FE3CD" w14:textId="77777777" w:rsidR="00EE06ED" w:rsidRPr="00716D60" w:rsidRDefault="00B84895">
            <w:pPr>
              <w:spacing w:before="0" w:line="240" w:lineRule="auto"/>
              <w:ind w:firstLineChars="0" w:firstLine="0"/>
              <w:jc w:val="center"/>
              <w:rPr>
                <w:color w:val="000000" w:themeColor="text1"/>
                <w:kern w:val="0"/>
                <w:sz w:val="22"/>
                <w:szCs w:val="22"/>
              </w:rPr>
            </w:pPr>
            <w:r w:rsidRPr="00716D60">
              <w:rPr>
                <w:color w:val="000000" w:themeColor="text1"/>
                <w:kern w:val="0"/>
                <w:sz w:val="22"/>
                <w:szCs w:val="22"/>
              </w:rPr>
              <w:t>1%</w:t>
            </w:r>
          </w:p>
        </w:tc>
      </w:tr>
    </w:tbl>
    <w:p w14:paraId="0CBEF2A7" w14:textId="08DFE1EB" w:rsidR="00EE06ED" w:rsidRDefault="00B84895" w:rsidP="00B84895">
      <w:pPr>
        <w:pStyle w:val="4-4"/>
      </w:pPr>
      <w:r>
        <w:t>4.</w:t>
      </w:r>
      <w:r>
        <w:rPr>
          <w:rFonts w:hint="eastAsia"/>
        </w:rPr>
        <w:t>1</w:t>
      </w:r>
      <w:r>
        <w:t>.2.3 Proporti</w:t>
      </w:r>
      <w:r w:rsidR="00F3650F">
        <w:t>on of household income used for daily consumption and sav</w:t>
      </w:r>
      <w:r>
        <w:t>ings</w:t>
      </w:r>
    </w:p>
    <w:p w14:paraId="146FA38C" w14:textId="77777777" w:rsidR="00EE06ED" w:rsidRDefault="00B84895" w:rsidP="00B84895">
      <w:pPr>
        <w:pStyle w:val="555-"/>
        <w:ind w:firstLine="0"/>
        <w:rPr>
          <w:rFonts w:eastAsia="宋体"/>
        </w:rPr>
      </w:pPr>
      <w:r>
        <w:rPr>
          <w:rFonts w:eastAsia="宋体"/>
        </w:rPr>
        <w:t>According to survey questionnaire data, the distribution of income usage among consumers is as follows: the average proportion of income spent on daily consumption is approximately 22.46%; the average proportion of income allocated to savings or investments is approximately 15.34%.</w:t>
      </w:r>
    </w:p>
    <w:p w14:paraId="19E1F227" w14:textId="77777777" w:rsidR="00EE06ED" w:rsidRDefault="00B84895" w:rsidP="00B84895">
      <w:pPr>
        <w:pStyle w:val="555-"/>
        <w:rPr>
          <w:rFonts w:eastAsia="宋体"/>
        </w:rPr>
      </w:pPr>
      <w:r>
        <w:rPr>
          <w:rFonts w:eastAsia="宋体"/>
        </w:rPr>
        <w:t>These data demonstrate that on average, respondents allocate about 22% of their income to daily consumption and about 15% to savings or investments. This distribution reflects the balance consumers maintain between everyday expenses and future financial planning.</w:t>
      </w:r>
    </w:p>
    <w:p w14:paraId="0C136FCE" w14:textId="619118A5" w:rsidR="00EE06ED" w:rsidRDefault="00B84895" w:rsidP="00B84895">
      <w:pPr>
        <w:pStyle w:val="4-4"/>
      </w:pPr>
      <w:r>
        <w:t>4.</w:t>
      </w:r>
      <w:r>
        <w:rPr>
          <w:rFonts w:hint="eastAsia"/>
        </w:rPr>
        <w:t>1</w:t>
      </w:r>
      <w:r>
        <w:t>.2.4 An</w:t>
      </w:r>
      <w:r w:rsidR="00F3650F">
        <w:t>alysis of customer nee</w:t>
      </w:r>
      <w:r>
        <w:t>ds</w:t>
      </w:r>
    </w:p>
    <w:p w14:paraId="60B4D6B3" w14:textId="77777777" w:rsidR="00EE06ED" w:rsidRDefault="00B84895" w:rsidP="00B84895">
      <w:pPr>
        <w:pStyle w:val="555-"/>
        <w:ind w:firstLine="0"/>
        <w:rPr>
          <w:rFonts w:eastAsia="宋体"/>
        </w:rPr>
      </w:pPr>
      <w:r>
        <w:rPr>
          <w:rFonts w:eastAsia="宋体"/>
        </w:rPr>
        <w:t>Analyzing customer needs is a key step in understanding the market and designing marketing strategies. Through this analysis, it is possible to comprehend consumer needs, preferences, purchasing motivations, and buying behaviors. This study plans to analyze customer needs from several different aspects:</w:t>
      </w:r>
    </w:p>
    <w:p w14:paraId="149D78F5" w14:textId="597C34E7" w:rsidR="00EE06ED" w:rsidRDefault="00B84895" w:rsidP="00B84895">
      <w:pPr>
        <w:pStyle w:val="555-"/>
        <w:rPr>
          <w:rFonts w:eastAsia="宋体"/>
        </w:rPr>
      </w:pPr>
      <w:r>
        <w:rPr>
          <w:rFonts w:eastAsia="宋体"/>
        </w:rPr>
        <w:t>(1) Prefere</w:t>
      </w:r>
      <w:r w:rsidR="00F3650F">
        <w:rPr>
          <w:rFonts w:eastAsia="宋体"/>
        </w:rPr>
        <w:t>nces and interes</w:t>
      </w:r>
      <w:r>
        <w:rPr>
          <w:rFonts w:eastAsia="宋体"/>
        </w:rPr>
        <w:t xml:space="preserve">ts: Analyzing consumer preferences for specific products or services. Examining data for questions related to the usage frequency of certain types of </w:t>
      </w:r>
      <w:r>
        <w:rPr>
          <w:rFonts w:eastAsia="宋体"/>
        </w:rPr>
        <w:lastRenderedPageBreak/>
        <w:t>products, brand preferences.</w:t>
      </w:r>
    </w:p>
    <w:p w14:paraId="78360001" w14:textId="0A79125B" w:rsidR="00EE06ED" w:rsidRDefault="00B84895" w:rsidP="00B84895">
      <w:pPr>
        <w:pStyle w:val="555-"/>
        <w:rPr>
          <w:rFonts w:eastAsia="宋体"/>
        </w:rPr>
      </w:pPr>
      <w:r>
        <w:rPr>
          <w:rFonts w:eastAsia="宋体"/>
        </w:rPr>
        <w:t>(2) Purcha</w:t>
      </w:r>
      <w:r w:rsidR="00F3650F">
        <w:rPr>
          <w:rFonts w:eastAsia="宋体"/>
        </w:rPr>
        <w:t>sing moti</w:t>
      </w:r>
      <w:r>
        <w:rPr>
          <w:rFonts w:eastAsia="宋体"/>
        </w:rPr>
        <w:t>vations: Understanding the reasons behind consumers' product purchases, such as health, convenience, price, or brand influence. Analyzing relevant questions, like the main motivations for purchasing bottled water or health supplements.</w:t>
      </w:r>
    </w:p>
    <w:p w14:paraId="4AAB1E9F" w14:textId="24AFBCFD" w:rsidR="00EE06ED" w:rsidRDefault="00B84895" w:rsidP="00B84895">
      <w:pPr>
        <w:pStyle w:val="555-"/>
        <w:rPr>
          <w:rFonts w:eastAsia="宋体"/>
        </w:rPr>
      </w:pPr>
      <w:r>
        <w:rPr>
          <w:rFonts w:eastAsia="宋体"/>
        </w:rPr>
        <w:t>(3) Consu</w:t>
      </w:r>
      <w:r w:rsidR="00F3650F">
        <w:rPr>
          <w:rFonts w:eastAsia="宋体"/>
        </w:rPr>
        <w:t>mer character</w:t>
      </w:r>
      <w:r>
        <w:rPr>
          <w:rFonts w:eastAsia="宋体"/>
        </w:rPr>
        <w:t>istics: Segmenting consumers into different market segments based on characteristics such as age, gender, income level. Identifying specific needs and preferences for each market segment.</w:t>
      </w:r>
    </w:p>
    <w:p w14:paraId="21C2A822" w14:textId="3F7D8708" w:rsidR="00EE06ED" w:rsidRDefault="00B84895" w:rsidP="00B84895">
      <w:pPr>
        <w:pStyle w:val="555-"/>
        <w:rPr>
          <w:rFonts w:eastAsia="宋体"/>
        </w:rPr>
      </w:pPr>
      <w:r>
        <w:rPr>
          <w:rFonts w:eastAsia="宋体"/>
        </w:rPr>
        <w:t>(4) Purc</w:t>
      </w:r>
      <w:r w:rsidR="00F3650F">
        <w:rPr>
          <w:rFonts w:eastAsia="宋体"/>
        </w:rPr>
        <w:t>hase barr</w:t>
      </w:r>
      <w:r>
        <w:rPr>
          <w:rFonts w:eastAsia="宋体"/>
        </w:rPr>
        <w:t>iers: Identifying factors that prevent consumers from making purchases, such as price, availability, or lack of information. Analyzing the impact of these barriers on market demand.</w:t>
      </w:r>
    </w:p>
    <w:p w14:paraId="43B8E92F" w14:textId="77777777" w:rsidR="00EE06ED" w:rsidRDefault="00B84895" w:rsidP="00B84895">
      <w:pPr>
        <w:pStyle w:val="555-"/>
        <w:rPr>
          <w:rFonts w:eastAsia="宋体"/>
        </w:rPr>
      </w:pPr>
      <w:r>
        <w:rPr>
          <w:rFonts w:eastAsia="宋体"/>
        </w:rPr>
        <w:t>Based on the survey report and focusing on several key questions to reveal consumer needs, this study can analyze consumer demand and preferences as follows:</w:t>
      </w:r>
    </w:p>
    <w:p w14:paraId="27D678D5" w14:textId="3C5375B0" w:rsidR="00EE06ED" w:rsidRDefault="00B84895" w:rsidP="00B84895">
      <w:pPr>
        <w:pStyle w:val="555-"/>
        <w:rPr>
          <w:rFonts w:eastAsia="宋体"/>
        </w:rPr>
      </w:pPr>
      <w:r>
        <w:rPr>
          <w:rFonts w:eastAsia="宋体"/>
        </w:rPr>
        <w:t>(1) Freque</w:t>
      </w:r>
      <w:r w:rsidR="00F3650F">
        <w:rPr>
          <w:rFonts w:eastAsia="宋体"/>
        </w:rPr>
        <w:t>ncy of purchasing bottled wa</w:t>
      </w:r>
      <w:r>
        <w:rPr>
          <w:rFonts w:eastAsia="宋体"/>
        </w:rPr>
        <w:t>ter: A significant proportion of responses for higher frequency (options d.4 and f.6) at approximately 25.8% and 18.0% respectively, indicating a considerable number of respondents frequently purchase bottled water.</w:t>
      </w:r>
    </w:p>
    <w:p w14:paraId="69E6452A" w14:textId="10CDE4C5" w:rsidR="00EE06ED" w:rsidRDefault="00B84895" w:rsidP="00B84895">
      <w:pPr>
        <w:pStyle w:val="555-"/>
        <w:rPr>
          <w:rFonts w:eastAsia="宋体"/>
        </w:rPr>
      </w:pPr>
      <w:r>
        <w:rPr>
          <w:rFonts w:eastAsia="宋体"/>
        </w:rPr>
        <w:t>(2) Frequ</w:t>
      </w:r>
      <w:r w:rsidR="00F3650F">
        <w:rPr>
          <w:rFonts w:eastAsia="宋体"/>
        </w:rPr>
        <w:t>ency of purchasing health supplem</w:t>
      </w:r>
      <w:r>
        <w:rPr>
          <w:rFonts w:eastAsia="宋体"/>
        </w:rPr>
        <w:t>ents: The highest proportion of responses for higher frequency (option d.4) at about 25.8%, suggesting a significant percentage of respondents frequently purchase health supplements.</w:t>
      </w:r>
    </w:p>
    <w:p w14:paraId="41F84888" w14:textId="3DC548B9" w:rsidR="00EE06ED" w:rsidRDefault="00B84895" w:rsidP="00B84895">
      <w:pPr>
        <w:pStyle w:val="555-"/>
        <w:rPr>
          <w:rFonts w:eastAsia="宋体"/>
        </w:rPr>
      </w:pPr>
      <w:r>
        <w:rPr>
          <w:rFonts w:eastAsia="宋体"/>
        </w:rPr>
        <w:t>(3) Willingn</w:t>
      </w:r>
      <w:r w:rsidR="00F3650F">
        <w:rPr>
          <w:rFonts w:eastAsia="宋体"/>
        </w:rPr>
        <w:t>ess to try new premium health drin</w:t>
      </w:r>
      <w:r>
        <w:rPr>
          <w:rFonts w:eastAsia="宋体"/>
        </w:rPr>
        <w:t>king Water: A substantial proportion of positive responses (option g.7) at about 29.2%, indicating a considerable number of respondents are open to trying new health drinking water products.</w:t>
      </w:r>
    </w:p>
    <w:p w14:paraId="6D034EF0" w14:textId="020A90A0" w:rsidR="00EE06ED" w:rsidRDefault="00B84895" w:rsidP="00B84895">
      <w:pPr>
        <w:pStyle w:val="555-"/>
        <w:rPr>
          <w:rFonts w:eastAsia="宋体"/>
        </w:rPr>
      </w:pPr>
      <w:r>
        <w:rPr>
          <w:rFonts w:eastAsia="宋体"/>
        </w:rPr>
        <w:t>(4) Willing</w:t>
      </w:r>
      <w:r w:rsidR="00F3650F">
        <w:rPr>
          <w:rFonts w:eastAsia="宋体"/>
        </w:rPr>
        <w:t>ness to participate in promotional activities for health drinking wat</w:t>
      </w:r>
      <w:r>
        <w:rPr>
          <w:rFonts w:eastAsia="宋体"/>
        </w:rPr>
        <w:t>er: A significant proportion of positive responses (options d.4 and g.7) at about 24.7% and 22.5% respectively, showing many respondents are willing to engage in related promotional activities.</w:t>
      </w:r>
    </w:p>
    <w:p w14:paraId="32F83C9B" w14:textId="77777777" w:rsidR="00EE06ED" w:rsidRDefault="00B84895" w:rsidP="00B84895">
      <w:pPr>
        <w:pStyle w:val="555-"/>
        <w:rPr>
          <w:rFonts w:eastAsia="宋体"/>
        </w:rPr>
      </w:pPr>
      <w:r>
        <w:rPr>
          <w:rFonts w:eastAsia="宋体"/>
        </w:rPr>
        <w:t>These findings reveal high purchase frequencies for bottled water and health supplements among consumers, an openness to new products, and a willingness to participate in promotional events. This information is invaluable for formulating market strategies and promoting new products. Businesses can tailor more effective market entry strategies and marketing plans based on these analytical results.</w:t>
      </w:r>
    </w:p>
    <w:p w14:paraId="7839E40A" w14:textId="5513A075" w:rsidR="00EE06ED" w:rsidRPr="006E1457" w:rsidRDefault="00B84895" w:rsidP="00B84895">
      <w:pPr>
        <w:pStyle w:val="4-4"/>
      </w:pPr>
      <w:r w:rsidRPr="006E1457">
        <w:t>4.</w:t>
      </w:r>
      <w:r w:rsidRPr="006E1457">
        <w:rPr>
          <w:rFonts w:hint="eastAsia"/>
        </w:rPr>
        <w:t>1</w:t>
      </w:r>
      <w:r w:rsidRPr="006E1457">
        <w:t>.2.5 Compet</w:t>
      </w:r>
      <w:r w:rsidR="00F3650F" w:rsidRPr="006E1457">
        <w:t>itive anal</w:t>
      </w:r>
      <w:r w:rsidRPr="006E1457">
        <w:t>ysis</w:t>
      </w:r>
    </w:p>
    <w:p w14:paraId="7CE90BD2" w14:textId="15554874" w:rsidR="006E1457" w:rsidRPr="006E1457" w:rsidRDefault="006E1457" w:rsidP="00B84895">
      <w:pPr>
        <w:pStyle w:val="555-"/>
        <w:ind w:firstLine="0"/>
        <w:rPr>
          <w:rFonts w:eastAsia="宋体"/>
        </w:rPr>
      </w:pPr>
      <w:r w:rsidRPr="006E1457">
        <w:rPr>
          <w:rFonts w:eastAsia="宋体"/>
        </w:rPr>
        <w:t>Based on the survey questionnaire data, this study analyzes the market competition situation from the consumers' perspective. Figure 4.9 shows the preference levels for drinking water brands as reflected in the survey.</w:t>
      </w:r>
    </w:p>
    <w:p w14:paraId="56691B2C" w14:textId="77777777" w:rsidR="00EE06ED" w:rsidRPr="006E1457" w:rsidRDefault="00B84895" w:rsidP="00DE2100">
      <w:pPr>
        <w:pStyle w:val="0"/>
      </w:pPr>
      <w:r w:rsidRPr="006E1457">
        <w:rPr>
          <w:rFonts w:hint="eastAsia"/>
          <w:noProof/>
        </w:rPr>
        <w:lastRenderedPageBreak/>
        <w:drawing>
          <wp:inline distT="0" distB="0" distL="114300" distR="114300" wp14:anchorId="4D219B02" wp14:editId="09AC9AE8">
            <wp:extent cx="3036277" cy="2467855"/>
            <wp:effectExtent l="0" t="0" r="0" b="8890"/>
            <wp:docPr id="14" name="图片 1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1"/>
                    <pic:cNvPicPr>
                      <a:picLocks noChangeAspect="1"/>
                    </pic:cNvPicPr>
                  </pic:nvPicPr>
                  <pic:blipFill>
                    <a:blip r:embed="rId59">
                      <a:lum contrast="6000"/>
                    </a:blip>
                    <a:srcRect t="1255" b="1007"/>
                    <a:stretch>
                      <a:fillRect/>
                    </a:stretch>
                  </pic:blipFill>
                  <pic:spPr>
                    <a:xfrm>
                      <a:off x="0" y="0"/>
                      <a:ext cx="3051839" cy="2480503"/>
                    </a:xfrm>
                    <a:prstGeom prst="rect">
                      <a:avLst/>
                    </a:prstGeom>
                  </pic:spPr>
                </pic:pic>
              </a:graphicData>
            </a:graphic>
          </wp:inline>
        </w:drawing>
      </w:r>
    </w:p>
    <w:p w14:paraId="194456A1" w14:textId="6FE3FEEE" w:rsidR="00EE06ED" w:rsidRPr="006E1457" w:rsidRDefault="00B84895" w:rsidP="00B84895">
      <w:pPr>
        <w:pStyle w:val="9-"/>
      </w:pPr>
      <w:bookmarkStart w:id="397" w:name="_Hlk158898916"/>
      <w:bookmarkStart w:id="398" w:name="_Toc198303350"/>
      <w:bookmarkStart w:id="399" w:name="_Toc200634829"/>
      <w:r w:rsidRPr="006E1457">
        <w:t>Figure 4.</w:t>
      </w:r>
      <w:r w:rsidR="0061766C" w:rsidRPr="006E1457">
        <w:t>9</w:t>
      </w:r>
      <w:r w:rsidRPr="006E1457">
        <w:t xml:space="preserve"> </w:t>
      </w:r>
      <w:bookmarkEnd w:id="397"/>
      <w:r w:rsidRPr="006E1457">
        <w:t>Brand Popularity Level</w:t>
      </w:r>
      <w:bookmarkEnd w:id="398"/>
      <w:bookmarkEnd w:id="399"/>
    </w:p>
    <w:p w14:paraId="66BE97B9" w14:textId="158DB5CF" w:rsidR="00EE06ED" w:rsidRPr="006E1457" w:rsidRDefault="00B84895" w:rsidP="00B84895">
      <w:pPr>
        <w:pStyle w:val="555-"/>
        <w:rPr>
          <w:sz w:val="22"/>
        </w:rPr>
      </w:pPr>
      <w:r w:rsidRPr="006E1457">
        <w:rPr>
          <w:rFonts w:eastAsia="宋体" w:hint="eastAsia"/>
        </w:rPr>
        <w:t xml:space="preserve">(1) </w:t>
      </w:r>
      <w:r w:rsidRPr="006E1457">
        <w:rPr>
          <w:rFonts w:eastAsia="宋体"/>
        </w:rPr>
        <w:t>Bran</w:t>
      </w:r>
      <w:r w:rsidR="00F3650F" w:rsidRPr="006E1457">
        <w:rPr>
          <w:rFonts w:eastAsia="宋体"/>
        </w:rPr>
        <w:t>d prefere</w:t>
      </w:r>
      <w:r w:rsidRPr="006E1457">
        <w:rPr>
          <w:rFonts w:eastAsia="宋体"/>
        </w:rPr>
        <w:t xml:space="preserve">nce: </w:t>
      </w:r>
      <w:proofErr w:type="spellStart"/>
      <w:r w:rsidRPr="006E1457">
        <w:rPr>
          <w:rFonts w:eastAsia="宋体"/>
        </w:rPr>
        <w:t>Nongfu</w:t>
      </w:r>
      <w:proofErr w:type="spellEnd"/>
      <w:r w:rsidRPr="006E1457">
        <w:rPr>
          <w:rFonts w:eastAsia="宋体"/>
        </w:rPr>
        <w:t xml:space="preserve"> Spring is preferred by approximately 58.4% of respondents, making it the most popular brand. </w:t>
      </w:r>
      <w:proofErr w:type="spellStart"/>
      <w:r w:rsidRPr="006E1457">
        <w:rPr>
          <w:rFonts w:eastAsia="宋体"/>
        </w:rPr>
        <w:t>Baishui</w:t>
      </w:r>
      <w:proofErr w:type="spellEnd"/>
      <w:r w:rsidRPr="006E1457">
        <w:rPr>
          <w:rFonts w:eastAsia="宋体"/>
        </w:rPr>
        <w:t xml:space="preserve"> Mountain and </w:t>
      </w:r>
      <w:proofErr w:type="spellStart"/>
      <w:r w:rsidRPr="006E1457">
        <w:rPr>
          <w:rFonts w:eastAsia="宋体"/>
        </w:rPr>
        <w:t>Yibao</w:t>
      </w:r>
      <w:proofErr w:type="spellEnd"/>
      <w:r w:rsidRPr="006E1457">
        <w:rPr>
          <w:rFonts w:eastAsia="宋体"/>
        </w:rPr>
        <w:t xml:space="preserve"> each account for about 15.7%, ranking them next. Other brands like Evian, Tibet Glacier, </w:t>
      </w:r>
      <w:proofErr w:type="spellStart"/>
      <w:r w:rsidRPr="006E1457">
        <w:rPr>
          <w:rFonts w:eastAsia="宋体"/>
        </w:rPr>
        <w:t>Wahaha</w:t>
      </w:r>
      <w:proofErr w:type="spellEnd"/>
      <w:r w:rsidRPr="006E1457">
        <w:rPr>
          <w:rFonts w:eastAsia="宋体"/>
        </w:rPr>
        <w:t>, and Kunlun Mountain have lower preference rates.</w:t>
      </w:r>
    </w:p>
    <w:p w14:paraId="38CF82BA" w14:textId="76CA08A8" w:rsidR="00EE06ED" w:rsidRPr="006E1457" w:rsidRDefault="00B84895" w:rsidP="00B84895">
      <w:pPr>
        <w:pStyle w:val="555-"/>
      </w:pPr>
      <w:r w:rsidRPr="006E1457">
        <w:rPr>
          <w:rFonts w:hint="eastAsia"/>
        </w:rPr>
        <w:t>(2) Purch</w:t>
      </w:r>
      <w:r w:rsidR="00F3650F" w:rsidRPr="006E1457">
        <w:t>ase decision factor</w:t>
      </w:r>
      <w:r w:rsidRPr="006E1457">
        <w:rPr>
          <w:rFonts w:hint="eastAsia"/>
        </w:rPr>
        <w:t>s: Product Quality (including technology, efficacy): Approximately 66.3% of respondents consider this the most crucial purchasing factor. Source of Raw Water: About 11.2% of respondents find this very important. The impact of price, brand/manufacturer, and packaging is relatively minor.</w:t>
      </w:r>
    </w:p>
    <w:p w14:paraId="0BD6F057" w14:textId="10183213" w:rsidR="00EE06ED" w:rsidRPr="006E1457" w:rsidRDefault="00B84895" w:rsidP="00B84895">
      <w:pPr>
        <w:pStyle w:val="555-"/>
        <w:rPr>
          <w:rFonts w:eastAsia="宋体"/>
        </w:rPr>
      </w:pPr>
      <w:r w:rsidRPr="006E1457">
        <w:rPr>
          <w:rFonts w:eastAsia="宋体" w:hint="eastAsia"/>
        </w:rPr>
        <w:t xml:space="preserve">(3) </w:t>
      </w:r>
      <w:r w:rsidRPr="006E1457">
        <w:rPr>
          <w:rFonts w:eastAsia="宋体"/>
        </w:rPr>
        <w:t>Prod</w:t>
      </w:r>
      <w:r w:rsidR="00F3650F" w:rsidRPr="006E1457">
        <w:rPr>
          <w:rFonts w:eastAsia="宋体"/>
        </w:rPr>
        <w:t>uct feature evalu</w:t>
      </w:r>
      <w:r w:rsidRPr="006E1457">
        <w:rPr>
          <w:rFonts w:eastAsia="宋体"/>
        </w:rPr>
        <w:t>ation: Drinking water with certain health benefits: About 50.6% of respondents believe this is the main feature they look for in choosing drinking water. Ordinary drinking water: Approximately 42.7% of respondents prefers this option. A minority of respondents think that health supplement or medicinal properties are very important to them.</w:t>
      </w:r>
      <w:r w:rsidR="006E1457" w:rsidRPr="006E1457">
        <w:t xml:space="preserve"> </w:t>
      </w:r>
      <w:r w:rsidR="006E1457" w:rsidRPr="006E1457">
        <w:rPr>
          <w:rFonts w:eastAsia="宋体"/>
        </w:rPr>
        <w:t>Figure 4.10 presents the respondents' awareness of DDW</w:t>
      </w:r>
      <w:r w:rsidR="006E1457" w:rsidRPr="006E1457">
        <w:rPr>
          <w:rFonts w:eastAsia="宋体" w:hint="eastAsia"/>
        </w:rPr>
        <w:t>.</w:t>
      </w:r>
    </w:p>
    <w:p w14:paraId="4FCEFA1E" w14:textId="77777777" w:rsidR="00EE06ED" w:rsidRPr="00765DB6" w:rsidRDefault="00B84895" w:rsidP="00DE2100">
      <w:pPr>
        <w:pStyle w:val="0"/>
        <w:rPr>
          <w:kern w:val="0"/>
          <w:highlight w:val="yellow"/>
        </w:rPr>
      </w:pPr>
      <w:r w:rsidRPr="00765DB6">
        <w:rPr>
          <w:noProof/>
          <w:highlight w:val="yellow"/>
        </w:rPr>
        <w:drawing>
          <wp:inline distT="0" distB="0" distL="0" distR="0" wp14:anchorId="6462443D" wp14:editId="7A280E98">
            <wp:extent cx="2304288" cy="2287184"/>
            <wp:effectExtent l="0" t="0" r="1270" b="0"/>
            <wp:docPr id="923325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25101" name="图片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329393" cy="2312103"/>
                    </a:xfrm>
                    <a:prstGeom prst="rect">
                      <a:avLst/>
                    </a:prstGeom>
                    <a:noFill/>
                    <a:ln>
                      <a:noFill/>
                    </a:ln>
                  </pic:spPr>
                </pic:pic>
              </a:graphicData>
            </a:graphic>
          </wp:inline>
        </w:drawing>
      </w:r>
    </w:p>
    <w:p w14:paraId="525E39CC" w14:textId="66D3A3DE" w:rsidR="00EE06ED" w:rsidRPr="006E1457" w:rsidRDefault="00B84895" w:rsidP="00B84895">
      <w:pPr>
        <w:pStyle w:val="9-"/>
        <w:rPr>
          <w:rFonts w:eastAsiaTheme="minorEastAsia"/>
        </w:rPr>
      </w:pPr>
      <w:bookmarkStart w:id="400" w:name="_Toc198303351"/>
      <w:bookmarkStart w:id="401" w:name="_Toc200634830"/>
      <w:r w:rsidRPr="006E1457">
        <w:t>Figure 4.</w:t>
      </w:r>
      <w:r w:rsidR="00877F2F" w:rsidRPr="006E1457">
        <w:rPr>
          <w:noProof/>
        </w:rPr>
        <w:t>1</w:t>
      </w:r>
      <w:r w:rsidR="0061766C" w:rsidRPr="006E1457">
        <w:rPr>
          <w:noProof/>
        </w:rPr>
        <w:t>0</w:t>
      </w:r>
      <w:r w:rsidRPr="006E1457">
        <w:t xml:space="preserve"> </w:t>
      </w:r>
      <w:r w:rsidRPr="006E1457">
        <w:rPr>
          <w:rFonts w:eastAsiaTheme="minorEastAsia"/>
        </w:rPr>
        <w:t xml:space="preserve">Respondents' Views on </w:t>
      </w:r>
      <w:r w:rsidRPr="006E1457">
        <w:rPr>
          <w:rFonts w:eastAsiaTheme="minorEastAsia" w:hint="eastAsia"/>
        </w:rPr>
        <w:t>DDW</w:t>
      </w:r>
      <w:bookmarkEnd w:id="400"/>
      <w:bookmarkEnd w:id="401"/>
    </w:p>
    <w:p w14:paraId="309DC84B" w14:textId="77777777" w:rsidR="00EE06ED" w:rsidRDefault="00B84895" w:rsidP="00B84895">
      <w:pPr>
        <w:pStyle w:val="555-"/>
        <w:rPr>
          <w:rFonts w:eastAsia="宋体"/>
        </w:rPr>
      </w:pPr>
      <w:r w:rsidRPr="006E1457">
        <w:rPr>
          <w:rFonts w:eastAsia="宋体"/>
        </w:rPr>
        <w:lastRenderedPageBreak/>
        <w:t>These analysis results reveal the main brand preferences in the market and the factors consumers consider most important in their purchasing decisions, offering a perspective for competitive analysis.</w:t>
      </w:r>
    </w:p>
    <w:p w14:paraId="3019B20D" w14:textId="77777777" w:rsidR="00EE06ED" w:rsidRDefault="00B84895" w:rsidP="00B84895">
      <w:pPr>
        <w:pStyle w:val="555-"/>
        <w:rPr>
          <w:rFonts w:eastAsia="宋体"/>
        </w:rPr>
      </w:pPr>
      <w:r>
        <w:rPr>
          <w:rFonts w:eastAsia="宋体"/>
        </w:rPr>
        <w:t>The charts based on survey questionnaire data present the results of the competitive analysis as follows:</w:t>
      </w:r>
    </w:p>
    <w:p w14:paraId="64D0572A" w14:textId="451A76C6" w:rsidR="00EE06ED" w:rsidRDefault="00B84895" w:rsidP="00B84895">
      <w:pPr>
        <w:pStyle w:val="555-"/>
        <w:rPr>
          <w:rFonts w:eastAsia="宋体"/>
        </w:rPr>
      </w:pPr>
      <w:r>
        <w:rPr>
          <w:rFonts w:eastAsia="宋体"/>
        </w:rPr>
        <w:t>(1) Bra</w:t>
      </w:r>
      <w:r w:rsidR="007B6C4A">
        <w:rPr>
          <w:rFonts w:eastAsia="宋体"/>
        </w:rPr>
        <w:t>nd prefere</w:t>
      </w:r>
      <w:r>
        <w:rPr>
          <w:rFonts w:eastAsia="宋体"/>
        </w:rPr>
        <w:t>nce: Display the proportion of consumer preferences for different drinking water brands.</w:t>
      </w:r>
    </w:p>
    <w:p w14:paraId="27ACDA2C" w14:textId="1A9CC16B" w:rsidR="00EE06ED" w:rsidRDefault="00B84895" w:rsidP="00B84895">
      <w:pPr>
        <w:pStyle w:val="555-"/>
        <w:rPr>
          <w:rFonts w:eastAsia="宋体"/>
        </w:rPr>
      </w:pPr>
      <w:r>
        <w:rPr>
          <w:rFonts w:eastAsia="宋体"/>
        </w:rPr>
        <w:t>(2) Purch</w:t>
      </w:r>
      <w:r w:rsidR="007B6C4A">
        <w:rPr>
          <w:rFonts w:eastAsia="宋体"/>
        </w:rPr>
        <w:t>asing decision fact</w:t>
      </w:r>
      <w:r>
        <w:rPr>
          <w:rFonts w:eastAsia="宋体"/>
        </w:rPr>
        <w:t>ors: Describe the different factors that influence consumer purchasing decisions, such as product quality, price, brand.</w:t>
      </w:r>
    </w:p>
    <w:p w14:paraId="2D3AA3C0" w14:textId="718DFE56" w:rsidR="00EE06ED" w:rsidRDefault="00B84895" w:rsidP="00B84895">
      <w:pPr>
        <w:pStyle w:val="555-"/>
        <w:rPr>
          <w:rFonts w:eastAsia="宋体"/>
        </w:rPr>
      </w:pPr>
      <w:r>
        <w:rPr>
          <w:rFonts w:eastAsia="宋体"/>
        </w:rPr>
        <w:t>(3) Pro</w:t>
      </w:r>
      <w:r w:rsidR="007B6C4A">
        <w:rPr>
          <w:rFonts w:eastAsia="宋体"/>
        </w:rPr>
        <w:t>duct feature evalu</w:t>
      </w:r>
      <w:r>
        <w:rPr>
          <w:rFonts w:eastAsia="宋体"/>
        </w:rPr>
        <w:t>ation: Show consumer preferences for different attributes of drinking water.</w:t>
      </w:r>
    </w:p>
    <w:p w14:paraId="3DA8C774" w14:textId="77777777" w:rsidR="00EE06ED" w:rsidRDefault="00B84895" w:rsidP="00B84895">
      <w:pPr>
        <w:pStyle w:val="555-"/>
        <w:rPr>
          <w:rFonts w:eastAsia="宋体"/>
        </w:rPr>
      </w:pPr>
      <w:r>
        <w:rPr>
          <w:rFonts w:eastAsia="宋体"/>
        </w:rPr>
        <w:t>These visual results can help you more clearly understand the brand preferences, purchasing behaviors, and product feature evaluations of consumers in the market, thereby providing valuable insights for our thesis. These analysis results can be used to support research arguments or as a basis for formulating market strategies.</w:t>
      </w:r>
    </w:p>
    <w:p w14:paraId="0EF88AA8" w14:textId="17A4ECE5" w:rsidR="00EE06ED" w:rsidRDefault="00B84895" w:rsidP="00B84895">
      <w:pPr>
        <w:pStyle w:val="4-4"/>
      </w:pPr>
      <w:r>
        <w:t>4.</w:t>
      </w:r>
      <w:r>
        <w:rPr>
          <w:rFonts w:hint="eastAsia"/>
        </w:rPr>
        <w:t>1</w:t>
      </w:r>
      <w:r>
        <w:t>.2.6 Prod</w:t>
      </w:r>
      <w:r w:rsidR="007B6C4A">
        <w:t>uct analy</w:t>
      </w:r>
      <w:r>
        <w:t>sis</w:t>
      </w:r>
    </w:p>
    <w:p w14:paraId="6FEBF684" w14:textId="77777777" w:rsidR="00EE06ED" w:rsidRDefault="00B84895" w:rsidP="00B84895">
      <w:pPr>
        <w:pStyle w:val="555-"/>
        <w:ind w:firstLine="0"/>
        <w:rPr>
          <w:rFonts w:eastAsia="宋体"/>
        </w:rPr>
      </w:pPr>
      <w:r>
        <w:rPr>
          <w:rFonts w:eastAsia="宋体"/>
        </w:rPr>
        <w:t>To conduct a product analysis, this study needs to focus on the product's features, advantages, potential areas for improvement. Although the survey questionnaire data primarily focus on consumer behavior and preferences, this study can still attempt to extract some valuable information for product analysis. Product analysis generally includes the following aspects:</w:t>
      </w:r>
    </w:p>
    <w:p w14:paraId="4A5D1B97" w14:textId="4042B8F8" w:rsidR="00EE06ED" w:rsidRDefault="00B84895" w:rsidP="00B84895">
      <w:pPr>
        <w:pStyle w:val="555-"/>
        <w:rPr>
          <w:rFonts w:eastAsia="宋体"/>
        </w:rPr>
      </w:pPr>
      <w:r>
        <w:rPr>
          <w:rFonts w:eastAsia="宋体"/>
        </w:rPr>
        <w:t>(1) Prod</w:t>
      </w:r>
      <w:r w:rsidR="007B6C4A">
        <w:rPr>
          <w:rFonts w:eastAsia="宋体"/>
        </w:rPr>
        <w:t>uct featu</w:t>
      </w:r>
      <w:r>
        <w:rPr>
          <w:rFonts w:eastAsia="宋体"/>
        </w:rPr>
        <w:t>res: Analyze how consumers view specific product features, such as taste, packaging</w:t>
      </w:r>
      <w:r w:rsidR="008234E6">
        <w:rPr>
          <w:rFonts w:eastAsia="宋体" w:hint="eastAsia"/>
        </w:rPr>
        <w:t xml:space="preserve">, </w:t>
      </w:r>
      <w:r>
        <w:rPr>
          <w:rFonts w:eastAsia="宋体"/>
        </w:rPr>
        <w:t>health benefits. Understand consumer perceptions of product features through responses to related questions in the survey questionnaire.</w:t>
      </w:r>
    </w:p>
    <w:p w14:paraId="70F85096" w14:textId="503181AA" w:rsidR="00EE06ED" w:rsidRDefault="00B84895" w:rsidP="00B84895">
      <w:pPr>
        <w:pStyle w:val="555-"/>
        <w:rPr>
          <w:rFonts w:eastAsia="宋体"/>
        </w:rPr>
      </w:pPr>
      <w:r>
        <w:rPr>
          <w:rFonts w:eastAsia="宋体"/>
        </w:rPr>
        <w:t>(2) Pro</w:t>
      </w:r>
      <w:r w:rsidR="007B6C4A">
        <w:rPr>
          <w:rFonts w:eastAsia="宋体"/>
        </w:rPr>
        <w:t>duct adva</w:t>
      </w:r>
      <w:r>
        <w:rPr>
          <w:rFonts w:eastAsia="宋体"/>
        </w:rPr>
        <w:t>ntages: Identify the product features most valued by consumers, which may indicate the product's main competitive advantages. Analyze consumer preferences for different brands or product features to understand competitive advantages in the market.</w:t>
      </w:r>
    </w:p>
    <w:p w14:paraId="01387771" w14:textId="21065A3E" w:rsidR="00EE06ED" w:rsidRDefault="00B84895" w:rsidP="00B84895">
      <w:pPr>
        <w:pStyle w:val="555-"/>
        <w:rPr>
          <w:rFonts w:eastAsia="宋体"/>
        </w:rPr>
      </w:pPr>
      <w:r>
        <w:rPr>
          <w:rFonts w:eastAsia="宋体"/>
        </w:rPr>
        <w:t>(3) Potent</w:t>
      </w:r>
      <w:r w:rsidR="007B6C4A">
        <w:rPr>
          <w:rFonts w:eastAsia="宋体"/>
        </w:rPr>
        <w:t>ial for improv</w:t>
      </w:r>
      <w:r>
        <w:rPr>
          <w:rFonts w:eastAsia="宋体"/>
        </w:rPr>
        <w:t>ement: Identify potential areas for improvement by analyzing consumer feedback and suggestions. Assess consumer dissatisfaction with product features to provide directions for product improvement.</w:t>
      </w:r>
    </w:p>
    <w:p w14:paraId="6E4AE1B8" w14:textId="097589A7" w:rsidR="00EE06ED" w:rsidRDefault="00B84895" w:rsidP="00B84895">
      <w:pPr>
        <w:pStyle w:val="555-"/>
        <w:rPr>
          <w:rFonts w:eastAsia="宋体"/>
        </w:rPr>
      </w:pPr>
      <w:r>
        <w:rPr>
          <w:rFonts w:eastAsia="宋体"/>
        </w:rPr>
        <w:t>(4) Consu</w:t>
      </w:r>
      <w:r w:rsidR="007B6C4A">
        <w:rPr>
          <w:rFonts w:eastAsia="宋体"/>
        </w:rPr>
        <w:t>mer needs and market tren</w:t>
      </w:r>
      <w:r>
        <w:rPr>
          <w:rFonts w:eastAsia="宋体"/>
        </w:rPr>
        <w:t>ds: Combine consumer feedback and preferences with market trends to understand the product's performance in the current market. Analyze consumer attitudes towards new products or innovative features to understand future market demands.</w:t>
      </w:r>
    </w:p>
    <w:p w14:paraId="49C24E79" w14:textId="77777777" w:rsidR="00EE06ED" w:rsidRDefault="00B84895" w:rsidP="00B84895">
      <w:pPr>
        <w:pStyle w:val="555-"/>
        <w:rPr>
          <w:rFonts w:eastAsia="宋体"/>
        </w:rPr>
      </w:pPr>
      <w:r>
        <w:rPr>
          <w:rFonts w:eastAsia="宋体"/>
        </w:rPr>
        <w:t xml:space="preserve">The product analysis conducted based on survey questionnaire data reveals the following </w:t>
      </w:r>
      <w:r>
        <w:rPr>
          <w:rFonts w:eastAsia="宋体"/>
        </w:rPr>
        <w:lastRenderedPageBreak/>
        <w:t>aspects:</w:t>
      </w:r>
    </w:p>
    <w:p w14:paraId="3E495C49" w14:textId="5F15937D" w:rsidR="00EE06ED" w:rsidRDefault="00B84895" w:rsidP="00B84895">
      <w:pPr>
        <w:pStyle w:val="555-"/>
        <w:rPr>
          <w:rFonts w:eastAsia="宋体"/>
        </w:rPr>
      </w:pPr>
      <w:r>
        <w:rPr>
          <w:rFonts w:eastAsia="宋体"/>
        </w:rPr>
        <w:t>(1) Produc</w:t>
      </w:r>
      <w:r w:rsidR="007B6C4A">
        <w:rPr>
          <w:rFonts w:eastAsia="宋体"/>
        </w:rPr>
        <w:t>t feat</w:t>
      </w:r>
      <w:r>
        <w:rPr>
          <w:rFonts w:eastAsia="宋体"/>
        </w:rPr>
        <w:t>ures: Approximately 50.6% of respondents define drinking water as having certain health benefits, indicating high consumer interest in drinking water with health benefits. About 42.7% of respondents define it as ordinary drinking water, showing that a considerable portion of consumers also have a demand for regular drinking water.</w:t>
      </w:r>
    </w:p>
    <w:p w14:paraId="1F663EAE" w14:textId="1B209641" w:rsidR="00EE06ED" w:rsidRDefault="00B84895" w:rsidP="00B84895">
      <w:pPr>
        <w:pStyle w:val="555-"/>
        <w:rPr>
          <w:rFonts w:eastAsia="宋体"/>
        </w:rPr>
      </w:pPr>
      <w:r>
        <w:rPr>
          <w:rFonts w:eastAsia="宋体"/>
        </w:rPr>
        <w:t>(2) Pro</w:t>
      </w:r>
      <w:r w:rsidR="007B6C4A">
        <w:rPr>
          <w:rFonts w:eastAsia="宋体"/>
        </w:rPr>
        <w:t>duct advant</w:t>
      </w:r>
      <w:r>
        <w:rPr>
          <w:rFonts w:eastAsia="宋体"/>
        </w:rPr>
        <w:t>ages: Approximately 66.3% of respondents consider product quality (technology, efficacy) as the most important factor, which may be the main competitive advantage of the product. The source of raw water and price are also seen as important factors but have a smaller impact.</w:t>
      </w:r>
    </w:p>
    <w:p w14:paraId="307F4ABD" w14:textId="52109081" w:rsidR="00EE06ED" w:rsidRDefault="00B84895" w:rsidP="00B84895">
      <w:pPr>
        <w:pStyle w:val="555-"/>
        <w:rPr>
          <w:rFonts w:eastAsia="宋体"/>
        </w:rPr>
      </w:pPr>
      <w:r>
        <w:rPr>
          <w:rFonts w:eastAsia="宋体"/>
        </w:rPr>
        <w:t>(3) Pote</w:t>
      </w:r>
      <w:r w:rsidR="007B6C4A">
        <w:rPr>
          <w:rFonts w:eastAsia="宋体"/>
        </w:rPr>
        <w:t>ntial for improv</w:t>
      </w:r>
      <w:r>
        <w:rPr>
          <w:rFonts w:eastAsia="宋体"/>
        </w:rPr>
        <w:t xml:space="preserve">ement: In terms of brand preference, </w:t>
      </w:r>
      <w:proofErr w:type="spellStart"/>
      <w:r>
        <w:rPr>
          <w:rFonts w:eastAsia="宋体"/>
        </w:rPr>
        <w:t>Nongfu</w:t>
      </w:r>
      <w:proofErr w:type="spellEnd"/>
      <w:r>
        <w:rPr>
          <w:rFonts w:eastAsia="宋体"/>
        </w:rPr>
        <w:t xml:space="preserve"> Spring is favored by about 61.8% of respondents, possibly indicating its leadership position in the market. Other brands like </w:t>
      </w:r>
      <w:proofErr w:type="spellStart"/>
      <w:r>
        <w:rPr>
          <w:rFonts w:eastAsia="宋体"/>
        </w:rPr>
        <w:t>Baishui</w:t>
      </w:r>
      <w:proofErr w:type="spellEnd"/>
      <w:r>
        <w:rPr>
          <w:rFonts w:eastAsia="宋体"/>
        </w:rPr>
        <w:t xml:space="preserve"> Mountain, </w:t>
      </w:r>
      <w:proofErr w:type="spellStart"/>
      <w:r>
        <w:rPr>
          <w:rFonts w:eastAsia="宋体"/>
        </w:rPr>
        <w:t>Yibao</w:t>
      </w:r>
      <w:proofErr w:type="spellEnd"/>
      <w:r>
        <w:rPr>
          <w:rFonts w:eastAsia="宋体"/>
        </w:rPr>
        <w:t>, and Evian also have a certain market presence but are comparatively smaller.</w:t>
      </w:r>
    </w:p>
    <w:p w14:paraId="1E6310F9" w14:textId="77777777" w:rsidR="00EE06ED" w:rsidRDefault="00B84895" w:rsidP="00B84895">
      <w:pPr>
        <w:pStyle w:val="555-"/>
        <w:rPr>
          <w:rFonts w:eastAsia="宋体"/>
        </w:rPr>
      </w:pPr>
      <w:r>
        <w:rPr>
          <w:rFonts w:eastAsia="宋体"/>
        </w:rPr>
        <w:t>These analysis results provide insights into the product features, consumer preferences, and potential areas for improvement in the target market.</w:t>
      </w:r>
    </w:p>
    <w:p w14:paraId="598EF1E7" w14:textId="77777777" w:rsidR="00EE06ED" w:rsidRDefault="00B84895" w:rsidP="00B84895">
      <w:pPr>
        <w:pStyle w:val="555-"/>
        <w:rPr>
          <w:rFonts w:eastAsia="宋体"/>
        </w:rPr>
      </w:pPr>
      <w:r>
        <w:rPr>
          <w:rFonts w:eastAsia="宋体"/>
        </w:rPr>
        <w:t>The charts based on survey questionnaire data offer intuitive information about product features, market advantages, and potential areas for improvement, which is very helpful for understanding consumer preferences and market competition.</w:t>
      </w:r>
    </w:p>
    <w:p w14:paraId="5BE315C4" w14:textId="4F56579B" w:rsidR="00EE06ED" w:rsidRDefault="00B84895" w:rsidP="00B84895">
      <w:pPr>
        <w:pStyle w:val="4-4"/>
      </w:pPr>
      <w:r>
        <w:t>4.</w:t>
      </w:r>
      <w:r>
        <w:rPr>
          <w:rFonts w:hint="eastAsia"/>
        </w:rPr>
        <w:t>1</w:t>
      </w:r>
      <w:r>
        <w:t>.2.7 Prici</w:t>
      </w:r>
      <w:r w:rsidR="007B6C4A">
        <w:t>ng str</w:t>
      </w:r>
      <w:r>
        <w:t>ategy</w:t>
      </w:r>
    </w:p>
    <w:p w14:paraId="31C6DACB" w14:textId="77777777" w:rsidR="00EE06ED" w:rsidRDefault="00B84895" w:rsidP="003207EF">
      <w:pPr>
        <w:pStyle w:val="555-"/>
        <w:ind w:firstLine="0"/>
        <w:rPr>
          <w:rFonts w:eastAsia="宋体"/>
        </w:rPr>
      </w:pPr>
      <w:proofErr w:type="gramStart"/>
      <w:r>
        <w:rPr>
          <w:rFonts w:eastAsia="宋体"/>
        </w:rPr>
        <w:t>In order to</w:t>
      </w:r>
      <w:proofErr w:type="gramEnd"/>
      <w:r>
        <w:rPr>
          <w:rFonts w:eastAsia="宋体"/>
        </w:rPr>
        <w:t xml:space="preserve"> analyze the pricing strategy based on survey questionnaire data, this study focuses on consumers' sensitivity to prices, their willingness to pay, and the relationship between price and other factors (such as quality, brand, features.). Although the survey questionnaire may not have directly inquired about specific product prices, this research can infer consumers' attitudes and preferences towards pricing from certain related questions.</w:t>
      </w:r>
    </w:p>
    <w:p w14:paraId="34C46860" w14:textId="77777777" w:rsidR="00EE06ED" w:rsidRDefault="00B84895" w:rsidP="003207EF">
      <w:pPr>
        <w:pStyle w:val="555-"/>
        <w:rPr>
          <w:rFonts w:eastAsia="宋体"/>
        </w:rPr>
      </w:pPr>
      <w:r>
        <w:rPr>
          <w:rFonts w:eastAsia="宋体"/>
        </w:rPr>
        <w:t>The analysis steps taken by this study include:</w:t>
      </w:r>
    </w:p>
    <w:p w14:paraId="6DE5016A" w14:textId="6790F4F1" w:rsidR="00EE06ED" w:rsidRDefault="00B84895" w:rsidP="003207EF">
      <w:pPr>
        <w:pStyle w:val="555-"/>
        <w:rPr>
          <w:rFonts w:eastAsia="宋体"/>
        </w:rPr>
      </w:pPr>
      <w:r>
        <w:rPr>
          <w:rFonts w:eastAsia="宋体"/>
        </w:rPr>
        <w:t>(1) Cons</w:t>
      </w:r>
      <w:r w:rsidR="007B6C4A">
        <w:rPr>
          <w:rFonts w:eastAsia="宋体"/>
        </w:rPr>
        <w:t>umer pri</w:t>
      </w:r>
      <w:r>
        <w:rPr>
          <w:rFonts w:eastAsia="宋体"/>
        </w:rPr>
        <w:t xml:space="preserve">ce </w:t>
      </w:r>
      <w:r w:rsidR="007B6C4A">
        <w:rPr>
          <w:rFonts w:eastAsia="宋体" w:hint="eastAsia"/>
        </w:rPr>
        <w:t>s</w:t>
      </w:r>
      <w:r>
        <w:rPr>
          <w:rFonts w:eastAsia="宋体"/>
        </w:rPr>
        <w:t>ensitivity: Analyzing the level of importance consumers place on price factors in their purchasing decisions. This involves examining related questions, such as the factors consumers consider when choosing products.</w:t>
      </w:r>
    </w:p>
    <w:p w14:paraId="057437D9" w14:textId="5962DFC3" w:rsidR="00EE06ED" w:rsidRDefault="00B84895" w:rsidP="003207EF">
      <w:pPr>
        <w:pStyle w:val="555-"/>
        <w:rPr>
          <w:rFonts w:eastAsia="宋体"/>
        </w:rPr>
      </w:pPr>
      <w:r>
        <w:rPr>
          <w:rFonts w:eastAsia="宋体"/>
        </w:rPr>
        <w:t>(2) Willin</w:t>
      </w:r>
      <w:r w:rsidR="007B6C4A">
        <w:rPr>
          <w:rFonts w:eastAsia="宋体"/>
        </w:rPr>
        <w:t>gness to p</w:t>
      </w:r>
      <w:r>
        <w:rPr>
          <w:rFonts w:eastAsia="宋体"/>
        </w:rPr>
        <w:t>ay: If there are questions in the questionnaire about consumers' acceptance of specific price ranges, this study can analyze these data to understand consumers' willingness to pay. This includes assessing how consumers at different income levels respond to prices.</w:t>
      </w:r>
    </w:p>
    <w:p w14:paraId="568F2884" w14:textId="49370628" w:rsidR="00EE06ED" w:rsidRDefault="00B84895" w:rsidP="003207EF">
      <w:pPr>
        <w:pStyle w:val="555-"/>
        <w:rPr>
          <w:rFonts w:eastAsia="宋体"/>
          <w:color w:val="000000" w:themeColor="text1"/>
          <w:kern w:val="0"/>
        </w:rPr>
      </w:pPr>
      <w:r>
        <w:rPr>
          <w:rFonts w:eastAsia="宋体"/>
          <w:color w:val="000000" w:themeColor="text1"/>
          <w:kern w:val="0"/>
        </w:rPr>
        <w:t>(3) Associ</w:t>
      </w:r>
      <w:r w:rsidR="007B6C4A">
        <w:rPr>
          <w:rFonts w:eastAsia="宋体"/>
          <w:color w:val="000000" w:themeColor="text1"/>
          <w:kern w:val="0"/>
        </w:rPr>
        <w:t>ation between price and other fa</w:t>
      </w:r>
      <w:r>
        <w:rPr>
          <w:rFonts w:eastAsia="宋体"/>
          <w:color w:val="000000" w:themeColor="text1"/>
          <w:kern w:val="0"/>
        </w:rPr>
        <w:t xml:space="preserve">ctors: Analyzing the correlation between price </w:t>
      </w:r>
      <w:r>
        <w:rPr>
          <w:rFonts w:eastAsia="宋体"/>
          <w:color w:val="000000" w:themeColor="text1"/>
          <w:kern w:val="0"/>
        </w:rPr>
        <w:lastRenderedPageBreak/>
        <w:t>factors and other purchasing decision factors (such as quality, brand.). This involves determining whether consumers are willing to pay higher prices for better quality or brand reputation.</w:t>
      </w:r>
    </w:p>
    <w:p w14:paraId="4D1241FE" w14:textId="77777777" w:rsidR="00EE06ED" w:rsidRDefault="00B84895" w:rsidP="003207EF">
      <w:pPr>
        <w:pStyle w:val="555-"/>
        <w:rPr>
          <w:rFonts w:eastAsia="宋体"/>
          <w:color w:val="000000" w:themeColor="text1"/>
          <w:kern w:val="0"/>
        </w:rPr>
      </w:pPr>
      <w:r>
        <w:rPr>
          <w:rFonts w:eastAsia="宋体"/>
          <w:color w:val="000000" w:themeColor="text1"/>
          <w:kern w:val="0"/>
        </w:rPr>
        <w:t>The analysis of the pricing strategy based on survey questionnaire data reveals the following aspects:</w:t>
      </w:r>
    </w:p>
    <w:p w14:paraId="507A98A5" w14:textId="221A3573" w:rsidR="00EE06ED" w:rsidRDefault="00B84895" w:rsidP="003207EF">
      <w:pPr>
        <w:pStyle w:val="555-"/>
        <w:rPr>
          <w:rFonts w:eastAsia="宋体"/>
        </w:rPr>
      </w:pPr>
      <w:r>
        <w:rPr>
          <w:rFonts w:eastAsia="宋体" w:hint="eastAsia"/>
        </w:rPr>
        <w:t xml:space="preserve">(1) </w:t>
      </w:r>
      <w:r>
        <w:rPr>
          <w:rFonts w:eastAsia="宋体"/>
        </w:rPr>
        <w:t>Pric</w:t>
      </w:r>
      <w:r w:rsidR="007B6C4A">
        <w:rPr>
          <w:rFonts w:eastAsia="宋体"/>
        </w:rPr>
        <w:t>e sensiti</w:t>
      </w:r>
      <w:r>
        <w:rPr>
          <w:rFonts w:eastAsia="宋体"/>
        </w:rPr>
        <w:t xml:space="preserve">vity: </w:t>
      </w:r>
      <w:proofErr w:type="gramStart"/>
      <w:r>
        <w:rPr>
          <w:rFonts w:eastAsia="宋体"/>
        </w:rPr>
        <w:t>A majority of</w:t>
      </w:r>
      <w:proofErr w:type="gramEnd"/>
      <w:r>
        <w:rPr>
          <w:rFonts w:eastAsia="宋体"/>
        </w:rPr>
        <w:t xml:space="preserve"> respondents (about 60.7%) indicate a willingness to spend between </w:t>
      </w:r>
      <w:r>
        <w:rPr>
          <w:rFonts w:eastAsia="宋体" w:hint="eastAsia"/>
        </w:rPr>
        <w:t>0-300 CNY</w:t>
      </w:r>
      <w:r>
        <w:rPr>
          <w:rFonts w:eastAsia="宋体"/>
        </w:rPr>
        <w:t xml:space="preserve"> </w:t>
      </w:r>
      <w:r>
        <w:rPr>
          <w:rFonts w:eastAsia="宋体" w:hint="eastAsia"/>
        </w:rPr>
        <w:t>(0-39 EUR)</w:t>
      </w:r>
      <w:r>
        <w:rPr>
          <w:rFonts w:eastAsia="宋体"/>
        </w:rPr>
        <w:t xml:space="preserve"> per month on health products. Another approximately 22.5% of respondents are willing to spend 300-600 </w:t>
      </w:r>
      <w:r>
        <w:rPr>
          <w:rFonts w:eastAsia="宋体" w:hint="eastAsia"/>
        </w:rPr>
        <w:t>CNY</w:t>
      </w:r>
      <w:r>
        <w:rPr>
          <w:rFonts w:eastAsia="宋体"/>
        </w:rPr>
        <w:t xml:space="preserve"> </w:t>
      </w:r>
      <w:r>
        <w:rPr>
          <w:rFonts w:eastAsia="宋体" w:hint="eastAsia"/>
        </w:rPr>
        <w:t>(39-78EUR)</w:t>
      </w:r>
      <w:r>
        <w:rPr>
          <w:rFonts w:eastAsia="宋体"/>
        </w:rPr>
        <w:t xml:space="preserve"> per month. Only a minority of respondents are willing to invest more than </w:t>
      </w:r>
      <w:r>
        <w:rPr>
          <w:rFonts w:eastAsia="宋体" w:hint="eastAsia"/>
        </w:rPr>
        <w:t>1000 CNY</w:t>
      </w:r>
      <w:r>
        <w:rPr>
          <w:rFonts w:eastAsia="宋体"/>
        </w:rPr>
        <w:t xml:space="preserve"> </w:t>
      </w:r>
      <w:r>
        <w:rPr>
          <w:rFonts w:eastAsia="宋体" w:hint="eastAsia"/>
        </w:rPr>
        <w:t>(130 EUR)</w:t>
      </w:r>
      <w:r>
        <w:rPr>
          <w:rFonts w:eastAsia="宋体"/>
        </w:rPr>
        <w:t xml:space="preserve"> per month on health products.</w:t>
      </w:r>
    </w:p>
    <w:p w14:paraId="0A3ED6F3" w14:textId="735C0B94" w:rsidR="00EE06ED" w:rsidRDefault="00B84895" w:rsidP="003207EF">
      <w:pPr>
        <w:pStyle w:val="555-"/>
        <w:rPr>
          <w:rFonts w:eastAsia="宋体"/>
        </w:rPr>
      </w:pPr>
      <w:r>
        <w:rPr>
          <w:rFonts w:eastAsia="宋体"/>
        </w:rPr>
        <w:t>(2) Th</w:t>
      </w:r>
      <w:r w:rsidR="007B6C4A">
        <w:rPr>
          <w:rFonts w:eastAsia="宋体"/>
        </w:rPr>
        <w:t>e import</w:t>
      </w:r>
      <w:r>
        <w:rPr>
          <w:rFonts w:eastAsia="宋体"/>
        </w:rPr>
        <w:t xml:space="preserve">ance of Price in Purchase Decisions: When considering the purchase of health drinking water, </w:t>
      </w:r>
      <w:proofErr w:type="gramStart"/>
      <w:r>
        <w:rPr>
          <w:rFonts w:eastAsia="宋体"/>
        </w:rPr>
        <w:t>the majority of</w:t>
      </w:r>
      <w:proofErr w:type="gramEnd"/>
      <w:r>
        <w:rPr>
          <w:rFonts w:eastAsia="宋体"/>
        </w:rPr>
        <w:t xml:space="preserve"> respondents (about 66.3%) consider product quality (technology, efficacy) as the most important factor. Price ranks third as a factor in the purchase decision, with about 9% of respondents considering it very important.</w:t>
      </w:r>
    </w:p>
    <w:p w14:paraId="27C8D60F" w14:textId="77777777" w:rsidR="00EE06ED" w:rsidRDefault="00B84895" w:rsidP="003207EF">
      <w:pPr>
        <w:pStyle w:val="555-"/>
        <w:rPr>
          <w:rFonts w:eastAsia="宋体"/>
        </w:rPr>
      </w:pPr>
      <w:r>
        <w:rPr>
          <w:rFonts w:eastAsia="宋体"/>
        </w:rPr>
        <w:t>These analysis results indicate that although product quality is the most critical factor for consumers, price remains an important consideration, especially for those more sensitive to price. This means that in formulating pricing strategies, there needs to be a balance between product quality and price to attract a broad consumer base. For price-sensitive consumer groups, considering the launch of more economical product options might be an effective strategy.</w:t>
      </w:r>
    </w:p>
    <w:p w14:paraId="5EC8D69D" w14:textId="77777777" w:rsidR="00EE06ED" w:rsidRDefault="00B84895" w:rsidP="003207EF">
      <w:pPr>
        <w:pStyle w:val="555-"/>
        <w:rPr>
          <w:rFonts w:eastAsia="宋体"/>
        </w:rPr>
      </w:pPr>
      <w:r>
        <w:rPr>
          <w:rFonts w:eastAsia="宋体"/>
        </w:rPr>
        <w:t>These charts present the results of the pricing strategy analysis based on survey questionnaire data:</w:t>
      </w:r>
    </w:p>
    <w:p w14:paraId="59DE24B8" w14:textId="1B0F4305" w:rsidR="00EE06ED" w:rsidRDefault="00B84895" w:rsidP="003207EF">
      <w:pPr>
        <w:pStyle w:val="555-"/>
        <w:rPr>
          <w:rFonts w:eastAsia="宋体"/>
        </w:rPr>
      </w:pPr>
      <w:r>
        <w:rPr>
          <w:rFonts w:eastAsia="宋体"/>
        </w:rPr>
        <w:t>(1) Pric</w:t>
      </w:r>
      <w:r w:rsidR="007B6C4A">
        <w:rPr>
          <w:rFonts w:eastAsia="宋体"/>
        </w:rPr>
        <w:t>e sensitiv</w:t>
      </w:r>
      <w:r>
        <w:rPr>
          <w:rFonts w:eastAsia="宋体"/>
        </w:rPr>
        <w:t>ity: Describes consumers' acceptance of different price ranges for health products, showing that most consumers prefer lower price ranges.</w:t>
      </w:r>
    </w:p>
    <w:p w14:paraId="3A337EF6" w14:textId="523A33B6" w:rsidR="00EE06ED" w:rsidRDefault="00B84895" w:rsidP="003207EF">
      <w:pPr>
        <w:pStyle w:val="555-"/>
        <w:rPr>
          <w:rFonts w:eastAsia="宋体"/>
        </w:rPr>
      </w:pPr>
      <w:r>
        <w:rPr>
          <w:rFonts w:eastAsia="宋体"/>
        </w:rPr>
        <w:t>(2) Th</w:t>
      </w:r>
      <w:r w:rsidR="007B6C4A">
        <w:rPr>
          <w:rFonts w:eastAsia="宋体"/>
        </w:rPr>
        <w:t>e importance of price in purchase deci</w:t>
      </w:r>
      <w:r>
        <w:rPr>
          <w:rFonts w:eastAsia="宋体"/>
        </w:rPr>
        <w:t>sions: Shows the various factors considered by consumers when purchasing health drinking water, where product quality is the most important, while price is important but has a lesser impact.</w:t>
      </w:r>
    </w:p>
    <w:p w14:paraId="649A6E38" w14:textId="77777777" w:rsidR="00EE06ED" w:rsidRDefault="00B84895" w:rsidP="003207EF">
      <w:pPr>
        <w:pStyle w:val="555-"/>
        <w:rPr>
          <w:rFonts w:eastAsia="宋体"/>
        </w:rPr>
      </w:pPr>
      <w:r>
        <w:t>This analysis highlights consumers' general price sensitivity and their varying levels of willingness to pay for health products. These insights are critical for developing pricing strategies that align with consumer expectations and market conditions.</w:t>
      </w:r>
    </w:p>
    <w:p w14:paraId="138345CB" w14:textId="45ACA329" w:rsidR="00EE06ED" w:rsidRDefault="00B84895" w:rsidP="00B84895">
      <w:pPr>
        <w:pStyle w:val="4-4"/>
      </w:pPr>
      <w:r>
        <w:t>4.</w:t>
      </w:r>
      <w:r>
        <w:rPr>
          <w:rFonts w:hint="eastAsia"/>
        </w:rPr>
        <w:t>1</w:t>
      </w:r>
      <w:r>
        <w:t>.2.8 Distri</w:t>
      </w:r>
      <w:r w:rsidR="007B6C4A">
        <w:t>bution channel an</w:t>
      </w:r>
      <w:r>
        <w:t>alysis</w:t>
      </w:r>
    </w:p>
    <w:p w14:paraId="2E19425B" w14:textId="77777777" w:rsidR="00EE06ED" w:rsidRDefault="00B84895" w:rsidP="00B84895">
      <w:pPr>
        <w:pStyle w:val="555-"/>
        <w:ind w:firstLine="0"/>
        <w:rPr>
          <w:rFonts w:eastAsia="宋体"/>
        </w:rPr>
      </w:pPr>
      <w:r>
        <w:rPr>
          <w:rFonts w:eastAsia="宋体"/>
        </w:rPr>
        <w:t xml:space="preserve">To analyze distribution channels, this study needs to understand how products are delivered to the final consumer, including the types of sales channels (such as online, offline retail stores, direct sales), the effectiveness of these channels, and consumer preferences for different </w:t>
      </w:r>
      <w:r>
        <w:rPr>
          <w:rFonts w:eastAsia="宋体"/>
        </w:rPr>
        <w:lastRenderedPageBreak/>
        <w:t>channels.</w:t>
      </w:r>
    </w:p>
    <w:p w14:paraId="1A136D16" w14:textId="77777777" w:rsidR="00EE06ED" w:rsidRDefault="00B84895" w:rsidP="00B84895">
      <w:pPr>
        <w:pStyle w:val="555-"/>
        <w:rPr>
          <w:rFonts w:eastAsia="宋体"/>
        </w:rPr>
      </w:pPr>
      <w:r>
        <w:rPr>
          <w:rFonts w:eastAsia="宋体"/>
        </w:rPr>
        <w:t>Based on survey questionnaire data, this study can understand consumer preferences for purchasing drinking water through the following distribution channels:</w:t>
      </w:r>
    </w:p>
    <w:p w14:paraId="764C982A" w14:textId="279936E9" w:rsidR="00EE06ED" w:rsidRDefault="00B84895" w:rsidP="00B84895">
      <w:pPr>
        <w:pStyle w:val="555-"/>
        <w:rPr>
          <w:rFonts w:eastAsia="宋体"/>
        </w:rPr>
      </w:pPr>
      <w:r>
        <w:rPr>
          <w:rFonts w:eastAsia="宋体"/>
        </w:rPr>
        <w:t>(1) Road</w:t>
      </w:r>
      <w:r w:rsidR="007B6C4A">
        <w:rPr>
          <w:rFonts w:eastAsia="宋体"/>
        </w:rPr>
        <w:t>side stores/supermark</w:t>
      </w:r>
      <w:r>
        <w:rPr>
          <w:rFonts w:eastAsia="宋体"/>
        </w:rPr>
        <w:t>ets: Account for approximately 42.7%, making them the most popular purchasing channel.</w:t>
      </w:r>
    </w:p>
    <w:p w14:paraId="737685C8" w14:textId="655A3E3D" w:rsidR="00EE06ED" w:rsidRDefault="00B84895" w:rsidP="00B84895">
      <w:pPr>
        <w:pStyle w:val="555-"/>
        <w:rPr>
          <w:rFonts w:eastAsia="宋体"/>
        </w:rPr>
      </w:pPr>
      <w:r>
        <w:rPr>
          <w:rFonts w:eastAsia="宋体"/>
        </w:rPr>
        <w:t>(2) Larg</w:t>
      </w:r>
      <w:r w:rsidR="007B6C4A">
        <w:rPr>
          <w:rFonts w:eastAsia="宋体"/>
        </w:rPr>
        <w:t>e supermar</w:t>
      </w:r>
      <w:r>
        <w:rPr>
          <w:rFonts w:eastAsia="宋体"/>
        </w:rPr>
        <w:t>kets: Account for approximately 33.7%, also an important purchasing channel.</w:t>
      </w:r>
    </w:p>
    <w:p w14:paraId="24F733AF" w14:textId="3F18F69B" w:rsidR="00EE06ED" w:rsidRDefault="00B84895" w:rsidP="00B84895">
      <w:pPr>
        <w:pStyle w:val="555-"/>
        <w:rPr>
          <w:rFonts w:eastAsia="宋体"/>
        </w:rPr>
      </w:pPr>
      <w:r>
        <w:rPr>
          <w:rFonts w:eastAsia="宋体"/>
        </w:rPr>
        <w:t>(3) Speci</w:t>
      </w:r>
      <w:r w:rsidR="007B6C4A">
        <w:rPr>
          <w:rFonts w:eastAsia="宋体"/>
        </w:rPr>
        <w:t>alty stores/direct sto</w:t>
      </w:r>
      <w:r>
        <w:rPr>
          <w:rFonts w:eastAsia="宋体"/>
        </w:rPr>
        <w:t>res: Account for about 11.2%.</w:t>
      </w:r>
    </w:p>
    <w:p w14:paraId="3A8674F3" w14:textId="3F4C2658" w:rsidR="00EE06ED" w:rsidRDefault="00B84895" w:rsidP="00B84895">
      <w:pPr>
        <w:pStyle w:val="555-"/>
        <w:rPr>
          <w:rFonts w:eastAsia="宋体"/>
        </w:rPr>
      </w:pPr>
      <w:r>
        <w:rPr>
          <w:rFonts w:eastAsia="宋体"/>
        </w:rPr>
        <w:t>(4) On</w:t>
      </w:r>
      <w:r w:rsidR="007B6C4A">
        <w:rPr>
          <w:rFonts w:eastAsia="宋体"/>
        </w:rPr>
        <w:t>line shoppi</w:t>
      </w:r>
      <w:r>
        <w:rPr>
          <w:rFonts w:eastAsia="宋体"/>
        </w:rPr>
        <w:t>ng: Accounts for about 9.0%.</w:t>
      </w:r>
    </w:p>
    <w:p w14:paraId="534166D7" w14:textId="23604486" w:rsidR="00EE06ED" w:rsidRDefault="00B84895" w:rsidP="00B84895">
      <w:pPr>
        <w:pStyle w:val="555-"/>
        <w:rPr>
          <w:rFonts w:eastAsia="宋体"/>
        </w:rPr>
      </w:pPr>
      <w:r>
        <w:rPr>
          <w:rFonts w:eastAsia="宋体"/>
        </w:rPr>
        <w:t>(5) Oth</w:t>
      </w:r>
      <w:r w:rsidR="007B6C4A">
        <w:rPr>
          <w:rFonts w:eastAsia="宋体"/>
        </w:rPr>
        <w:t>er purchasing cha</w:t>
      </w:r>
      <w:r>
        <w:rPr>
          <w:rFonts w:eastAsia="宋体"/>
        </w:rPr>
        <w:t>nnels: Includes other unspecified channels, totaling about 3.4%.</w:t>
      </w:r>
    </w:p>
    <w:p w14:paraId="0F133AC6" w14:textId="77777777" w:rsidR="00EE06ED" w:rsidRDefault="00B84895" w:rsidP="00B84895">
      <w:pPr>
        <w:pStyle w:val="555-"/>
        <w:rPr>
          <w:rFonts w:eastAsia="宋体"/>
        </w:rPr>
      </w:pPr>
      <w:r>
        <w:rPr>
          <w:rFonts w:eastAsia="宋体"/>
        </w:rPr>
        <w:t>These data show that traditional physical stores (such as roadside shops, supermarkets, and specialty stores) remain the main channels through which consumers purchase drinking water, while online shopping also holds a significant proportion. This is very useful for formulating distribution strategies and optimizing the supply chain. For example, considering the importance of physical stores, enhancing the sales efforts through these channels might effectively increase sales volume. At the same time, the presence of online shopping channels also hints at the potential of the online market.</w:t>
      </w:r>
    </w:p>
    <w:p w14:paraId="6FC26A49" w14:textId="77777777" w:rsidR="00EE06ED" w:rsidRDefault="00B84895" w:rsidP="00B84895">
      <w:pPr>
        <w:pStyle w:val="555-"/>
        <w:rPr>
          <w:rFonts w:eastAsia="宋体"/>
        </w:rPr>
      </w:pPr>
      <w:r>
        <w:rPr>
          <w:rFonts w:eastAsia="宋体"/>
        </w:rPr>
        <w:t>This information can be used to discuss the selection and optimization of distribution channels.</w:t>
      </w:r>
    </w:p>
    <w:p w14:paraId="107460BE" w14:textId="500AC4EB" w:rsidR="00EE06ED" w:rsidRDefault="00B84895" w:rsidP="00B84895">
      <w:pPr>
        <w:pStyle w:val="4-4"/>
      </w:pPr>
      <w:r>
        <w:t>4.</w:t>
      </w:r>
      <w:r>
        <w:rPr>
          <w:rFonts w:hint="eastAsia"/>
        </w:rPr>
        <w:t>1</w:t>
      </w:r>
      <w:r>
        <w:t>.2.9 The</w:t>
      </w:r>
      <w:r w:rsidR="007B6C4A">
        <w:t xml:space="preserve"> relationship between age and health conscio</w:t>
      </w:r>
      <w:r>
        <w:t>usness</w:t>
      </w:r>
    </w:p>
    <w:p w14:paraId="5BB013FE" w14:textId="77777777" w:rsidR="00EE06ED" w:rsidRDefault="00B84895" w:rsidP="00B84895">
      <w:pPr>
        <w:pStyle w:val="555-"/>
        <w:ind w:firstLine="0"/>
        <w:rPr>
          <w:rFonts w:eastAsia="宋体"/>
        </w:rPr>
      </w:pPr>
      <w:r>
        <w:rPr>
          <w:rFonts w:eastAsia="宋体"/>
        </w:rPr>
        <w:t>To analyze the relationship between age and health consciousness, this study will take the following steps:</w:t>
      </w:r>
    </w:p>
    <w:p w14:paraId="0CFBCF3E" w14:textId="04DC90FF" w:rsidR="00EE06ED" w:rsidRDefault="00B84895" w:rsidP="00B84895">
      <w:pPr>
        <w:pStyle w:val="555-"/>
        <w:rPr>
          <w:rFonts w:eastAsia="宋体"/>
        </w:rPr>
      </w:pPr>
      <w:r>
        <w:rPr>
          <w:rFonts w:eastAsia="宋体"/>
        </w:rPr>
        <w:t>(1) Transfor</w:t>
      </w:r>
      <w:r w:rsidR="007B6C4A">
        <w:rPr>
          <w:rFonts w:eastAsia="宋体"/>
        </w:rPr>
        <w:t>ming data on age and health consc</w:t>
      </w:r>
      <w:r>
        <w:rPr>
          <w:rFonts w:eastAsia="宋体"/>
        </w:rPr>
        <w:t>iousness: Since the data on age and health consciousness may be categorical, this study will need to convert it into numerical data for quantitative analysis.</w:t>
      </w:r>
    </w:p>
    <w:p w14:paraId="334A3A71" w14:textId="7CEDFB9A" w:rsidR="00EE06ED" w:rsidRDefault="00B84895" w:rsidP="00B84895">
      <w:pPr>
        <w:pStyle w:val="555-"/>
        <w:rPr>
          <w:rFonts w:eastAsia="宋体"/>
        </w:rPr>
      </w:pPr>
      <w:r>
        <w:rPr>
          <w:rFonts w:eastAsia="宋体"/>
        </w:rPr>
        <w:t>(2) Calcula</w:t>
      </w:r>
      <w:r w:rsidR="007B6C4A">
        <w:rPr>
          <w:rFonts w:eastAsia="宋体"/>
        </w:rPr>
        <w:t>ting a composite score for health consciou</w:t>
      </w:r>
      <w:r>
        <w:rPr>
          <w:rFonts w:eastAsia="宋体"/>
        </w:rPr>
        <w:t>sness: If health consciousness is measured by multiple questions (such as frequency of exercise, level of attention to health care information.), this study can calculate a composite score for these questions to represent an individual's overall level of health consciousness.</w:t>
      </w:r>
    </w:p>
    <w:p w14:paraId="41B0CE61" w14:textId="4E0D67DC" w:rsidR="00EE06ED" w:rsidRDefault="00B84895" w:rsidP="00B84895">
      <w:pPr>
        <w:pStyle w:val="555-"/>
        <w:rPr>
          <w:rFonts w:eastAsia="宋体"/>
        </w:rPr>
      </w:pPr>
      <w:r>
        <w:rPr>
          <w:rFonts w:eastAsia="宋体"/>
        </w:rPr>
        <w:t>(3) Correlat</w:t>
      </w:r>
      <w:r w:rsidR="007B6C4A">
        <w:rPr>
          <w:rFonts w:eastAsia="宋体"/>
        </w:rPr>
        <w:t>ion anal</w:t>
      </w:r>
      <w:r>
        <w:rPr>
          <w:rFonts w:eastAsia="宋体"/>
        </w:rPr>
        <w:t>ysis: By calculating the correlation coefficient between age and the health consciousness score, it is possible to explore whether there is a statistical correlation between these two variables.</w:t>
      </w:r>
    </w:p>
    <w:p w14:paraId="36EA2419" w14:textId="3B3D11F2" w:rsidR="00EE06ED" w:rsidRDefault="00B84895" w:rsidP="00B84895">
      <w:pPr>
        <w:pStyle w:val="555-"/>
        <w:rPr>
          <w:rFonts w:eastAsia="宋体"/>
        </w:rPr>
      </w:pPr>
      <w:r>
        <w:rPr>
          <w:rFonts w:eastAsia="宋体"/>
        </w:rPr>
        <w:t xml:space="preserve">(4) Visualization: Use charts (scatter plots) to visually present the relationship between age </w:t>
      </w:r>
      <w:r>
        <w:rPr>
          <w:rFonts w:eastAsia="宋体"/>
        </w:rPr>
        <w:lastRenderedPageBreak/>
        <w:t>and health consciousness.</w:t>
      </w:r>
      <w:r w:rsidR="007B1961" w:rsidRPr="007B1961">
        <w:t xml:space="preserve"> </w:t>
      </w:r>
      <w:r w:rsidR="007B1961" w:rsidRPr="007B1961">
        <w:rPr>
          <w:rFonts w:eastAsia="宋体"/>
        </w:rPr>
        <w:t>Figure 4.11 presents the scatter plot illustrating the relationship between age and health consciousness.</w:t>
      </w:r>
    </w:p>
    <w:p w14:paraId="4F77AA26" w14:textId="77777777" w:rsidR="00EE06ED" w:rsidRDefault="00B84895" w:rsidP="0061766C">
      <w:pPr>
        <w:pStyle w:val="0"/>
        <w:rPr>
          <w:kern w:val="0"/>
        </w:rPr>
      </w:pPr>
      <w:r w:rsidRPr="0061766C">
        <w:rPr>
          <w:noProof/>
        </w:rPr>
        <w:drawing>
          <wp:inline distT="0" distB="0" distL="0" distR="0" wp14:anchorId="4F1C5B8B" wp14:editId="6B4F46DA">
            <wp:extent cx="5518634" cy="3130061"/>
            <wp:effectExtent l="0" t="0" r="6350" b="0"/>
            <wp:docPr id="1273696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96297" name="图片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573230" cy="3161027"/>
                    </a:xfrm>
                    <a:prstGeom prst="rect">
                      <a:avLst/>
                    </a:prstGeom>
                    <a:noFill/>
                    <a:ln>
                      <a:noFill/>
                    </a:ln>
                  </pic:spPr>
                </pic:pic>
              </a:graphicData>
            </a:graphic>
          </wp:inline>
        </w:drawing>
      </w:r>
    </w:p>
    <w:p w14:paraId="3CC75031" w14:textId="00DAC7EF" w:rsidR="00EE06ED" w:rsidRDefault="00B84895" w:rsidP="003207EF">
      <w:pPr>
        <w:pStyle w:val="9-"/>
      </w:pPr>
      <w:bookmarkStart w:id="402" w:name="_Toc198303352"/>
      <w:bookmarkStart w:id="403" w:name="_Toc200634831"/>
      <w:r>
        <w:t>Figure 4.</w:t>
      </w:r>
      <w:r w:rsidR="00877F2F">
        <w:rPr>
          <w:noProof/>
        </w:rPr>
        <w:t>1</w:t>
      </w:r>
      <w:r w:rsidR="0061766C">
        <w:rPr>
          <w:noProof/>
        </w:rPr>
        <w:t>1</w:t>
      </w:r>
      <w:r>
        <w:t xml:space="preserve"> Scatter Plot of Age and Health Awareness</w:t>
      </w:r>
      <w:bookmarkEnd w:id="402"/>
      <w:bookmarkEnd w:id="403"/>
    </w:p>
    <w:p w14:paraId="7F1864B4" w14:textId="77777777" w:rsidR="00EE06ED" w:rsidRDefault="00B84895" w:rsidP="003207EF">
      <w:pPr>
        <w:pStyle w:val="555-"/>
        <w:rPr>
          <w:rFonts w:eastAsia="宋体"/>
        </w:rPr>
      </w:pPr>
      <w:r>
        <w:rPr>
          <w:rFonts w:eastAsia="宋体"/>
        </w:rPr>
        <w:t>This scatter plot shows the relationship between age and health consciousness scores. Each point represents a survey participant, where the horizontal axis represents age, and the vertical axis represents the health consciousness score. From the chart, it can be observed that as age increases, the health consciousness score shows a slight upward trend, consistent with the previously calculated correlation coefficient (about 0.117) in this study, indicating a slight positive correlation.</w:t>
      </w:r>
    </w:p>
    <w:p w14:paraId="65DC4EB7" w14:textId="77777777" w:rsidR="00EE06ED" w:rsidRDefault="00B84895" w:rsidP="003207EF">
      <w:pPr>
        <w:pStyle w:val="555-"/>
        <w:rPr>
          <w:rFonts w:eastAsia="宋体"/>
        </w:rPr>
      </w:pPr>
      <w:r>
        <w:rPr>
          <w:rFonts w:eastAsia="宋体"/>
        </w:rPr>
        <w:t>The correlation coefficient between age and health consciousness scores is approximately 0.117. This suggests a slight positive correlation, meaning that older individuals tend to have higher health consciousness scores. Although there is a correlation, the coefficient is relatively low, meaning the association between age and health consciousness is not particularly strong. This slight positive correlation may reflect that as people age, their attention to health issues might gradually increase.</w:t>
      </w:r>
    </w:p>
    <w:p w14:paraId="4FC4B01A" w14:textId="2FDC13DA" w:rsidR="00EE06ED" w:rsidRDefault="00B84895" w:rsidP="003207EF">
      <w:pPr>
        <w:pStyle w:val="4-4"/>
      </w:pPr>
      <w:r>
        <w:t>4.</w:t>
      </w:r>
      <w:r>
        <w:rPr>
          <w:rFonts w:hint="eastAsia"/>
        </w:rPr>
        <w:t>1</w:t>
      </w:r>
      <w:r>
        <w:t>.2.10 Differen</w:t>
      </w:r>
      <w:r w:rsidR="007B6C4A">
        <w:t>ces in consumption habits among different occupational g</w:t>
      </w:r>
      <w:r>
        <w:t>roups</w:t>
      </w:r>
    </w:p>
    <w:p w14:paraId="47A4A552" w14:textId="77777777" w:rsidR="00EE06ED" w:rsidRDefault="00B84895" w:rsidP="003207EF">
      <w:pPr>
        <w:pStyle w:val="555-"/>
        <w:ind w:firstLine="0"/>
        <w:rPr>
          <w:rFonts w:eastAsia="宋体"/>
        </w:rPr>
      </w:pPr>
      <w:r>
        <w:rPr>
          <w:rFonts w:eastAsia="宋体"/>
        </w:rPr>
        <w:t>To analyze the differences in consumption habits among various occupational groups, it is first necessary to identify the variables that represent consumption habits. These variables may include the usage of household income (such as the proportion of daily consumption, savings, or investments), the frequency of purchasing specific products (such as health products or bottled water), or preferences for consumer products (such as health products, drinking water.).</w:t>
      </w:r>
    </w:p>
    <w:p w14:paraId="12670665" w14:textId="77777777" w:rsidR="00EE06ED" w:rsidRDefault="00B84895" w:rsidP="003207EF">
      <w:pPr>
        <w:pStyle w:val="555-"/>
        <w:rPr>
          <w:rFonts w:eastAsia="宋体"/>
        </w:rPr>
      </w:pPr>
      <w:r>
        <w:rPr>
          <w:rFonts w:eastAsia="宋体"/>
        </w:rPr>
        <w:lastRenderedPageBreak/>
        <w:t>This study will follow these steps:</w:t>
      </w:r>
    </w:p>
    <w:p w14:paraId="156D0EBC" w14:textId="65C486B5" w:rsidR="00EE06ED" w:rsidRDefault="00B84895" w:rsidP="003207EF">
      <w:pPr>
        <w:pStyle w:val="555-"/>
        <w:rPr>
          <w:rFonts w:eastAsia="宋体"/>
        </w:rPr>
      </w:pPr>
      <w:r>
        <w:rPr>
          <w:rFonts w:eastAsia="宋体"/>
        </w:rPr>
        <w:t>(1) Identif</w:t>
      </w:r>
      <w:r w:rsidR="007B6C4A">
        <w:rPr>
          <w:rFonts w:eastAsia="宋体"/>
        </w:rPr>
        <w:t>ying variables representing consumption hab</w:t>
      </w:r>
      <w:r>
        <w:rPr>
          <w:rFonts w:eastAsia="宋体"/>
        </w:rPr>
        <w:t>its: Select columns in the dataset that represent consumption habits.</w:t>
      </w:r>
    </w:p>
    <w:p w14:paraId="13DB0510" w14:textId="25B2E60D" w:rsidR="00EE06ED" w:rsidRDefault="00B84895" w:rsidP="003207EF">
      <w:pPr>
        <w:pStyle w:val="555-"/>
        <w:rPr>
          <w:rFonts w:eastAsia="宋体"/>
        </w:rPr>
      </w:pPr>
      <w:r>
        <w:rPr>
          <w:rFonts w:eastAsia="宋体"/>
        </w:rPr>
        <w:t>(2) Gro</w:t>
      </w:r>
      <w:r w:rsidR="007B6C4A">
        <w:rPr>
          <w:rFonts w:eastAsia="宋体"/>
        </w:rPr>
        <w:t>up an</w:t>
      </w:r>
      <w:r>
        <w:rPr>
          <w:rFonts w:eastAsia="宋体"/>
        </w:rPr>
        <w:t>alysis: Group the data by occupation and calculate the average values or proportions of these consumption habit variables for each occupational group.</w:t>
      </w:r>
    </w:p>
    <w:p w14:paraId="545DE438" w14:textId="13150E1C" w:rsidR="00EE06ED" w:rsidRDefault="00B84895" w:rsidP="003207EF">
      <w:pPr>
        <w:pStyle w:val="555-"/>
        <w:rPr>
          <w:rFonts w:eastAsia="宋体"/>
        </w:rPr>
      </w:pPr>
      <w:r>
        <w:rPr>
          <w:rFonts w:eastAsia="宋体"/>
        </w:rPr>
        <w:t>(3) Statis</w:t>
      </w:r>
      <w:r w:rsidR="007B6C4A">
        <w:rPr>
          <w:rFonts w:eastAsia="宋体"/>
        </w:rPr>
        <w:t>tical testi</w:t>
      </w:r>
      <w:r>
        <w:rPr>
          <w:rFonts w:eastAsia="宋体"/>
        </w:rPr>
        <w:t>ng: Use appropriate statistical methods to determine whether the differences in consumption habits among different occupational groups are statistically significant.</w:t>
      </w:r>
    </w:p>
    <w:p w14:paraId="31091508" w14:textId="77777777" w:rsidR="00EE06ED" w:rsidRDefault="00B84895" w:rsidP="003207EF">
      <w:pPr>
        <w:pStyle w:val="555-"/>
        <w:rPr>
          <w:rFonts w:eastAsia="宋体"/>
        </w:rPr>
      </w:pPr>
      <w:r>
        <w:rPr>
          <w:rFonts w:eastAsia="宋体"/>
        </w:rPr>
        <w:t>(4) Visualization: Use charts to display the differences in consumption habits among different occupational groups.</w:t>
      </w:r>
    </w:p>
    <w:p w14:paraId="4478A1D5" w14:textId="77777777" w:rsidR="00EE06ED" w:rsidRDefault="00B84895" w:rsidP="003207EF">
      <w:pPr>
        <w:pStyle w:val="555-"/>
        <w:rPr>
          <w:rFonts w:eastAsia="宋体"/>
        </w:rPr>
      </w:pPr>
      <w:r>
        <w:rPr>
          <w:rFonts w:eastAsia="宋体"/>
        </w:rPr>
        <w:t>First, it is necessary to identify and extract variables that represent consumption habits, then proceed with group analysis.</w:t>
      </w:r>
    </w:p>
    <w:p w14:paraId="62E53E9F" w14:textId="77777777" w:rsidR="00EE06ED" w:rsidRDefault="00B84895" w:rsidP="003207EF">
      <w:pPr>
        <w:pStyle w:val="555-"/>
        <w:rPr>
          <w:rFonts w:eastAsia="宋体"/>
        </w:rPr>
      </w:pPr>
      <w:r>
        <w:rPr>
          <w:rFonts w:eastAsia="宋体"/>
        </w:rPr>
        <w:t>This study has calculated the average values of several key consumption habit indicators to analyze differences between different occupational groups. These indicators include:</w:t>
      </w:r>
    </w:p>
    <w:p w14:paraId="0FA0363A" w14:textId="65BABBF3" w:rsidR="00EE06ED" w:rsidRDefault="00B84895" w:rsidP="003207EF">
      <w:pPr>
        <w:pStyle w:val="555-"/>
        <w:rPr>
          <w:rFonts w:eastAsia="宋体"/>
        </w:rPr>
      </w:pPr>
      <w:r>
        <w:rPr>
          <w:rFonts w:eastAsia="宋体"/>
        </w:rPr>
        <w:t>(1) Percent</w:t>
      </w:r>
      <w:r w:rsidR="007B6C4A">
        <w:rPr>
          <w:rFonts w:eastAsia="宋体"/>
        </w:rPr>
        <w:t>age of household income used for daily consu</w:t>
      </w:r>
      <w:r>
        <w:rPr>
          <w:rFonts w:eastAsia="宋体"/>
        </w:rPr>
        <w:t>mption (A9</w:t>
      </w:r>
      <w:proofErr w:type="gramStart"/>
      <w:r>
        <w:rPr>
          <w:rFonts w:eastAsia="宋体"/>
        </w:rPr>
        <w:t>)</w:t>
      </w:r>
      <w:r w:rsidR="009E0525">
        <w:rPr>
          <w:rFonts w:eastAsia="宋体" w:hint="eastAsia"/>
        </w:rPr>
        <w:t>,</w:t>
      </w:r>
      <w:proofErr w:type="gramEnd"/>
      <w:r w:rsidR="009E0525" w:rsidRPr="009E0525">
        <w:t xml:space="preserve"> </w:t>
      </w:r>
      <w:r w:rsidR="009E0525">
        <w:rPr>
          <w:rFonts w:eastAsia="宋体" w:hint="eastAsia"/>
        </w:rPr>
        <w:t>t</w:t>
      </w:r>
      <w:r w:rsidR="009E0525" w:rsidRPr="009E0525">
        <w:rPr>
          <w:rFonts w:eastAsia="宋体"/>
        </w:rPr>
        <w:t>he results are presented in Figure 4.12.</w:t>
      </w:r>
    </w:p>
    <w:p w14:paraId="50C624A9" w14:textId="77777777" w:rsidR="00EE06ED" w:rsidRDefault="00B84895" w:rsidP="00DE2100">
      <w:pPr>
        <w:pStyle w:val="0"/>
        <w:rPr>
          <w:rStyle w:val="af3"/>
          <w:rFonts w:ascii="宋体" w:eastAsiaTheme="majorEastAsia" w:hAnsi="宋体"/>
          <w:color w:val="000000" w:themeColor="text1"/>
        </w:rPr>
      </w:pPr>
      <w:r w:rsidRPr="003207EF">
        <w:rPr>
          <w:rStyle w:val="af3"/>
          <w:b w:val="0"/>
          <w:bCs w:val="0"/>
          <w:noProof/>
        </w:rPr>
        <w:drawing>
          <wp:inline distT="0" distB="0" distL="0" distR="0" wp14:anchorId="66ED05CD" wp14:editId="7722B515">
            <wp:extent cx="5169946" cy="3196742"/>
            <wp:effectExtent l="0" t="0" r="0" b="3810"/>
            <wp:docPr id="11959365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36520" name="图片 3"/>
                    <pic:cNvPicPr>
                      <a:picLocks noChangeAspect="1" noChangeArrowheads="1"/>
                    </pic:cNvPicPr>
                  </pic:nvPicPr>
                  <pic:blipFill>
                    <a:blip r:embed="rId62">
                      <a:extLst>
                        <a:ext uri="{28A0092B-C50C-407E-A947-70E740481C1C}">
                          <a14:useLocalDpi xmlns:a14="http://schemas.microsoft.com/office/drawing/2010/main" val="0"/>
                        </a:ext>
                      </a:extLst>
                    </a:blip>
                    <a:srcRect t="2138"/>
                    <a:stretch>
                      <a:fillRect/>
                    </a:stretch>
                  </pic:blipFill>
                  <pic:spPr>
                    <a:xfrm>
                      <a:off x="0" y="0"/>
                      <a:ext cx="5179459" cy="3202624"/>
                    </a:xfrm>
                    <a:prstGeom prst="rect">
                      <a:avLst/>
                    </a:prstGeom>
                    <a:noFill/>
                    <a:ln>
                      <a:noFill/>
                    </a:ln>
                  </pic:spPr>
                </pic:pic>
              </a:graphicData>
            </a:graphic>
          </wp:inline>
        </w:drawing>
      </w:r>
    </w:p>
    <w:p w14:paraId="5C7955FD" w14:textId="706D438F" w:rsidR="00EE06ED" w:rsidRDefault="00B84895" w:rsidP="003207EF">
      <w:pPr>
        <w:pStyle w:val="9-"/>
      </w:pPr>
      <w:bookmarkStart w:id="404" w:name="_Toc198303353"/>
      <w:bookmarkStart w:id="405" w:name="_Toc200634832"/>
      <w:r>
        <w:t>Figure 4.</w:t>
      </w:r>
      <w:r w:rsidR="00877F2F">
        <w:rPr>
          <w:noProof/>
        </w:rPr>
        <w:t>1</w:t>
      </w:r>
      <w:r w:rsidR="0061766C">
        <w:rPr>
          <w:noProof/>
        </w:rPr>
        <w:t>2</w:t>
      </w:r>
      <w:r>
        <w:t xml:space="preserve"> Proportion of Household Income Used for Daily Consumption</w:t>
      </w:r>
      <w:bookmarkEnd w:id="404"/>
      <w:bookmarkEnd w:id="405"/>
    </w:p>
    <w:p w14:paraId="37543873" w14:textId="29A29860" w:rsidR="009E0525" w:rsidRDefault="009E0525" w:rsidP="009E0525">
      <w:pPr>
        <w:pStyle w:val="555-"/>
        <w:rPr>
          <w:rFonts w:eastAsia="宋体"/>
        </w:rPr>
      </w:pPr>
      <w:r>
        <w:rPr>
          <w:rFonts w:eastAsia="宋体"/>
        </w:rPr>
        <w:t>(2) Percentage of household income used for savings or investments (A10</w:t>
      </w:r>
      <w:proofErr w:type="gramStart"/>
      <w:r>
        <w:rPr>
          <w:rFonts w:eastAsia="宋体"/>
        </w:rPr>
        <w:t>)</w:t>
      </w:r>
      <w:r>
        <w:rPr>
          <w:rFonts w:eastAsia="宋体" w:hint="eastAsia"/>
        </w:rPr>
        <w:t>,</w:t>
      </w:r>
      <w:proofErr w:type="gramEnd"/>
      <w:r w:rsidRPr="009E0525">
        <w:t xml:space="preserve"> </w:t>
      </w:r>
      <w:r>
        <w:rPr>
          <w:rFonts w:eastAsia="宋体" w:hint="eastAsia"/>
        </w:rPr>
        <w:t>t</w:t>
      </w:r>
      <w:r w:rsidRPr="009E0525">
        <w:rPr>
          <w:rFonts w:eastAsia="宋体"/>
        </w:rPr>
        <w:t>he results are presented in Figure 4.1</w:t>
      </w:r>
      <w:r>
        <w:rPr>
          <w:rFonts w:eastAsia="宋体" w:hint="eastAsia"/>
        </w:rPr>
        <w:t>3</w:t>
      </w:r>
      <w:r w:rsidRPr="009E0525">
        <w:rPr>
          <w:rFonts w:eastAsia="宋体"/>
        </w:rPr>
        <w:t>.</w:t>
      </w:r>
    </w:p>
    <w:p w14:paraId="7A1ABDE4" w14:textId="77777777" w:rsidR="00EE06ED" w:rsidRDefault="00B84895" w:rsidP="00DE2100">
      <w:pPr>
        <w:pStyle w:val="0"/>
        <w:rPr>
          <w:rStyle w:val="af3"/>
          <w:rFonts w:ascii="宋体" w:eastAsiaTheme="majorEastAsia" w:hAnsi="宋体"/>
          <w:color w:val="000000" w:themeColor="text1"/>
        </w:rPr>
      </w:pPr>
      <w:r w:rsidRPr="003207EF">
        <w:rPr>
          <w:rStyle w:val="af3"/>
          <w:b w:val="0"/>
          <w:bCs w:val="0"/>
          <w:noProof/>
        </w:rPr>
        <w:lastRenderedPageBreak/>
        <w:drawing>
          <wp:inline distT="0" distB="0" distL="0" distR="0" wp14:anchorId="7C7F01E8" wp14:editId="6D466CD6">
            <wp:extent cx="4169664" cy="2484968"/>
            <wp:effectExtent l="0" t="0" r="2540" b="0"/>
            <wp:docPr id="17909379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37917" name="图片 4"/>
                    <pic:cNvPicPr>
                      <a:picLocks noChangeAspect="1" noChangeArrowheads="1"/>
                    </pic:cNvPicPr>
                  </pic:nvPicPr>
                  <pic:blipFill rotWithShape="1">
                    <a:blip r:embed="rId63">
                      <a:extLst>
                        <a:ext uri="{28A0092B-C50C-407E-A947-70E740481C1C}">
                          <a14:useLocalDpi xmlns:a14="http://schemas.microsoft.com/office/drawing/2010/main" val="0"/>
                        </a:ext>
                      </a:extLst>
                    </a:blip>
                    <a:srcRect t="2504"/>
                    <a:stretch>
                      <a:fillRect/>
                    </a:stretch>
                  </pic:blipFill>
                  <pic:spPr bwMode="auto">
                    <a:xfrm>
                      <a:off x="0" y="0"/>
                      <a:ext cx="4186630" cy="2495079"/>
                    </a:xfrm>
                    <a:prstGeom prst="rect">
                      <a:avLst/>
                    </a:prstGeom>
                    <a:noFill/>
                    <a:ln>
                      <a:noFill/>
                    </a:ln>
                    <a:extLst>
                      <a:ext uri="{53640926-AAD7-44D8-BBD7-CCE9431645EC}">
                        <a14:shadowObscured xmlns:a14="http://schemas.microsoft.com/office/drawing/2010/main"/>
                      </a:ext>
                    </a:extLst>
                  </pic:spPr>
                </pic:pic>
              </a:graphicData>
            </a:graphic>
          </wp:inline>
        </w:drawing>
      </w:r>
    </w:p>
    <w:p w14:paraId="6EF3CEA2" w14:textId="1DD392E8" w:rsidR="00EE06ED" w:rsidRDefault="00B84895" w:rsidP="00DE2100">
      <w:pPr>
        <w:pStyle w:val="9-"/>
      </w:pPr>
      <w:bookmarkStart w:id="406" w:name="_Toc198303354"/>
      <w:bookmarkStart w:id="407" w:name="_Toc200634833"/>
      <w:r>
        <w:t>Figure 4.</w:t>
      </w:r>
      <w:r w:rsidR="00877F2F">
        <w:rPr>
          <w:noProof/>
        </w:rPr>
        <w:t>1</w:t>
      </w:r>
      <w:r w:rsidR="0061766C">
        <w:rPr>
          <w:noProof/>
        </w:rPr>
        <w:t>3</w:t>
      </w:r>
      <w:r>
        <w:t xml:space="preserve"> Proportion of Household Income Allocated to Savings and Long-term Investments</w:t>
      </w:r>
      <w:bookmarkEnd w:id="406"/>
      <w:bookmarkEnd w:id="407"/>
    </w:p>
    <w:p w14:paraId="59D2C71A" w14:textId="5DBC5671" w:rsidR="009E0525" w:rsidRDefault="009E0525" w:rsidP="009E0525">
      <w:pPr>
        <w:pStyle w:val="555-"/>
        <w:rPr>
          <w:rFonts w:eastAsia="宋体"/>
        </w:rPr>
      </w:pPr>
      <w:r>
        <w:rPr>
          <w:rFonts w:eastAsia="宋体"/>
        </w:rPr>
        <w:t>(3) Frequency of purchasing bottled water (B6)</w:t>
      </w:r>
      <w:r>
        <w:rPr>
          <w:rFonts w:eastAsia="宋体" w:hint="eastAsia"/>
        </w:rPr>
        <w:t>,</w:t>
      </w:r>
      <w:r w:rsidRPr="009E0525">
        <w:t xml:space="preserve"> </w:t>
      </w:r>
      <w:r>
        <w:rPr>
          <w:rFonts w:eastAsia="宋体" w:hint="eastAsia"/>
        </w:rPr>
        <w:t>t</w:t>
      </w:r>
      <w:r w:rsidRPr="009E0525">
        <w:rPr>
          <w:rFonts w:eastAsia="宋体"/>
        </w:rPr>
        <w:t>he results are presented in Figure 4.1</w:t>
      </w:r>
      <w:r>
        <w:rPr>
          <w:rFonts w:eastAsia="宋体" w:hint="eastAsia"/>
        </w:rPr>
        <w:t>4</w:t>
      </w:r>
      <w:r w:rsidRPr="009E0525">
        <w:rPr>
          <w:rFonts w:eastAsia="宋体"/>
        </w:rPr>
        <w:t>.</w:t>
      </w:r>
    </w:p>
    <w:p w14:paraId="4CFD06F9" w14:textId="77777777" w:rsidR="00EE06ED" w:rsidRDefault="00B84895" w:rsidP="00DE2100">
      <w:pPr>
        <w:pStyle w:val="0"/>
      </w:pPr>
      <w:r w:rsidRPr="003207EF">
        <w:rPr>
          <w:noProof/>
        </w:rPr>
        <w:drawing>
          <wp:inline distT="0" distB="0" distL="0" distR="0" wp14:anchorId="565C747A" wp14:editId="45C09B78">
            <wp:extent cx="4118700" cy="2450592"/>
            <wp:effectExtent l="0" t="0" r="0" b="6985"/>
            <wp:docPr id="7994743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74358" name="图片 5"/>
                    <pic:cNvPicPr>
                      <a:picLocks noChangeAspect="1" noChangeArrowheads="1"/>
                    </pic:cNvPicPr>
                  </pic:nvPicPr>
                  <pic:blipFill rotWithShape="1">
                    <a:blip r:embed="rId64">
                      <a:extLst>
                        <a:ext uri="{28A0092B-C50C-407E-A947-70E740481C1C}">
                          <a14:useLocalDpi xmlns:a14="http://schemas.microsoft.com/office/drawing/2010/main" val="0"/>
                        </a:ext>
                      </a:extLst>
                    </a:blip>
                    <a:srcRect t="4132"/>
                    <a:stretch>
                      <a:fillRect/>
                    </a:stretch>
                  </pic:blipFill>
                  <pic:spPr bwMode="auto">
                    <a:xfrm>
                      <a:off x="0" y="0"/>
                      <a:ext cx="4148794" cy="2468498"/>
                    </a:xfrm>
                    <a:prstGeom prst="rect">
                      <a:avLst/>
                    </a:prstGeom>
                    <a:noFill/>
                    <a:ln>
                      <a:noFill/>
                    </a:ln>
                    <a:extLst>
                      <a:ext uri="{53640926-AAD7-44D8-BBD7-CCE9431645EC}">
                        <a14:shadowObscured xmlns:a14="http://schemas.microsoft.com/office/drawing/2010/main"/>
                      </a:ext>
                    </a:extLst>
                  </pic:spPr>
                </pic:pic>
              </a:graphicData>
            </a:graphic>
          </wp:inline>
        </w:drawing>
      </w:r>
    </w:p>
    <w:p w14:paraId="22015AEC" w14:textId="77D13B56" w:rsidR="00EE06ED" w:rsidRDefault="00B84895" w:rsidP="00DE2100">
      <w:pPr>
        <w:pStyle w:val="9-"/>
      </w:pPr>
      <w:bookmarkStart w:id="408" w:name="_Toc198303355"/>
      <w:bookmarkStart w:id="409" w:name="_Toc200634834"/>
      <w:r>
        <w:t>Figure 4.</w:t>
      </w:r>
      <w:r w:rsidR="00877F2F">
        <w:rPr>
          <w:noProof/>
        </w:rPr>
        <w:t>1</w:t>
      </w:r>
      <w:r w:rsidR="0061766C">
        <w:rPr>
          <w:noProof/>
        </w:rPr>
        <w:t>4</w:t>
      </w:r>
      <w:r>
        <w:t xml:space="preserve"> Frequently Purchase Bottled Drinking Water</w:t>
      </w:r>
      <w:bookmarkEnd w:id="408"/>
      <w:bookmarkEnd w:id="409"/>
    </w:p>
    <w:p w14:paraId="1BCF1BCC" w14:textId="1D4D1667" w:rsidR="009E0525" w:rsidRDefault="009E0525" w:rsidP="009E0525">
      <w:pPr>
        <w:pStyle w:val="555-"/>
        <w:rPr>
          <w:rFonts w:eastAsia="宋体"/>
        </w:rPr>
      </w:pPr>
      <w:r>
        <w:rPr>
          <w:rFonts w:eastAsia="宋体"/>
        </w:rPr>
        <w:t>(4) Frequency of purchasing health products (B9)</w:t>
      </w:r>
      <w:r>
        <w:rPr>
          <w:rFonts w:eastAsia="宋体" w:hint="eastAsia"/>
        </w:rPr>
        <w:t>,</w:t>
      </w:r>
      <w:r w:rsidRPr="009E0525">
        <w:t xml:space="preserve"> </w:t>
      </w:r>
      <w:r>
        <w:rPr>
          <w:rFonts w:eastAsia="宋体" w:hint="eastAsia"/>
        </w:rPr>
        <w:t>t</w:t>
      </w:r>
      <w:r w:rsidRPr="009E0525">
        <w:rPr>
          <w:rFonts w:eastAsia="宋体"/>
        </w:rPr>
        <w:t>he results are presented in Figure 4.1</w:t>
      </w:r>
      <w:r>
        <w:rPr>
          <w:rFonts w:eastAsia="宋体" w:hint="eastAsia"/>
        </w:rPr>
        <w:t>5</w:t>
      </w:r>
      <w:r w:rsidRPr="009E0525">
        <w:rPr>
          <w:rFonts w:eastAsia="宋体"/>
        </w:rPr>
        <w:t>.</w:t>
      </w:r>
    </w:p>
    <w:p w14:paraId="776776B7" w14:textId="77777777" w:rsidR="00EE06ED" w:rsidRDefault="00B84895" w:rsidP="00DE2100">
      <w:pPr>
        <w:pStyle w:val="0"/>
        <w:rPr>
          <w:rFonts w:eastAsiaTheme="minorEastAsia"/>
        </w:rPr>
      </w:pPr>
      <w:r>
        <w:rPr>
          <w:noProof/>
        </w:rPr>
        <w:drawing>
          <wp:inline distT="0" distB="0" distL="0" distR="0" wp14:anchorId="33EDDEEF" wp14:editId="6E1035F6">
            <wp:extent cx="4030676" cy="2389006"/>
            <wp:effectExtent l="0" t="0" r="8255" b="0"/>
            <wp:docPr id="5327771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77185" name="图片 6"/>
                    <pic:cNvPicPr>
                      <a:picLocks noChangeAspect="1" noChangeArrowheads="1"/>
                    </pic:cNvPicPr>
                  </pic:nvPicPr>
                  <pic:blipFill rotWithShape="1">
                    <a:blip r:embed="rId65">
                      <a:extLst>
                        <a:ext uri="{28A0092B-C50C-407E-A947-70E740481C1C}">
                          <a14:useLocalDpi xmlns:a14="http://schemas.microsoft.com/office/drawing/2010/main" val="0"/>
                        </a:ext>
                      </a:extLst>
                    </a:blip>
                    <a:srcRect t="4213"/>
                    <a:stretch>
                      <a:fillRect/>
                    </a:stretch>
                  </pic:blipFill>
                  <pic:spPr bwMode="auto">
                    <a:xfrm>
                      <a:off x="0" y="0"/>
                      <a:ext cx="4097056" cy="2428350"/>
                    </a:xfrm>
                    <a:prstGeom prst="rect">
                      <a:avLst/>
                    </a:prstGeom>
                    <a:noFill/>
                    <a:ln>
                      <a:noFill/>
                    </a:ln>
                    <a:extLst>
                      <a:ext uri="{53640926-AAD7-44D8-BBD7-CCE9431645EC}">
                        <a14:shadowObscured xmlns:a14="http://schemas.microsoft.com/office/drawing/2010/main"/>
                      </a:ext>
                    </a:extLst>
                  </pic:spPr>
                </pic:pic>
              </a:graphicData>
            </a:graphic>
          </wp:inline>
        </w:drawing>
      </w:r>
    </w:p>
    <w:p w14:paraId="57424C2E" w14:textId="072D9244" w:rsidR="00EE06ED" w:rsidRDefault="00B84895" w:rsidP="00DE2100">
      <w:pPr>
        <w:pStyle w:val="9-"/>
      </w:pPr>
      <w:bookmarkStart w:id="410" w:name="_Toc198303356"/>
      <w:bookmarkStart w:id="411" w:name="_Toc200634835"/>
      <w:bookmarkStart w:id="412" w:name="_Hlk158900265"/>
      <w:r>
        <w:t>Figure 4.</w:t>
      </w:r>
      <w:r w:rsidR="00877F2F">
        <w:rPr>
          <w:noProof/>
        </w:rPr>
        <w:t>1</w:t>
      </w:r>
      <w:r w:rsidR="0061766C">
        <w:rPr>
          <w:noProof/>
        </w:rPr>
        <w:t>5</w:t>
      </w:r>
      <w:r>
        <w:t xml:space="preserve"> Frequently Purchase Health Supplements</w:t>
      </w:r>
      <w:bookmarkEnd w:id="410"/>
      <w:bookmarkEnd w:id="411"/>
    </w:p>
    <w:bookmarkEnd w:id="412"/>
    <w:p w14:paraId="5C3F0751" w14:textId="77777777" w:rsidR="009E0525" w:rsidRDefault="009E0525" w:rsidP="009E0525">
      <w:pPr>
        <w:pStyle w:val="555-"/>
        <w:rPr>
          <w:rFonts w:eastAsia="宋体"/>
        </w:rPr>
      </w:pPr>
      <w:r>
        <w:rPr>
          <w:rFonts w:eastAsia="宋体"/>
        </w:rPr>
        <w:lastRenderedPageBreak/>
        <w:t>Here are the average values for some occupational groups on these indicators:</w:t>
      </w:r>
    </w:p>
    <w:p w14:paraId="790898E5" w14:textId="77777777" w:rsidR="009E0525" w:rsidRDefault="009E0525" w:rsidP="009E0525">
      <w:pPr>
        <w:pStyle w:val="555-"/>
        <w:rPr>
          <w:rFonts w:eastAsia="宋体"/>
        </w:rPr>
      </w:pPr>
      <w:r>
        <w:rPr>
          <w:rFonts w:eastAsia="宋体"/>
        </w:rPr>
        <w:t>(1) Leaders/Managers: Daily consumption proportion about 20.65%, savings/investments proportion about 20.04%, bottled water purchase frequency 4.35, health products purchase frequency 3.22.</w:t>
      </w:r>
    </w:p>
    <w:p w14:paraId="59DE8DAA" w14:textId="77777777" w:rsidR="009E0525" w:rsidRDefault="009E0525" w:rsidP="009E0525">
      <w:pPr>
        <w:pStyle w:val="555-"/>
        <w:rPr>
          <w:rFonts w:eastAsia="宋体"/>
        </w:rPr>
      </w:pPr>
      <w:r>
        <w:rPr>
          <w:rFonts w:eastAsia="宋体"/>
        </w:rPr>
        <w:t>(2) Business owners/entrepreneurs: Daily consumption proportion about 23%, savings/investments proportion about 12.43%, bottled water purchase frequency 5.14, health products purchase frequency 4.71.</w:t>
      </w:r>
    </w:p>
    <w:p w14:paraId="49ED91FE" w14:textId="77777777" w:rsidR="009E0525" w:rsidRDefault="009E0525" w:rsidP="009E0525">
      <w:pPr>
        <w:pStyle w:val="555-"/>
        <w:rPr>
          <w:rFonts w:eastAsia="宋体"/>
        </w:rPr>
      </w:pPr>
      <w:r>
        <w:rPr>
          <w:rFonts w:eastAsia="宋体"/>
        </w:rPr>
        <w:t xml:space="preserve">(3) Civil </w:t>
      </w:r>
      <w:r>
        <w:rPr>
          <w:rFonts w:eastAsia="宋体" w:hint="eastAsia"/>
        </w:rPr>
        <w:t>s</w:t>
      </w:r>
      <w:r>
        <w:rPr>
          <w:rFonts w:eastAsia="宋体"/>
        </w:rPr>
        <w:t>ervants: Daily consumption proportion about 61%, savings/investments proportion about 21%, bottled water purchase frequency 7, health products purchase frequency 7.</w:t>
      </w:r>
    </w:p>
    <w:p w14:paraId="3A0691F1" w14:textId="77777777" w:rsidR="009E0525" w:rsidRDefault="009E0525" w:rsidP="009E0525">
      <w:pPr>
        <w:pStyle w:val="555-"/>
        <w:rPr>
          <w:rFonts w:eastAsia="宋体"/>
        </w:rPr>
      </w:pPr>
      <w:r>
        <w:rPr>
          <w:rFonts w:eastAsia="宋体"/>
        </w:rPr>
        <w:t xml:space="preserve">(4) Clerical </w:t>
      </w:r>
      <w:r>
        <w:rPr>
          <w:rFonts w:eastAsia="宋体" w:hint="eastAsia"/>
        </w:rPr>
        <w:t>s</w:t>
      </w:r>
      <w:r>
        <w:rPr>
          <w:rFonts w:eastAsia="宋体"/>
        </w:rPr>
        <w:t>taff: Daily consumption proportion about 22.41%, savings/investments proportion about 15.18%, bottled water purchase frequency 4.26, health products purchase frequency 3.35.</w:t>
      </w:r>
    </w:p>
    <w:p w14:paraId="2919AE22" w14:textId="77777777" w:rsidR="009E0525" w:rsidRDefault="009E0525" w:rsidP="009E0525">
      <w:pPr>
        <w:pStyle w:val="555-"/>
        <w:rPr>
          <w:rFonts w:eastAsia="宋体"/>
        </w:rPr>
      </w:pPr>
      <w:r>
        <w:rPr>
          <w:rFonts w:eastAsia="宋体"/>
        </w:rPr>
        <w:t xml:space="preserve">(5) Service </w:t>
      </w:r>
      <w:r>
        <w:rPr>
          <w:rFonts w:eastAsia="宋体" w:hint="eastAsia"/>
        </w:rPr>
        <w:t>w</w:t>
      </w:r>
      <w:r>
        <w:rPr>
          <w:rFonts w:eastAsia="宋体"/>
        </w:rPr>
        <w:t>orkers: Daily consumption proportion about 25.80%, savings/investments proportion about 9.40%, bottled water purchase frequency 4.6, health products purchase frequency 3.8.</w:t>
      </w:r>
    </w:p>
    <w:p w14:paraId="0B1888F7" w14:textId="62495E87" w:rsidR="00EE06ED" w:rsidRDefault="00B84895" w:rsidP="00B84895">
      <w:pPr>
        <w:pStyle w:val="555-"/>
        <w:rPr>
          <w:rFonts w:eastAsia="宋体"/>
        </w:rPr>
      </w:pPr>
      <w:r>
        <w:rPr>
          <w:rFonts w:eastAsia="宋体"/>
        </w:rPr>
        <w:t>This presentation showcases the differences in consumption habits among various occupational groups. The charts represent the average levels for each occupational group in the following aspects:</w:t>
      </w:r>
    </w:p>
    <w:p w14:paraId="474B16F7" w14:textId="63720579" w:rsidR="00EE06ED" w:rsidRDefault="00B84895" w:rsidP="00B84895">
      <w:pPr>
        <w:pStyle w:val="555-"/>
        <w:rPr>
          <w:rFonts w:eastAsia="宋体"/>
        </w:rPr>
      </w:pPr>
      <w:r>
        <w:rPr>
          <w:rFonts w:eastAsia="宋体"/>
        </w:rPr>
        <w:t>(1) Percen</w:t>
      </w:r>
      <w:r w:rsidR="007B6C4A">
        <w:rPr>
          <w:rFonts w:eastAsia="宋体"/>
        </w:rPr>
        <w:t>tage of household income used for daily consumption</w:t>
      </w:r>
    </w:p>
    <w:p w14:paraId="26BCD427" w14:textId="15AE96C2" w:rsidR="00EE06ED" w:rsidRDefault="00B84895" w:rsidP="00B84895">
      <w:pPr>
        <w:pStyle w:val="555-"/>
        <w:rPr>
          <w:rFonts w:eastAsia="宋体"/>
        </w:rPr>
      </w:pPr>
      <w:r>
        <w:rPr>
          <w:rFonts w:eastAsia="宋体"/>
        </w:rPr>
        <w:t>(2) Percentag</w:t>
      </w:r>
      <w:r w:rsidR="007B6C4A">
        <w:rPr>
          <w:rFonts w:eastAsia="宋体"/>
        </w:rPr>
        <w:t>e of household income used for savings or investments</w:t>
      </w:r>
    </w:p>
    <w:p w14:paraId="3523AE84" w14:textId="7B5071D5" w:rsidR="00EE06ED" w:rsidRDefault="00B84895" w:rsidP="00B84895">
      <w:pPr>
        <w:pStyle w:val="555-"/>
        <w:rPr>
          <w:rFonts w:eastAsia="宋体"/>
        </w:rPr>
      </w:pPr>
      <w:r>
        <w:rPr>
          <w:rFonts w:eastAsia="宋体"/>
        </w:rPr>
        <w:t>(3) Freq</w:t>
      </w:r>
      <w:r w:rsidR="007B6C4A">
        <w:rPr>
          <w:rFonts w:eastAsia="宋体"/>
        </w:rPr>
        <w:t>uency of purchasing bottled water</w:t>
      </w:r>
    </w:p>
    <w:p w14:paraId="34EAC955" w14:textId="647F4B3D" w:rsidR="00EE06ED" w:rsidRDefault="00B84895" w:rsidP="00B84895">
      <w:pPr>
        <w:pStyle w:val="555-"/>
        <w:rPr>
          <w:rFonts w:eastAsia="宋体"/>
        </w:rPr>
      </w:pPr>
      <w:r>
        <w:rPr>
          <w:rFonts w:eastAsia="宋体"/>
        </w:rPr>
        <w:t>(4) Freque</w:t>
      </w:r>
      <w:r w:rsidR="007B6C4A">
        <w:rPr>
          <w:rFonts w:eastAsia="宋体"/>
        </w:rPr>
        <w:t>ncy of purchasing health products</w:t>
      </w:r>
    </w:p>
    <w:p w14:paraId="2E3A9161" w14:textId="77777777" w:rsidR="00EE06ED" w:rsidRDefault="00B84895" w:rsidP="00B84895">
      <w:pPr>
        <w:pStyle w:val="555-"/>
        <w:rPr>
          <w:rFonts w:eastAsia="宋体"/>
        </w:rPr>
      </w:pPr>
      <w:r>
        <w:rPr>
          <w:rFonts w:eastAsia="宋体"/>
        </w:rPr>
        <w:t>These charts visually display the differences in these consumption habit indicators across different occupational groups.</w:t>
      </w:r>
    </w:p>
    <w:p w14:paraId="17E8055E" w14:textId="77777777" w:rsidR="00EE06ED" w:rsidRDefault="00B84895" w:rsidP="00B84895">
      <w:pPr>
        <w:pStyle w:val="555-"/>
        <w:rPr>
          <w:rFonts w:eastAsia="宋体"/>
        </w:rPr>
      </w:pPr>
      <w:r>
        <w:rPr>
          <w:rFonts w:eastAsia="宋体"/>
        </w:rPr>
        <w:t>It can be concluded that there are certain differences in consumption habits among different occupational groups. For example, civil servants show a higher percentage in daily consumption and savings/investments, while business owners/entrepreneurs purchase bottled water and health products more frequently. These differences may reflect variations in the economic status, lifestyles, and consumer preferences of different occupational groups.</w:t>
      </w:r>
    </w:p>
    <w:p w14:paraId="317593F1" w14:textId="60924D6C" w:rsidR="00D91AE7" w:rsidRDefault="00D91AE7" w:rsidP="00B84895">
      <w:pPr>
        <w:pStyle w:val="555-"/>
        <w:rPr>
          <w:rFonts w:eastAsia="宋体"/>
        </w:rPr>
      </w:pPr>
      <w:r w:rsidRPr="00D91AE7">
        <w:rPr>
          <w:rFonts w:eastAsia="宋体"/>
        </w:rPr>
        <w:t>Figure 4.16 illustrates the distribution of consumer preferences regarding drinking water purchase channels.</w:t>
      </w:r>
    </w:p>
    <w:p w14:paraId="3B22936F" w14:textId="77777777" w:rsidR="00EE06ED" w:rsidRDefault="00B84895" w:rsidP="00DE2100">
      <w:pPr>
        <w:pStyle w:val="0"/>
        <w:rPr>
          <w:kern w:val="0"/>
        </w:rPr>
      </w:pPr>
      <w:r>
        <w:rPr>
          <w:noProof/>
        </w:rPr>
        <w:lastRenderedPageBreak/>
        <w:drawing>
          <wp:inline distT="0" distB="0" distL="0" distR="0" wp14:anchorId="3829CD68" wp14:editId="368391D9">
            <wp:extent cx="3957117" cy="2626485"/>
            <wp:effectExtent l="0" t="0" r="5715" b="2540"/>
            <wp:docPr id="5467770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77048" name="图片 7"/>
                    <pic:cNvPicPr>
                      <a:picLocks noChangeAspect="1" noChangeArrowheads="1"/>
                    </pic:cNvPicPr>
                  </pic:nvPicPr>
                  <pic:blipFill>
                    <a:blip r:embed="rId66">
                      <a:lum contrast="6000"/>
                      <a:extLst>
                        <a:ext uri="{28A0092B-C50C-407E-A947-70E740481C1C}">
                          <a14:useLocalDpi xmlns:a14="http://schemas.microsoft.com/office/drawing/2010/main" val="0"/>
                        </a:ext>
                      </a:extLst>
                    </a:blip>
                    <a:srcRect/>
                    <a:stretch>
                      <a:fillRect/>
                    </a:stretch>
                  </pic:blipFill>
                  <pic:spPr>
                    <a:xfrm>
                      <a:off x="0" y="0"/>
                      <a:ext cx="3973905" cy="2637628"/>
                    </a:xfrm>
                    <a:prstGeom prst="rect">
                      <a:avLst/>
                    </a:prstGeom>
                    <a:noFill/>
                    <a:ln>
                      <a:noFill/>
                    </a:ln>
                  </pic:spPr>
                </pic:pic>
              </a:graphicData>
            </a:graphic>
          </wp:inline>
        </w:drawing>
      </w:r>
    </w:p>
    <w:p w14:paraId="387ECA37" w14:textId="42230F8D" w:rsidR="00EE06ED" w:rsidRDefault="00B84895" w:rsidP="00DE2100">
      <w:pPr>
        <w:pStyle w:val="9-"/>
      </w:pPr>
      <w:bookmarkStart w:id="413" w:name="_Toc198303357"/>
      <w:bookmarkStart w:id="414" w:name="_Toc200634836"/>
      <w:r>
        <w:t>Figure 4.</w:t>
      </w:r>
      <w:r w:rsidR="00877F2F">
        <w:rPr>
          <w:noProof/>
        </w:rPr>
        <w:t>1</w:t>
      </w:r>
      <w:r w:rsidR="0061766C">
        <w:rPr>
          <w:noProof/>
        </w:rPr>
        <w:t>6</w:t>
      </w:r>
      <w:r>
        <w:t xml:space="preserve"> Drinking Water Purchase Channels</w:t>
      </w:r>
      <w:bookmarkEnd w:id="413"/>
      <w:bookmarkEnd w:id="414"/>
    </w:p>
    <w:p w14:paraId="3BE92D43" w14:textId="77777777" w:rsidR="00EE06ED" w:rsidRDefault="00B84895" w:rsidP="00B84895">
      <w:pPr>
        <w:pStyle w:val="555-"/>
        <w:rPr>
          <w:rFonts w:eastAsia="宋体"/>
        </w:rPr>
      </w:pPr>
      <w:r>
        <w:rPr>
          <w:rFonts w:eastAsia="宋体"/>
        </w:rPr>
        <w:t>This chart presents the results of the distribution channel preference analysis based on survey questionnaire data:</w:t>
      </w:r>
    </w:p>
    <w:p w14:paraId="7B7A27E5" w14:textId="77777777" w:rsidR="00EE06ED" w:rsidRDefault="00B84895" w:rsidP="00B84895">
      <w:pPr>
        <w:pStyle w:val="555-"/>
        <w:rPr>
          <w:rFonts w:eastAsia="宋体"/>
        </w:rPr>
      </w:pPr>
      <w:r>
        <w:rPr>
          <w:rFonts w:eastAsia="宋体"/>
        </w:rPr>
        <w:t xml:space="preserve">(1) </w:t>
      </w:r>
      <w:proofErr w:type="gramStart"/>
      <w:r>
        <w:rPr>
          <w:rFonts w:eastAsia="宋体"/>
        </w:rPr>
        <w:t>It can be seen that the</w:t>
      </w:r>
      <w:proofErr w:type="gramEnd"/>
      <w:r>
        <w:rPr>
          <w:rFonts w:eastAsia="宋体"/>
        </w:rPr>
        <w:t xml:space="preserve"> majority of consumers prefer to purchase drinking water at roadside stores/supermarkets, followed by large supermarkets.</w:t>
      </w:r>
    </w:p>
    <w:p w14:paraId="1859841D" w14:textId="77777777" w:rsidR="00EE06ED" w:rsidRDefault="00B84895" w:rsidP="00B84895">
      <w:pPr>
        <w:pStyle w:val="555-"/>
        <w:rPr>
          <w:rFonts w:eastAsia="宋体"/>
        </w:rPr>
      </w:pPr>
      <w:r>
        <w:rPr>
          <w:rFonts w:eastAsia="宋体"/>
        </w:rPr>
        <w:t>(2) Specialty stores/direct stores and online shopping also have a certain proportion of consumer preference, but to a lesser extent.</w:t>
      </w:r>
    </w:p>
    <w:p w14:paraId="3D2E1331" w14:textId="77777777" w:rsidR="00EE06ED" w:rsidRDefault="00B84895" w:rsidP="00B84895">
      <w:pPr>
        <w:pStyle w:val="555-"/>
        <w:rPr>
          <w:rFonts w:eastAsia="宋体"/>
        </w:rPr>
      </w:pPr>
      <w:r>
        <w:rPr>
          <w:rFonts w:eastAsia="宋体"/>
        </w:rPr>
        <w:t>(3) Additionally, a small segment of consumers opted for other purchasing channels.</w:t>
      </w:r>
    </w:p>
    <w:p w14:paraId="2BA323A8" w14:textId="77777777" w:rsidR="00EE06ED" w:rsidRDefault="00B84895" w:rsidP="00B84895">
      <w:pPr>
        <w:pStyle w:val="555-"/>
        <w:rPr>
          <w:rFonts w:eastAsia="宋体"/>
        </w:rPr>
      </w:pPr>
      <w:r>
        <w:rPr>
          <w:rFonts w:eastAsia="宋体"/>
        </w:rPr>
        <w:t>These data reveal consumers' preferences when choosing channels to purchase drinking water, providing empirical evidence for discussing product distribution strategies. The choice of distribution channels is crucial for product market coverage and reaching customers.</w:t>
      </w:r>
    </w:p>
    <w:p w14:paraId="2C9BAA3E" w14:textId="77777777" w:rsidR="00EE06ED" w:rsidRDefault="00B84895" w:rsidP="00B84895">
      <w:pPr>
        <w:pStyle w:val="2-2"/>
      </w:pPr>
      <w:bookmarkStart w:id="415" w:name="_Toc30249"/>
      <w:bookmarkStart w:id="416" w:name="_Toc198303193"/>
      <w:bookmarkStart w:id="417" w:name="_Toc200635343"/>
      <w:r>
        <w:t>4.</w:t>
      </w:r>
      <w:r>
        <w:rPr>
          <w:rFonts w:hint="eastAsia"/>
        </w:rPr>
        <w:t>2</w:t>
      </w:r>
      <w:r>
        <w:t xml:space="preserve"> Qualitative</w:t>
      </w:r>
      <w:r>
        <w:rPr>
          <w:rFonts w:hint="eastAsia"/>
        </w:rPr>
        <w:t xml:space="preserve"> data </w:t>
      </w:r>
      <w:r>
        <w:t>analysis</w:t>
      </w:r>
      <w:bookmarkEnd w:id="415"/>
      <w:bookmarkEnd w:id="416"/>
      <w:bookmarkEnd w:id="417"/>
    </w:p>
    <w:p w14:paraId="6ADEC791" w14:textId="55250067" w:rsidR="00EE06ED" w:rsidRDefault="00B84895" w:rsidP="00B84895">
      <w:pPr>
        <w:pStyle w:val="555-"/>
        <w:ind w:firstLine="0"/>
        <w:rPr>
          <w:rFonts w:eastAsiaTheme="minorEastAsia"/>
        </w:rPr>
      </w:pPr>
      <w:r>
        <w:rPr>
          <w:rFonts w:eastAsiaTheme="minorEastAsia"/>
        </w:rPr>
        <w:t xml:space="preserve">This section systematically analyzes consumers’ perceptions, attitudes, and behavioral logic regarding DDW products using the three-stage coding process of the </w:t>
      </w:r>
      <w:r w:rsidR="00285F64">
        <w:rPr>
          <w:rFonts w:eastAsiaTheme="minorEastAsia"/>
        </w:rPr>
        <w:fldChar w:fldCharType="begin"/>
      </w:r>
      <w:r w:rsidR="00DA655B">
        <w:rPr>
          <w:rFonts w:eastAsiaTheme="minorEastAsia"/>
        </w:rPr>
        <w:instrText xml:space="preserve"> ADDIN EN.CITE &lt;EndNote&gt;&lt;Cite AuthorYear="1"&gt;&lt;Author&gt;Gioia&lt;/Author&gt;&lt;Year&gt;2013&lt;/Year&gt;&lt;RecNum&gt;353&lt;/RecNum&gt;&lt;DisplayText&gt;Gioia et al. (2013)&lt;/DisplayText&gt;&lt;record&gt;&lt;rec-number&gt;353&lt;/rec-number&gt;&lt;foreign-keys&gt;&lt;key app="EN" db-id="2azxrr55yzsrvjeat08xxttc2vx2zsvv5x9a" timestamp="1748934452"&gt;353&lt;/key&gt;&lt;/foreign-keys&gt;&lt;ref-type name="Journal Article"&gt;17&lt;/ref-type&gt;&lt;contributors&gt;&lt;authors&gt;&lt;author&gt;Gioia, D. A.&lt;/author&gt;&lt;author&gt;Corley, K. G.&lt;/author&gt;&lt;author&gt;Hamilton, A. L.&lt;/author&gt;&lt;/authors&gt;&lt;/contributors&gt;&lt;titles&gt;&lt;title&gt;Seeking qualitative rigor in inductive research: Data analysis with the gioia methodology&lt;/title&gt;&lt;secondary-title&gt;Organizational Research Methods&lt;/secondary-title&gt;&lt;/titles&gt;&lt;periodical&gt;&lt;full-title&gt;Organizational Research Methods&lt;/full-title&gt;&lt;/periodical&gt;&lt;pages&gt;15–31&lt;/pages&gt;&lt;volume&gt;16&lt;/volume&gt;&lt;number&gt;1&lt;/number&gt;&lt;dates&gt;&lt;year&gt;2013&lt;/year&gt;&lt;/dates&gt;&lt;urls&gt;&lt;/urls&gt;&lt;/record&gt;&lt;/Cite&gt;&lt;/EndNote&gt;</w:instrText>
      </w:r>
      <w:r w:rsidR="00285F64">
        <w:rPr>
          <w:rFonts w:eastAsiaTheme="minorEastAsia"/>
        </w:rPr>
        <w:fldChar w:fldCharType="separate"/>
      </w:r>
      <w:r w:rsidR="00D840A2">
        <w:rPr>
          <w:rFonts w:eastAsiaTheme="minorEastAsia"/>
          <w:noProof/>
        </w:rPr>
        <w:t>Gioia et al. (2013)</w:t>
      </w:r>
      <w:r w:rsidR="00285F64">
        <w:rPr>
          <w:rFonts w:eastAsiaTheme="minorEastAsia"/>
        </w:rPr>
        <w:fldChar w:fldCharType="end"/>
      </w:r>
      <w:r>
        <w:rPr>
          <w:rFonts w:eastAsiaTheme="minorEastAsia"/>
        </w:rPr>
        <w:t xml:space="preserve"> methodology, based on in-depth interview data from 48 respondents (four groups, two rounds, each with six participants). By inductively layering raw interview transcripts, the study extracts first-order concepts, second-order themes, and aggregate dimensions to uncover the deep structure of market demand, consumer decision-making drivers, and potential pathways for optimizing the business model. The analytical framework is structured as follows:</w:t>
      </w:r>
    </w:p>
    <w:p w14:paraId="7F9AE49B" w14:textId="77777777" w:rsidR="00EE06ED" w:rsidRDefault="00B84895" w:rsidP="00B84895">
      <w:pPr>
        <w:pStyle w:val="555-"/>
        <w:rPr>
          <w:rFonts w:eastAsiaTheme="minorEastAsia"/>
        </w:rPr>
      </w:pPr>
      <w:r>
        <w:rPr>
          <w:rFonts w:eastAsiaTheme="minorEastAsia"/>
        </w:rPr>
        <w:t>First-order concepts: Core keywords or phrases extracted directly from respondents’ original statements that reflect their viewpoints.</w:t>
      </w:r>
    </w:p>
    <w:p w14:paraId="744113E7" w14:textId="77777777" w:rsidR="00EE06ED" w:rsidRDefault="00B84895" w:rsidP="00B84895">
      <w:pPr>
        <w:pStyle w:val="555-"/>
        <w:rPr>
          <w:rFonts w:eastAsiaTheme="minorEastAsia"/>
        </w:rPr>
      </w:pPr>
      <w:r>
        <w:rPr>
          <w:rFonts w:eastAsiaTheme="minorEastAsia"/>
        </w:rPr>
        <w:t xml:space="preserve">Second-order themes: Abstract thematic categories formed by synthesizing similar </w:t>
      </w:r>
      <w:r>
        <w:rPr>
          <w:rFonts w:eastAsiaTheme="minorEastAsia"/>
        </w:rPr>
        <w:lastRenderedPageBreak/>
        <w:t>concepts.</w:t>
      </w:r>
    </w:p>
    <w:p w14:paraId="7FA58006" w14:textId="77777777" w:rsidR="00EE06ED" w:rsidRDefault="00B84895" w:rsidP="00B84895">
      <w:pPr>
        <w:pStyle w:val="555-"/>
        <w:rPr>
          <w:rFonts w:eastAsiaTheme="minorEastAsia"/>
        </w:rPr>
      </w:pPr>
      <w:r>
        <w:rPr>
          <w:rFonts w:eastAsiaTheme="minorEastAsia"/>
        </w:rPr>
        <w:t>Aggregate dimensions: Explanatory theoretical frameworks constructed by integrating second-order themes to clarify the core logic underlying observed phenomena.</w:t>
      </w:r>
    </w:p>
    <w:p w14:paraId="0B2D50CE" w14:textId="77777777" w:rsidR="00EE06ED" w:rsidRDefault="00B84895" w:rsidP="00B84895">
      <w:pPr>
        <w:pStyle w:val="555-"/>
        <w:rPr>
          <w:rFonts w:eastAsiaTheme="minorEastAsia"/>
        </w:rPr>
      </w:pPr>
      <w:r>
        <w:rPr>
          <w:rFonts w:eastAsiaTheme="minorEastAsia"/>
        </w:rPr>
        <w:t>The following subsections present the findings, with key statements quoted verbatim from respondents (</w:t>
      </w:r>
      <w:r>
        <w:rPr>
          <w:rFonts w:eastAsiaTheme="minorEastAsia"/>
          <w:i/>
          <w:iCs/>
        </w:rPr>
        <w:t>italicized</w:t>
      </w:r>
      <w:r>
        <w:rPr>
          <w:rFonts w:eastAsiaTheme="minorEastAsia"/>
        </w:rPr>
        <w:t>), alongside methodological explanations and the theoretical and practical implications of the research.</w:t>
      </w:r>
    </w:p>
    <w:p w14:paraId="6481B498" w14:textId="77777777" w:rsidR="00EE06ED" w:rsidRDefault="00B84895" w:rsidP="00B84895">
      <w:pPr>
        <w:pStyle w:val="3-3"/>
      </w:pPr>
      <w:bookmarkStart w:id="418" w:name="_Toc4569"/>
      <w:bookmarkStart w:id="419" w:name="_Toc198303194"/>
      <w:bookmarkStart w:id="420" w:name="_Toc200635344"/>
      <w:r>
        <w:rPr>
          <w:rFonts w:hint="eastAsia"/>
        </w:rPr>
        <w:t>4.2.1 First-order concepts</w:t>
      </w:r>
      <w:bookmarkEnd w:id="418"/>
      <w:bookmarkEnd w:id="419"/>
      <w:bookmarkEnd w:id="420"/>
    </w:p>
    <w:p w14:paraId="5EFA092D" w14:textId="77777777" w:rsidR="00EE06ED" w:rsidRDefault="00B84895" w:rsidP="00B84895">
      <w:pPr>
        <w:pStyle w:val="555-"/>
        <w:ind w:firstLine="0"/>
        <w:rPr>
          <w:rFonts w:eastAsiaTheme="minorEastAsia"/>
        </w:rPr>
      </w:pPr>
      <w:r>
        <w:rPr>
          <w:rFonts w:eastAsiaTheme="minorEastAsia"/>
        </w:rPr>
        <w:t xml:space="preserve">Through </w:t>
      </w:r>
      <w:r>
        <w:rPr>
          <w:rFonts w:eastAsiaTheme="minorEastAsia" w:hint="eastAsia"/>
        </w:rPr>
        <w:t>focus group</w:t>
      </w:r>
      <w:r>
        <w:rPr>
          <w:rFonts w:eastAsiaTheme="minorEastAsia"/>
        </w:rPr>
        <w:t xml:space="preserve"> with </w:t>
      </w:r>
      <w:r>
        <w:rPr>
          <w:rFonts w:eastAsiaTheme="minorEastAsia" w:hint="eastAsia"/>
        </w:rPr>
        <w:t>48 respondents</w:t>
      </w:r>
      <w:r>
        <w:rPr>
          <w:rFonts w:eastAsiaTheme="minorEastAsia"/>
        </w:rPr>
        <w:t xml:space="preserve"> (four groups, two rounds, each with six participants), this study has extracted the following first-order concepts from the raw data (directly quoting or summarizing the respondents' statements):</w:t>
      </w:r>
    </w:p>
    <w:p w14:paraId="393EFB02" w14:textId="77777777" w:rsidR="00EE06ED" w:rsidRDefault="00B84895" w:rsidP="00B84895">
      <w:pPr>
        <w:pStyle w:val="555-"/>
        <w:rPr>
          <w:rFonts w:eastAsiaTheme="minorEastAsia"/>
        </w:rPr>
      </w:pPr>
      <w:r>
        <w:rPr>
          <w:rFonts w:eastAsiaTheme="minorEastAsia"/>
        </w:rPr>
        <w:t>Authority of Health Certification:</w:t>
      </w:r>
    </w:p>
    <w:p w14:paraId="403058A3" w14:textId="77777777" w:rsidR="00EE06ED" w:rsidRDefault="00B84895" w:rsidP="00B84895">
      <w:pPr>
        <w:pStyle w:val="555-"/>
        <w:rPr>
          <w:rFonts w:eastAsiaTheme="minorEastAsia"/>
        </w:rPr>
      </w:pPr>
      <w:r>
        <w:rPr>
          <w:rFonts w:eastAsiaTheme="minorEastAsia"/>
        </w:rPr>
        <w:t>“</w:t>
      </w:r>
      <w:r>
        <w:rPr>
          <w:rFonts w:eastAsiaTheme="minorEastAsia"/>
          <w:i/>
          <w:iCs/>
        </w:rPr>
        <w:t xml:space="preserve">If </w:t>
      </w:r>
      <w:r>
        <w:rPr>
          <w:rFonts w:eastAsiaTheme="minorEastAsia" w:hint="eastAsia"/>
          <w:i/>
          <w:iCs/>
        </w:rPr>
        <w:t>DDW</w:t>
      </w:r>
      <w:r>
        <w:rPr>
          <w:rFonts w:eastAsiaTheme="minorEastAsia"/>
          <w:i/>
          <w:iCs/>
        </w:rPr>
        <w:t xml:space="preserve"> could have certification from authoritative institutions, such as endorsements from the National Health Commission or international medical organizations, I would be more willing to try it.</w:t>
      </w:r>
      <w:r>
        <w:rPr>
          <w:rFonts w:eastAsiaTheme="minorEastAsia"/>
        </w:rPr>
        <w:t>” (Mr. Zhang, corporate manager)</w:t>
      </w:r>
    </w:p>
    <w:p w14:paraId="19C5480C" w14:textId="77777777" w:rsidR="00EE06ED" w:rsidRDefault="00B84895" w:rsidP="00B84895">
      <w:pPr>
        <w:pStyle w:val="555-"/>
        <w:rPr>
          <w:rFonts w:eastAsiaTheme="minorEastAsia"/>
        </w:rPr>
      </w:pPr>
      <w:r>
        <w:rPr>
          <w:rFonts w:eastAsiaTheme="minorEastAsia"/>
        </w:rPr>
        <w:t>“</w:t>
      </w:r>
      <w:r>
        <w:rPr>
          <w:rFonts w:eastAsiaTheme="minorEastAsia"/>
          <w:i/>
          <w:iCs/>
        </w:rPr>
        <w:t>Without scientific proof, it sounds like a tax on intelligence.</w:t>
      </w:r>
      <w:r>
        <w:rPr>
          <w:rFonts w:eastAsiaTheme="minorEastAsia"/>
        </w:rPr>
        <w:t>” (Ms. Li, young consumer)</w:t>
      </w:r>
    </w:p>
    <w:p w14:paraId="4069BE3D" w14:textId="77777777" w:rsidR="00EE06ED" w:rsidRDefault="00B84895" w:rsidP="00B84895">
      <w:pPr>
        <w:pStyle w:val="555-"/>
        <w:rPr>
          <w:rFonts w:eastAsiaTheme="minorEastAsia"/>
        </w:rPr>
      </w:pPr>
      <w:r>
        <w:rPr>
          <w:rFonts w:eastAsiaTheme="minorEastAsia"/>
        </w:rPr>
        <w:t>Innovation of Brand Image:</w:t>
      </w:r>
    </w:p>
    <w:p w14:paraId="33B407BF" w14:textId="77777777" w:rsidR="00EE06ED" w:rsidRDefault="00B84895" w:rsidP="00B84895">
      <w:pPr>
        <w:pStyle w:val="555-"/>
        <w:rPr>
          <w:rFonts w:eastAsiaTheme="minorEastAsia"/>
        </w:rPr>
      </w:pPr>
      <w:r>
        <w:rPr>
          <w:rFonts w:eastAsiaTheme="minorEastAsia"/>
        </w:rPr>
        <w:t>“</w:t>
      </w:r>
      <w:r>
        <w:rPr>
          <w:rFonts w:eastAsiaTheme="minorEastAsia"/>
          <w:i/>
          <w:iCs/>
        </w:rPr>
        <w:t>The packaging design should be high-end, ideally with an artistic sense like Evian, suitable for posting on social media.</w:t>
      </w:r>
      <w:r>
        <w:rPr>
          <w:rFonts w:eastAsiaTheme="minorEastAsia"/>
        </w:rPr>
        <w:t>” (Ms. Wang, fashion blogger)</w:t>
      </w:r>
    </w:p>
    <w:p w14:paraId="1C99FF35" w14:textId="77777777" w:rsidR="00EE06ED" w:rsidRDefault="00B84895" w:rsidP="00B84895">
      <w:pPr>
        <w:pStyle w:val="555-"/>
        <w:rPr>
          <w:rFonts w:eastAsiaTheme="minorEastAsia"/>
        </w:rPr>
      </w:pPr>
      <w:r>
        <w:rPr>
          <w:rFonts w:eastAsiaTheme="minorEastAsia"/>
        </w:rPr>
        <w:t>“</w:t>
      </w:r>
      <w:r>
        <w:rPr>
          <w:rFonts w:eastAsiaTheme="minorEastAsia"/>
          <w:i/>
          <w:iCs/>
        </w:rPr>
        <w:t>If the brand can be combined with fitness or technology concepts, young people would be more interested.</w:t>
      </w:r>
      <w:r>
        <w:rPr>
          <w:rFonts w:eastAsiaTheme="minorEastAsia"/>
        </w:rPr>
        <w:t>” (Mr. Zhao, entrepreneur)</w:t>
      </w:r>
    </w:p>
    <w:p w14:paraId="5AE05F68" w14:textId="77777777" w:rsidR="00EE06ED" w:rsidRDefault="00B84895" w:rsidP="00B84895">
      <w:pPr>
        <w:pStyle w:val="555-"/>
        <w:rPr>
          <w:rFonts w:eastAsiaTheme="minorEastAsia"/>
        </w:rPr>
      </w:pPr>
      <w:r>
        <w:rPr>
          <w:rFonts w:eastAsiaTheme="minorEastAsia"/>
        </w:rPr>
        <w:t>Credibility of Product Sources:</w:t>
      </w:r>
    </w:p>
    <w:p w14:paraId="6CB8F9BC" w14:textId="77777777" w:rsidR="00EE06ED" w:rsidRDefault="00B84895" w:rsidP="00B84895">
      <w:pPr>
        <w:pStyle w:val="555-"/>
        <w:rPr>
          <w:rFonts w:eastAsiaTheme="minorEastAsia"/>
        </w:rPr>
      </w:pPr>
      <w:r>
        <w:rPr>
          <w:rFonts w:eastAsiaTheme="minorEastAsia"/>
        </w:rPr>
        <w:t>“</w:t>
      </w:r>
      <w:r>
        <w:rPr>
          <w:rFonts w:eastAsiaTheme="minorEastAsia"/>
          <w:i/>
          <w:iCs/>
        </w:rPr>
        <w:t xml:space="preserve">The water source must be transparent, and it would be best if we could visit the site, like the advertisements for </w:t>
      </w:r>
      <w:proofErr w:type="spellStart"/>
      <w:r>
        <w:rPr>
          <w:rFonts w:eastAsiaTheme="minorEastAsia"/>
          <w:i/>
          <w:iCs/>
        </w:rPr>
        <w:t>Nongfu</w:t>
      </w:r>
      <w:proofErr w:type="spellEnd"/>
      <w:r>
        <w:rPr>
          <w:rFonts w:eastAsiaTheme="minorEastAsia"/>
          <w:i/>
          <w:iCs/>
        </w:rPr>
        <w:t xml:space="preserve"> Spring.</w:t>
      </w:r>
      <w:r>
        <w:rPr>
          <w:rFonts w:eastAsiaTheme="minorEastAsia"/>
        </w:rPr>
        <w:t>” (Mr. Chen, retired official)</w:t>
      </w:r>
    </w:p>
    <w:p w14:paraId="0F51A327" w14:textId="77777777" w:rsidR="00EE06ED" w:rsidRDefault="00B84895" w:rsidP="00B84895">
      <w:pPr>
        <w:pStyle w:val="555-"/>
        <w:rPr>
          <w:rFonts w:eastAsiaTheme="minorEastAsia"/>
        </w:rPr>
      </w:pPr>
      <w:r>
        <w:rPr>
          <w:rFonts w:eastAsiaTheme="minorEastAsia"/>
        </w:rPr>
        <w:t>“</w:t>
      </w:r>
      <w:r>
        <w:rPr>
          <w:rFonts w:eastAsiaTheme="minorEastAsia"/>
          <w:i/>
          <w:iCs/>
        </w:rPr>
        <w:t>If it's glacier water or deep groundwater, I'd be willing to pay a premium</w:t>
      </w:r>
      <w:r>
        <w:rPr>
          <w:rFonts w:eastAsiaTheme="minorEastAsia"/>
        </w:rPr>
        <w:t>.” (Ms. Liu, health enthusiast)</w:t>
      </w:r>
    </w:p>
    <w:p w14:paraId="49ECBA67" w14:textId="77777777" w:rsidR="00EE06ED" w:rsidRDefault="00B84895" w:rsidP="00B84895">
      <w:pPr>
        <w:pStyle w:val="555-"/>
        <w:rPr>
          <w:rFonts w:eastAsiaTheme="minorEastAsia"/>
        </w:rPr>
      </w:pPr>
      <w:r>
        <w:rPr>
          <w:rFonts w:eastAsiaTheme="minorEastAsia"/>
        </w:rPr>
        <w:t>Price Sensitivity and Value Perception:</w:t>
      </w:r>
    </w:p>
    <w:p w14:paraId="19B7D3D7" w14:textId="77777777" w:rsidR="00EE06ED" w:rsidRDefault="00B84895" w:rsidP="00B84895">
      <w:pPr>
        <w:pStyle w:val="555-"/>
        <w:rPr>
          <w:rFonts w:eastAsiaTheme="minorEastAsia"/>
        </w:rPr>
      </w:pPr>
      <w:r>
        <w:rPr>
          <w:rFonts w:eastAsiaTheme="minorEastAsia"/>
        </w:rPr>
        <w:t>“</w:t>
      </w:r>
      <w:r>
        <w:rPr>
          <w:rFonts w:eastAsiaTheme="minorEastAsia"/>
          <w:i/>
          <w:iCs/>
        </w:rPr>
        <w:t>Spend 500 yuan a month on water? Unless it can replace my health supplements.</w:t>
      </w:r>
      <w:r>
        <w:rPr>
          <w:rFonts w:eastAsiaTheme="minorEastAsia"/>
        </w:rPr>
        <w:t>” (Ms. Wu, middle-class housewife)</w:t>
      </w:r>
    </w:p>
    <w:p w14:paraId="3C46B174" w14:textId="77777777" w:rsidR="00EE06ED" w:rsidRDefault="00B84895" w:rsidP="00B84895">
      <w:pPr>
        <w:pStyle w:val="555-"/>
        <w:rPr>
          <w:rFonts w:eastAsiaTheme="minorEastAsia"/>
        </w:rPr>
      </w:pPr>
      <w:r>
        <w:rPr>
          <w:rFonts w:eastAsiaTheme="minorEastAsia"/>
        </w:rPr>
        <w:t>“</w:t>
      </w:r>
      <w:r>
        <w:rPr>
          <w:rFonts w:eastAsiaTheme="minorEastAsia"/>
          <w:i/>
          <w:iCs/>
        </w:rPr>
        <w:t>If it can really delay aging, a high price is acceptable.</w:t>
      </w:r>
      <w:r>
        <w:rPr>
          <w:rFonts w:eastAsiaTheme="minorEastAsia"/>
        </w:rPr>
        <w:t>” (Mr. Zhou, high-net-worth individual)</w:t>
      </w:r>
    </w:p>
    <w:p w14:paraId="7F127A84" w14:textId="77777777" w:rsidR="00EE06ED" w:rsidRDefault="00B84895" w:rsidP="00B84895">
      <w:pPr>
        <w:pStyle w:val="555-"/>
        <w:rPr>
          <w:rFonts w:eastAsiaTheme="minorEastAsia"/>
        </w:rPr>
      </w:pPr>
      <w:r>
        <w:rPr>
          <w:rFonts w:eastAsiaTheme="minorEastAsia"/>
        </w:rPr>
        <w:t>Potential Demand in Medical Scenarios:</w:t>
      </w:r>
    </w:p>
    <w:p w14:paraId="02F30FD2" w14:textId="77777777" w:rsidR="00EE06ED" w:rsidRDefault="00B84895" w:rsidP="00B84895">
      <w:pPr>
        <w:pStyle w:val="555-"/>
        <w:rPr>
          <w:rFonts w:eastAsiaTheme="minorEastAsia"/>
        </w:rPr>
      </w:pPr>
      <w:r>
        <w:rPr>
          <w:rFonts w:eastAsiaTheme="minorEastAsia"/>
        </w:rPr>
        <w:t>“</w:t>
      </w:r>
      <w:r>
        <w:rPr>
          <w:rFonts w:eastAsiaTheme="minorEastAsia"/>
          <w:i/>
          <w:iCs/>
        </w:rPr>
        <w:t xml:space="preserve">Cancer patients might need this product more, but the current promotion hasn't reached </w:t>
      </w:r>
      <w:r>
        <w:rPr>
          <w:rFonts w:eastAsiaTheme="minorEastAsia"/>
          <w:i/>
          <w:iCs/>
        </w:rPr>
        <w:lastRenderedPageBreak/>
        <w:t>them at all.</w:t>
      </w:r>
      <w:r>
        <w:rPr>
          <w:rFonts w:eastAsiaTheme="minorEastAsia"/>
        </w:rPr>
        <w:t>” (Dr. Sun, medical practitioner)</w:t>
      </w:r>
    </w:p>
    <w:p w14:paraId="41B29420" w14:textId="77777777" w:rsidR="00EE06ED" w:rsidRDefault="00B84895" w:rsidP="00B84895">
      <w:pPr>
        <w:pStyle w:val="3-3"/>
      </w:pPr>
      <w:bookmarkStart w:id="421" w:name="_Toc23571"/>
      <w:bookmarkStart w:id="422" w:name="_Toc198303195"/>
      <w:bookmarkStart w:id="423" w:name="_Toc200635345"/>
      <w:r>
        <w:rPr>
          <w:rFonts w:hint="eastAsia"/>
        </w:rPr>
        <w:t>4.2.2 Second-order themes</w:t>
      </w:r>
      <w:bookmarkEnd w:id="421"/>
      <w:bookmarkEnd w:id="422"/>
      <w:bookmarkEnd w:id="423"/>
    </w:p>
    <w:p w14:paraId="7AE9693D" w14:textId="77777777" w:rsidR="00EE06ED" w:rsidRDefault="00B84895" w:rsidP="00B84895">
      <w:pPr>
        <w:pStyle w:val="555-"/>
        <w:ind w:firstLine="0"/>
        <w:rPr>
          <w:rFonts w:eastAsiaTheme="minorEastAsia"/>
        </w:rPr>
      </w:pPr>
      <w:r>
        <w:rPr>
          <w:rFonts w:eastAsiaTheme="minorEastAsia" w:hint="eastAsia"/>
        </w:rPr>
        <w:t>By summarizing the first-order concepts, the following second-order themes are formed:</w:t>
      </w:r>
    </w:p>
    <w:p w14:paraId="6777434B" w14:textId="67FE28E9" w:rsidR="00EE06ED" w:rsidRDefault="00B84895" w:rsidP="00B84895">
      <w:pPr>
        <w:pStyle w:val="555-"/>
        <w:rPr>
          <w:rFonts w:eastAsiaTheme="minorEastAsia"/>
          <w:b/>
          <w:color w:val="000000" w:themeColor="text1"/>
        </w:rPr>
      </w:pPr>
      <w:r>
        <w:rPr>
          <w:rFonts w:eastAsiaTheme="minorEastAsia" w:hint="eastAsia"/>
          <w:b/>
          <w:color w:val="000000" w:themeColor="text1"/>
        </w:rPr>
        <w:t>Scienti</w:t>
      </w:r>
      <w:r w:rsidR="007B6C4A">
        <w:rPr>
          <w:rFonts w:eastAsiaTheme="minorEastAsia"/>
          <w:b/>
          <w:color w:val="000000" w:themeColor="text1"/>
        </w:rPr>
        <w:t>fic endorsement and trust building:</w:t>
      </w:r>
    </w:p>
    <w:p w14:paraId="655D7115" w14:textId="77777777" w:rsidR="00EE06ED" w:rsidRDefault="00B84895" w:rsidP="00B84895">
      <w:pPr>
        <w:pStyle w:val="555-"/>
        <w:rPr>
          <w:rFonts w:eastAsiaTheme="minorEastAsia"/>
          <w:color w:val="000000" w:themeColor="text1"/>
        </w:rPr>
      </w:pPr>
      <w:r>
        <w:rPr>
          <w:rFonts w:eastAsiaTheme="minorEastAsia" w:hint="eastAsia"/>
          <w:color w:val="000000" w:themeColor="text1"/>
        </w:rPr>
        <w:t>Consumers are skeptical about the efficacy of DDW and require trust to be established through authoritative certifications (such as clinical trials and publications in medical journals) and transparent information disclosure (such as water source test reports).</w:t>
      </w:r>
    </w:p>
    <w:p w14:paraId="4CC80E7E" w14:textId="709CBE89" w:rsidR="00EE06ED" w:rsidRDefault="00B84895" w:rsidP="00B84895">
      <w:pPr>
        <w:pStyle w:val="555-"/>
        <w:rPr>
          <w:rFonts w:eastAsiaTheme="minorEastAsia"/>
          <w:b/>
          <w:color w:val="000000" w:themeColor="text1"/>
        </w:rPr>
      </w:pPr>
      <w:r>
        <w:rPr>
          <w:rFonts w:eastAsiaTheme="minorEastAsia" w:hint="eastAsia"/>
          <w:b/>
          <w:color w:val="000000" w:themeColor="text1"/>
        </w:rPr>
        <w:t>Differen</w:t>
      </w:r>
      <w:r w:rsidR="007B6C4A">
        <w:rPr>
          <w:rFonts w:eastAsiaTheme="minorEastAsia"/>
          <w:b/>
          <w:color w:val="000000" w:themeColor="text1"/>
        </w:rPr>
        <w:t>tiated brand positioning:</w:t>
      </w:r>
    </w:p>
    <w:p w14:paraId="31E0C5C6" w14:textId="77777777" w:rsidR="00EE06ED" w:rsidRDefault="00B84895" w:rsidP="00B84895">
      <w:pPr>
        <w:pStyle w:val="555-"/>
        <w:rPr>
          <w:rFonts w:eastAsiaTheme="minorEastAsia"/>
          <w:color w:val="000000" w:themeColor="text1"/>
        </w:rPr>
      </w:pPr>
      <w:r>
        <w:rPr>
          <w:rFonts w:eastAsiaTheme="minorEastAsia" w:hint="eastAsia"/>
          <w:color w:val="000000" w:themeColor="text1"/>
        </w:rPr>
        <w:t>Design differentiated brand images for different customer groups (such as young people and high-net-worth individuals), for example, technological packaging, cooperation with health KOLs, and medical scenario marketing.</w:t>
      </w:r>
    </w:p>
    <w:p w14:paraId="17101A25" w14:textId="7A7D7E71" w:rsidR="00EE06ED" w:rsidRDefault="00B84895" w:rsidP="00B84895">
      <w:pPr>
        <w:pStyle w:val="555-"/>
        <w:rPr>
          <w:rFonts w:eastAsiaTheme="minorEastAsia"/>
          <w:b/>
          <w:color w:val="000000" w:themeColor="text1"/>
        </w:rPr>
      </w:pPr>
      <w:r>
        <w:rPr>
          <w:rFonts w:eastAsiaTheme="minorEastAsia" w:hint="eastAsia"/>
          <w:b/>
          <w:color w:val="000000" w:themeColor="text1"/>
        </w:rPr>
        <w:t>Sup</w:t>
      </w:r>
      <w:r w:rsidR="007B6C4A">
        <w:rPr>
          <w:rFonts w:eastAsiaTheme="minorEastAsia"/>
          <w:b/>
          <w:color w:val="000000" w:themeColor="text1"/>
        </w:rPr>
        <w:t>ply chain transparency:</w:t>
      </w:r>
    </w:p>
    <w:p w14:paraId="5FC7AF6B" w14:textId="77777777" w:rsidR="00EE06ED" w:rsidRDefault="00B84895" w:rsidP="00B84895">
      <w:pPr>
        <w:pStyle w:val="555-"/>
        <w:rPr>
          <w:rFonts w:eastAsiaTheme="minorEastAsia"/>
          <w:color w:val="000000" w:themeColor="text1"/>
        </w:rPr>
      </w:pPr>
      <w:r>
        <w:rPr>
          <w:rFonts w:eastAsiaTheme="minorEastAsia" w:hint="eastAsia"/>
          <w:color w:val="000000" w:themeColor="text1"/>
        </w:rPr>
        <w:t>Emphasize the scarcity of water sources (such as glaciers and deep groundwater) and the uniqueness of production processes (such as patented deuterium removal technology</w:t>
      </w:r>
      <w:r>
        <w:rPr>
          <w:rFonts w:eastAsiaTheme="minorEastAsia"/>
          <w:color w:val="000000" w:themeColor="text1"/>
        </w:rPr>
        <w:t>) and</w:t>
      </w:r>
      <w:r>
        <w:rPr>
          <w:rFonts w:eastAsiaTheme="minorEastAsia" w:hint="eastAsia"/>
          <w:color w:val="000000" w:themeColor="text1"/>
        </w:rPr>
        <w:t xml:space="preserve"> enhance credibility through visual traceability (such as blockchain technology).</w:t>
      </w:r>
    </w:p>
    <w:p w14:paraId="0AA17BA2" w14:textId="79BADAC0" w:rsidR="00EE06ED" w:rsidRDefault="00B84895" w:rsidP="00B84895">
      <w:pPr>
        <w:pStyle w:val="555-"/>
        <w:rPr>
          <w:rFonts w:eastAsiaTheme="minorEastAsia"/>
          <w:b/>
          <w:color w:val="000000" w:themeColor="text1"/>
        </w:rPr>
      </w:pPr>
      <w:r>
        <w:rPr>
          <w:rFonts w:eastAsiaTheme="minorEastAsia" w:hint="eastAsia"/>
          <w:b/>
          <w:color w:val="000000" w:themeColor="text1"/>
        </w:rPr>
        <w:t>Val</w:t>
      </w:r>
      <w:r w:rsidR="007B6C4A">
        <w:rPr>
          <w:rFonts w:eastAsiaTheme="minorEastAsia"/>
          <w:b/>
          <w:color w:val="000000" w:themeColor="text1"/>
        </w:rPr>
        <w:t>ue-price balancing strategy:</w:t>
      </w:r>
    </w:p>
    <w:p w14:paraId="7010AE92" w14:textId="77777777" w:rsidR="00EE06ED" w:rsidRDefault="00B84895" w:rsidP="00B84895">
      <w:pPr>
        <w:pStyle w:val="555-"/>
        <w:rPr>
          <w:rFonts w:eastAsiaTheme="minorEastAsia"/>
          <w:color w:val="000000" w:themeColor="text1"/>
        </w:rPr>
      </w:pPr>
      <w:r>
        <w:rPr>
          <w:rFonts w:eastAsiaTheme="minorEastAsia" w:hint="eastAsia"/>
          <w:color w:val="000000" w:themeColor="text1"/>
        </w:rPr>
        <w:t>Consumers' acceptance of high prices depends on perceived value, and it is necessary to clarify the differences between DDW and ordinary drinking water through market education (such as health lectures and case stories).</w:t>
      </w:r>
    </w:p>
    <w:p w14:paraId="4B060422" w14:textId="05B18532" w:rsidR="00EE06ED" w:rsidRDefault="00B84895" w:rsidP="00B84895">
      <w:pPr>
        <w:pStyle w:val="555-"/>
        <w:rPr>
          <w:rFonts w:eastAsiaTheme="minorEastAsia"/>
          <w:b/>
          <w:color w:val="000000" w:themeColor="text1"/>
        </w:rPr>
      </w:pPr>
      <w:r>
        <w:rPr>
          <w:rFonts w:eastAsiaTheme="minorEastAsia" w:hint="eastAsia"/>
          <w:b/>
          <w:color w:val="000000" w:themeColor="text1"/>
        </w:rPr>
        <w:t>Verti</w:t>
      </w:r>
      <w:r w:rsidR="007B6C4A">
        <w:rPr>
          <w:rFonts w:eastAsiaTheme="minorEastAsia"/>
          <w:b/>
          <w:color w:val="000000" w:themeColor="text1"/>
        </w:rPr>
        <w:t>cal market penetration:</w:t>
      </w:r>
    </w:p>
    <w:p w14:paraId="40D9782C" w14:textId="77777777" w:rsidR="00EE06ED" w:rsidRDefault="00B84895" w:rsidP="00B84895">
      <w:pPr>
        <w:pStyle w:val="555-"/>
        <w:rPr>
          <w:rFonts w:eastAsiaTheme="minorEastAsia"/>
          <w:color w:val="000000" w:themeColor="text1"/>
        </w:rPr>
      </w:pPr>
      <w:r>
        <w:rPr>
          <w:rFonts w:eastAsiaTheme="minorEastAsia" w:hint="eastAsia"/>
          <w:color w:val="000000" w:themeColor="text1"/>
        </w:rPr>
        <w:t>There is a strong demand in the underdeveloped medical and anti-aging markets, and it is necessary to cooperate with medical institutions and elderly care communities to provide customized product solutions.</w:t>
      </w:r>
    </w:p>
    <w:p w14:paraId="71E4186F" w14:textId="77777777" w:rsidR="00EE06ED" w:rsidRDefault="00B84895" w:rsidP="00B84895">
      <w:pPr>
        <w:pStyle w:val="3-3"/>
      </w:pPr>
      <w:bookmarkStart w:id="424" w:name="_Toc4469"/>
      <w:bookmarkStart w:id="425" w:name="_Toc198303196"/>
      <w:bookmarkStart w:id="426" w:name="_Toc200635346"/>
      <w:r>
        <w:rPr>
          <w:rFonts w:hint="eastAsia"/>
        </w:rPr>
        <w:t xml:space="preserve">4.2.3 </w:t>
      </w:r>
      <w:r>
        <w:t>Aggregate</w:t>
      </w:r>
      <w:r>
        <w:rPr>
          <w:rFonts w:hint="eastAsia"/>
        </w:rPr>
        <w:t xml:space="preserve"> dimensions</w:t>
      </w:r>
      <w:bookmarkEnd w:id="424"/>
      <w:bookmarkEnd w:id="425"/>
      <w:bookmarkEnd w:id="426"/>
    </w:p>
    <w:p w14:paraId="375B3C22" w14:textId="5C6589B4" w:rsidR="00EE06ED" w:rsidRPr="00D91AE7" w:rsidRDefault="00B84895" w:rsidP="00D91AE7">
      <w:pPr>
        <w:pStyle w:val="555-"/>
        <w:ind w:firstLine="0"/>
        <w:rPr>
          <w:rFonts w:eastAsia="宋体"/>
        </w:rPr>
        <w:sectPr w:rsidR="00EE06ED" w:rsidRPr="00D91AE7" w:rsidSect="00D331D5">
          <w:footnotePr>
            <w:numFmt w:val="decimalEnclosedCircleChinese"/>
            <w:numRestart w:val="eachPage"/>
          </w:footnotePr>
          <w:pgSz w:w="11906" w:h="16838"/>
          <w:pgMar w:top="1418" w:right="1418" w:bottom="1418" w:left="1418" w:header="851" w:footer="709" w:gutter="0"/>
          <w:cols w:space="0"/>
          <w:docGrid w:linePitch="326"/>
        </w:sectPr>
      </w:pPr>
      <w:r>
        <w:rPr>
          <w:rFonts w:eastAsiaTheme="minorEastAsia" w:hint="eastAsia"/>
        </w:rPr>
        <w:t>Further refine the second-order themes to form three aggregate dimensions, revealing the core logic of the DDW business model</w:t>
      </w:r>
      <w:r w:rsidR="00D91AE7">
        <w:rPr>
          <w:rFonts w:eastAsiaTheme="minorEastAsia" w:hint="eastAsia"/>
        </w:rPr>
        <w:t>.</w:t>
      </w:r>
      <w:r w:rsidR="00D91AE7" w:rsidRPr="00D91AE7">
        <w:t xml:space="preserve"> </w:t>
      </w:r>
      <w:r w:rsidR="00D91AE7" w:rsidRPr="00D91AE7">
        <w:rPr>
          <w:rFonts w:eastAsiaTheme="minorEastAsia"/>
        </w:rPr>
        <w:t>Figure 4.17 illustrates the qualitative data coding procedure employed in this research.</w:t>
      </w:r>
    </w:p>
    <w:p w14:paraId="421EAFCE" w14:textId="77777777" w:rsidR="00EE06ED" w:rsidRDefault="00B84895" w:rsidP="00DE2100">
      <w:pPr>
        <w:pStyle w:val="0"/>
      </w:pPr>
      <w:r>
        <w:rPr>
          <w:rFonts w:hint="eastAsia"/>
          <w:noProof/>
        </w:rPr>
        <w:lastRenderedPageBreak/>
        <w:drawing>
          <wp:inline distT="0" distB="0" distL="114300" distR="114300" wp14:anchorId="14A812BD" wp14:editId="1E8A2FDB">
            <wp:extent cx="8105241" cy="5470111"/>
            <wp:effectExtent l="0" t="0" r="0" b="0"/>
            <wp:docPr id="41" name="图片 41" descr="174574573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745745739376"/>
                    <pic:cNvPicPr>
                      <a:picLocks noChangeAspect="1"/>
                    </pic:cNvPicPr>
                  </pic:nvPicPr>
                  <pic:blipFill>
                    <a:blip r:embed="rId67"/>
                    <a:stretch>
                      <a:fillRect/>
                    </a:stretch>
                  </pic:blipFill>
                  <pic:spPr>
                    <a:xfrm>
                      <a:off x="0" y="0"/>
                      <a:ext cx="8121530" cy="5481104"/>
                    </a:xfrm>
                    <a:prstGeom prst="rect">
                      <a:avLst/>
                    </a:prstGeom>
                  </pic:spPr>
                </pic:pic>
              </a:graphicData>
            </a:graphic>
          </wp:inline>
        </w:drawing>
      </w:r>
    </w:p>
    <w:p w14:paraId="2E4B484E" w14:textId="2875142A" w:rsidR="00EE06ED" w:rsidRDefault="00B84895" w:rsidP="00DE2100">
      <w:pPr>
        <w:pStyle w:val="9-"/>
      </w:pPr>
      <w:bookmarkStart w:id="427" w:name="_Toc198303358"/>
      <w:bookmarkStart w:id="428" w:name="_Toc200634837"/>
      <w:r>
        <w:t>Figure 4.</w:t>
      </w:r>
      <w:r w:rsidR="00877F2F">
        <w:rPr>
          <w:noProof/>
        </w:rPr>
        <w:t>1</w:t>
      </w:r>
      <w:r w:rsidR="0061766C">
        <w:rPr>
          <w:noProof/>
        </w:rPr>
        <w:t>7</w:t>
      </w:r>
      <w:r>
        <w:t xml:space="preserve"> The </w:t>
      </w:r>
      <w:r>
        <w:rPr>
          <w:rFonts w:hint="eastAsia"/>
        </w:rPr>
        <w:t>C</w:t>
      </w:r>
      <w:r>
        <w:t xml:space="preserve">oding </w:t>
      </w:r>
      <w:r>
        <w:rPr>
          <w:rFonts w:hint="eastAsia"/>
        </w:rPr>
        <w:t>P</w:t>
      </w:r>
      <w:r>
        <w:t xml:space="preserve">rocess of </w:t>
      </w:r>
      <w:r>
        <w:rPr>
          <w:rFonts w:hint="eastAsia"/>
        </w:rPr>
        <w:t>Q</w:t>
      </w:r>
      <w:r>
        <w:t xml:space="preserve">ualitative </w:t>
      </w:r>
      <w:r>
        <w:rPr>
          <w:rFonts w:hint="eastAsia"/>
        </w:rPr>
        <w:t>D</w:t>
      </w:r>
      <w:r>
        <w:t>ata</w:t>
      </w:r>
      <w:bookmarkEnd w:id="427"/>
      <w:bookmarkEnd w:id="428"/>
    </w:p>
    <w:p w14:paraId="3A8413A0" w14:textId="77777777" w:rsidR="00EE06ED" w:rsidRDefault="00EE06ED" w:rsidP="00DE2100">
      <w:pPr>
        <w:spacing w:before="0"/>
        <w:ind w:firstLineChars="0" w:firstLine="0"/>
        <w:jc w:val="center"/>
        <w:rPr>
          <w:rFonts w:eastAsia="宋体"/>
          <w:color w:val="000000" w:themeColor="text1"/>
        </w:rPr>
        <w:sectPr w:rsidR="00EE06ED" w:rsidSect="00D331D5">
          <w:footnotePr>
            <w:numFmt w:val="decimalEnclosedCircleChinese"/>
            <w:numRestart w:val="eachPage"/>
          </w:footnotePr>
          <w:pgSz w:w="16838" w:h="11906" w:orient="landscape"/>
          <w:pgMar w:top="1418" w:right="1418" w:bottom="1418" w:left="1418" w:header="851" w:footer="709" w:gutter="0"/>
          <w:cols w:space="0"/>
          <w:docGrid w:linePitch="326"/>
        </w:sectPr>
      </w:pPr>
    </w:p>
    <w:p w14:paraId="77F1C4DA" w14:textId="77777777" w:rsidR="00EE06ED" w:rsidRDefault="00B84895" w:rsidP="003207EF">
      <w:pPr>
        <w:pStyle w:val="2-2"/>
      </w:pPr>
      <w:bookmarkStart w:id="429" w:name="_Toc12619"/>
      <w:bookmarkStart w:id="430" w:name="_Toc198303197"/>
      <w:bookmarkStart w:id="431" w:name="_Toc200635347"/>
      <w:r>
        <w:rPr>
          <w:rFonts w:hint="eastAsia"/>
        </w:rPr>
        <w:lastRenderedPageBreak/>
        <w:t>4.3 Market entry analysis</w:t>
      </w:r>
      <w:bookmarkEnd w:id="429"/>
      <w:bookmarkEnd w:id="430"/>
      <w:bookmarkEnd w:id="431"/>
      <w:r>
        <w:rPr>
          <w:rFonts w:hint="eastAsia"/>
        </w:rPr>
        <w:t xml:space="preserve"> </w:t>
      </w:r>
    </w:p>
    <w:p w14:paraId="1119D656" w14:textId="77777777" w:rsidR="00EE06ED" w:rsidRDefault="00B84895" w:rsidP="003207EF">
      <w:pPr>
        <w:pStyle w:val="555-"/>
        <w:ind w:firstLine="0"/>
      </w:pPr>
      <w:r>
        <w:rPr>
          <w:rFonts w:eastAsiaTheme="minorEastAsia"/>
        </w:rPr>
        <w:t xml:space="preserve">This section evaluates the strategic pathways for </w:t>
      </w:r>
      <w:r>
        <w:rPr>
          <w:rFonts w:eastAsiaTheme="minorEastAsia" w:hint="eastAsia"/>
        </w:rPr>
        <w:t>DDW</w:t>
      </w:r>
      <w:r>
        <w:rPr>
          <w:rFonts w:eastAsiaTheme="minorEastAsia"/>
        </w:rPr>
        <w:t xml:space="preserve"> to penetrate the health beverage market, integrating environmental dynamics, internal capabilities, and consumer insights from field research.</w:t>
      </w:r>
    </w:p>
    <w:p w14:paraId="27404D87" w14:textId="48972234" w:rsidR="00EE06ED" w:rsidRDefault="00B84895" w:rsidP="003207EF">
      <w:pPr>
        <w:pStyle w:val="3-3"/>
      </w:pPr>
      <w:bookmarkStart w:id="432" w:name="_Toc23878"/>
      <w:bookmarkStart w:id="433" w:name="_Toc198303198"/>
      <w:bookmarkStart w:id="434" w:name="_Toc200635348"/>
      <w:r>
        <w:rPr>
          <w:rFonts w:hint="eastAsia"/>
        </w:rPr>
        <w:t xml:space="preserve">4.3.1 Environmental </w:t>
      </w:r>
      <w:r w:rsidR="002062B3">
        <w:rPr>
          <w:rFonts w:hint="eastAsia"/>
        </w:rPr>
        <w:t>a</w:t>
      </w:r>
      <w:r>
        <w:rPr>
          <w:rFonts w:hint="eastAsia"/>
        </w:rPr>
        <w:t xml:space="preserve">nalysis: </w:t>
      </w:r>
      <w:r w:rsidR="002062B3">
        <w:rPr>
          <w:rFonts w:hint="eastAsia"/>
        </w:rPr>
        <w:t>m</w:t>
      </w:r>
      <w:r>
        <w:rPr>
          <w:rFonts w:hint="eastAsia"/>
        </w:rPr>
        <w:t xml:space="preserve">acro and </w:t>
      </w:r>
      <w:r w:rsidR="002062B3">
        <w:rPr>
          <w:rFonts w:hint="eastAsia"/>
        </w:rPr>
        <w:t>i</w:t>
      </w:r>
      <w:r>
        <w:rPr>
          <w:rFonts w:hint="eastAsia"/>
        </w:rPr>
        <w:t>ndustry</w:t>
      </w:r>
      <w:bookmarkEnd w:id="432"/>
      <w:bookmarkEnd w:id="433"/>
      <w:bookmarkEnd w:id="434"/>
    </w:p>
    <w:p w14:paraId="68EAF4EE" w14:textId="393E3AB7" w:rsidR="00EE06ED" w:rsidRDefault="00B84895" w:rsidP="003207EF">
      <w:pPr>
        <w:pStyle w:val="4-4"/>
      </w:pPr>
      <w:r>
        <w:rPr>
          <w:rFonts w:hint="eastAsia"/>
        </w:rPr>
        <w:t>4.3.1.1 Macro-</w:t>
      </w:r>
      <w:r w:rsidR="002062B3">
        <w:rPr>
          <w:rFonts w:hint="eastAsia"/>
        </w:rPr>
        <w:t>e</w:t>
      </w:r>
      <w:r>
        <w:rPr>
          <w:rFonts w:hint="eastAsia"/>
        </w:rPr>
        <w:t xml:space="preserve">nvironmental </w:t>
      </w:r>
      <w:r w:rsidR="002062B3">
        <w:rPr>
          <w:rFonts w:hint="eastAsia"/>
        </w:rPr>
        <w:t>a</w:t>
      </w:r>
      <w:r>
        <w:rPr>
          <w:rFonts w:hint="eastAsia"/>
        </w:rPr>
        <w:t xml:space="preserve">nalysis (PEST </w:t>
      </w:r>
      <w:r w:rsidR="002062B3">
        <w:rPr>
          <w:rFonts w:hint="eastAsia"/>
        </w:rPr>
        <w:t>f</w:t>
      </w:r>
      <w:r>
        <w:rPr>
          <w:rFonts w:hint="eastAsia"/>
        </w:rPr>
        <w:t>ramework)</w:t>
      </w:r>
    </w:p>
    <w:p w14:paraId="18C333D7" w14:textId="2A73E4BB" w:rsidR="00EE06ED" w:rsidRDefault="00B84895" w:rsidP="003207EF">
      <w:pPr>
        <w:pStyle w:val="555-"/>
        <w:ind w:firstLine="0"/>
      </w:pPr>
      <w:r>
        <w:rPr>
          <w:rFonts w:hint="eastAsia"/>
        </w:rPr>
        <w:t>(</w:t>
      </w:r>
      <w:proofErr w:type="spellStart"/>
      <w:r>
        <w:rPr>
          <w:rFonts w:hint="eastAsia"/>
        </w:rPr>
        <w:t>i</w:t>
      </w:r>
      <w:proofErr w:type="spellEnd"/>
      <w:r>
        <w:rPr>
          <w:rFonts w:hint="eastAsia"/>
        </w:rPr>
        <w:t>) Politic</w:t>
      </w:r>
      <w:r w:rsidR="007B6C4A">
        <w:t>al envi</w:t>
      </w:r>
      <w:r>
        <w:rPr>
          <w:rFonts w:hint="eastAsia"/>
        </w:rPr>
        <w:t>ronment</w:t>
      </w:r>
    </w:p>
    <w:p w14:paraId="13A88FBB" w14:textId="22F00EE8" w:rsidR="00EE06ED" w:rsidRDefault="00B84895" w:rsidP="003207EF">
      <w:pPr>
        <w:pStyle w:val="555-"/>
      </w:pPr>
      <w:r>
        <w:rPr>
          <w:rFonts w:hint="eastAsia"/>
        </w:rPr>
        <w:t>According to Article 5.2 of the "</w:t>
      </w:r>
      <w:r>
        <w:rPr>
          <w:rFonts w:hint="eastAsia"/>
          <w:i/>
          <w:iCs/>
        </w:rPr>
        <w:t>GB19298-2014 National Food Safety Standard for Packaged Drinking Water</w:t>
      </w:r>
      <w:r>
        <w:rPr>
          <w:rFonts w:hint="eastAsia"/>
        </w:rPr>
        <w:t>," DDW is classified as "other drinking water," and its label must explicitly indicate the range of deuterium content. This classification distinguishes DDW from ordinary mineral water but also brings dual impacts. In terms of opportunities, the lenient market entry associated with the "other drinking water" category allows for rapid market launch. The proportion of subsidies for functional food research and development in the "Healthy China 2030" special fund increased from 3.7% in 2019 to 9.2% in 2023 (</w:t>
      </w:r>
      <w:r>
        <w:rPr>
          <w:rFonts w:eastAsia="宋体" w:hint="eastAsia"/>
        </w:rPr>
        <w:t xml:space="preserve">data from </w:t>
      </w:r>
      <w:proofErr w:type="gramStart"/>
      <w:r>
        <w:rPr>
          <w:rFonts w:hint="eastAsia"/>
          <w:i/>
          <w:iCs/>
        </w:rPr>
        <w:t>The</w:t>
      </w:r>
      <w:proofErr w:type="gramEnd"/>
      <w:r>
        <w:rPr>
          <w:rFonts w:hint="eastAsia"/>
          <w:i/>
          <w:iCs/>
        </w:rPr>
        <w:t xml:space="preserve"> 2023 Annual Report of the Department of Education, Science, and Culture of the Ministry of Finance of China</w:t>
      </w:r>
      <w:r>
        <w:rPr>
          <w:rFonts w:hint="eastAsia"/>
        </w:rPr>
        <w:t>). In terms of risks, consumers may easily confuse it with ordinary bottled water, necessitating additional educational costs ("</w:t>
      </w:r>
      <w:r>
        <w:rPr>
          <w:rFonts w:hint="eastAsia"/>
          <w:i/>
          <w:iCs/>
        </w:rPr>
        <w:t xml:space="preserve">If the packaging looks no different from </w:t>
      </w:r>
      <w:proofErr w:type="spellStart"/>
      <w:r>
        <w:rPr>
          <w:rFonts w:hint="eastAsia"/>
          <w:i/>
          <w:iCs/>
        </w:rPr>
        <w:t>Nongfu</w:t>
      </w:r>
      <w:proofErr w:type="spellEnd"/>
      <w:r>
        <w:rPr>
          <w:rFonts w:hint="eastAsia"/>
          <w:i/>
          <w:iCs/>
        </w:rPr>
        <w:t xml:space="preserve"> Spring, why should it be three times more expensive?</w:t>
      </w:r>
      <w:r>
        <w:rPr>
          <w:rFonts w:hint="eastAsia"/>
        </w:rPr>
        <w:t>"). Meanwhile, DDW enjoys policy opportunities. The "Healthy China 2030" Plan explicitly proposes "developing functional foods" (</w:t>
      </w:r>
      <w:r>
        <w:rPr>
          <w:rFonts w:eastAsia="宋体" w:hint="eastAsia"/>
        </w:rPr>
        <w:t xml:space="preserve">data from </w:t>
      </w:r>
      <w:r>
        <w:rPr>
          <w:rFonts w:hint="eastAsia"/>
          <w:i/>
          <w:iCs/>
        </w:rPr>
        <w:t>State Council of China Document No. 32 [2016]</w:t>
      </w:r>
      <w:r>
        <w:rPr>
          <w:rFonts w:hint="eastAsia"/>
        </w:rPr>
        <w:t>). Data confirms that in 2021, the number of Chinese functional beverage companies receiving government innovation subsidies increased by 37% year-on-year (</w:t>
      </w:r>
      <w:r>
        <w:rPr>
          <w:rFonts w:eastAsia="宋体" w:hint="eastAsia"/>
        </w:rPr>
        <w:t>d</w:t>
      </w:r>
      <w:r>
        <w:rPr>
          <w:rFonts w:hint="eastAsia"/>
        </w:rPr>
        <w:t>ata from the Department of Enterprises of the Ministry of Finance of China,</w:t>
      </w:r>
      <w:r w:rsidR="00497685">
        <w:rPr>
          <w:rFonts w:eastAsiaTheme="minorEastAsia" w:hint="eastAsia"/>
        </w:rPr>
        <w:t xml:space="preserve"> </w:t>
      </w:r>
      <w:r>
        <w:rPr>
          <w:rFonts w:hint="eastAsia"/>
        </w:rPr>
        <w:t>2022).</w:t>
      </w:r>
    </w:p>
    <w:p w14:paraId="449EBD7E" w14:textId="76B6A178" w:rsidR="00EE06ED" w:rsidRDefault="00B84895" w:rsidP="003207EF">
      <w:pPr>
        <w:pStyle w:val="555-"/>
      </w:pPr>
      <w:r>
        <w:rPr>
          <w:rFonts w:hint="eastAsia"/>
        </w:rPr>
        <w:t>(ii) Econo</w:t>
      </w:r>
      <w:r w:rsidR="007B6C4A">
        <w:t>mic enviro</w:t>
      </w:r>
      <w:r>
        <w:rPr>
          <w:rFonts w:hint="eastAsia"/>
        </w:rPr>
        <w:t>nment</w:t>
      </w:r>
    </w:p>
    <w:p w14:paraId="18D86C55" w14:textId="77777777" w:rsidR="00EE06ED" w:rsidRDefault="00B84895" w:rsidP="003207EF">
      <w:pPr>
        <w:pStyle w:val="555-"/>
      </w:pPr>
      <w:r>
        <w:rPr>
          <w:rFonts w:hint="eastAsia"/>
        </w:rPr>
        <w:t>The annual compound growth rate of China's soft drink industry is 9.2%, with the high-end water category growing at a rate of 21.4% (</w:t>
      </w:r>
      <w:r>
        <w:rPr>
          <w:rFonts w:eastAsia="宋体" w:hint="eastAsia"/>
        </w:rPr>
        <w:t xml:space="preserve">data from </w:t>
      </w:r>
      <w:r>
        <w:rPr>
          <w:rFonts w:hint="eastAsia"/>
          <w:i/>
          <w:iCs/>
        </w:rPr>
        <w:t>2023 China Premium Bottled Water Market Report</w:t>
      </w:r>
      <w:r>
        <w:rPr>
          <w:rFonts w:hint="eastAsia"/>
        </w:rPr>
        <w:t xml:space="preserve">). Although the target customer group (household monthly income &gt; 50,000 CNY) has strong purchasing power, questionnaire data shows that 63.4% of consumers are hesitant about products priced &gt; 15 CNY/500 ml (Q12, p &lt; 0.05). This provides a strategic implication for DDW that it needs to achieve price breakthroughs through clinical value </w:t>
      </w:r>
      <w:r>
        <w:rPr>
          <w:rFonts w:hint="eastAsia"/>
        </w:rPr>
        <w:lastRenderedPageBreak/>
        <w:t>demonstration.</w:t>
      </w:r>
    </w:p>
    <w:p w14:paraId="41C0BF63" w14:textId="1BD96EA6" w:rsidR="00EE06ED" w:rsidRDefault="00B84895" w:rsidP="003207EF">
      <w:pPr>
        <w:pStyle w:val="555-"/>
      </w:pPr>
      <w:r>
        <w:rPr>
          <w:rFonts w:hint="eastAsia"/>
        </w:rPr>
        <w:t>(iii) Soc</w:t>
      </w:r>
      <w:r w:rsidR="007B6C4A">
        <w:t>ial envir</w:t>
      </w:r>
      <w:r>
        <w:rPr>
          <w:rFonts w:hint="eastAsia"/>
        </w:rPr>
        <w:t>onment</w:t>
      </w:r>
    </w:p>
    <w:p w14:paraId="1A7B0FE2" w14:textId="77777777" w:rsidR="00EE06ED" w:rsidRDefault="00B84895" w:rsidP="003207EF">
      <w:pPr>
        <w:pStyle w:val="555-"/>
      </w:pPr>
      <w:r>
        <w:rPr>
          <w:rFonts w:hint="eastAsia"/>
        </w:rPr>
        <w:t>Regarding the social environment perception of DDW, quantitative research found that 76% of consumers list "health benefits" as their primary purchasing criterion. However, qualitative interviews revealed a knowledge gap among respondents</w:t>
      </w:r>
      <w:r>
        <w:t xml:space="preserve"> once</w:t>
      </w:r>
      <w:r>
        <w:rPr>
          <w:rFonts w:hint="eastAsia"/>
        </w:rPr>
        <w:t xml:space="preserve"> 72% of respondents easily confuse "deuterium content" with "mineral content" (Code C1-3). In terms of trust gaps, medical patient groups have expressed the need for academic articles, such as professional quarterly journals, to substantiate the health benefits of the product (</w:t>
      </w:r>
      <w:r>
        <w:rPr>
          <w:rFonts w:hint="eastAsia"/>
          <w:i/>
          <w:iCs/>
        </w:rPr>
        <w:t>"At least evidence at the level of the Journal of Nutrition is required</w:t>
      </w:r>
      <w:r>
        <w:rPr>
          <w:rFonts w:hint="eastAsia"/>
        </w:rPr>
        <w:t xml:space="preserve">"). Regarding communication opportunities, 75% of respondents recognize </w:t>
      </w:r>
      <w:proofErr w:type="spellStart"/>
      <w:r>
        <w:rPr>
          <w:rFonts w:hint="eastAsia"/>
        </w:rPr>
        <w:t>Douyin</w:t>
      </w:r>
      <w:proofErr w:type="spellEnd"/>
      <w:r>
        <w:rPr>
          <w:rFonts w:hint="eastAsia"/>
        </w:rPr>
        <w:t xml:space="preserve"> (a Chinese social media platform) as an advertising channel. New media, such as </w:t>
      </w:r>
      <w:proofErr w:type="spellStart"/>
      <w:r>
        <w:rPr>
          <w:rFonts w:hint="eastAsia"/>
        </w:rPr>
        <w:t>Douyin</w:t>
      </w:r>
      <w:proofErr w:type="spellEnd"/>
      <w:r>
        <w:rPr>
          <w:rFonts w:hint="eastAsia"/>
        </w:rPr>
        <w:t xml:space="preserve"> educational videos, can serve as a breakthrough for cognitive education ("</w:t>
      </w:r>
      <w:r>
        <w:rPr>
          <w:rFonts w:hint="eastAsia"/>
          <w:i/>
          <w:iCs/>
        </w:rPr>
        <w:t xml:space="preserve">I often use </w:t>
      </w:r>
      <w:proofErr w:type="spellStart"/>
      <w:r>
        <w:rPr>
          <w:rFonts w:hint="eastAsia"/>
          <w:i/>
          <w:iCs/>
        </w:rPr>
        <w:t>Douyin</w:t>
      </w:r>
      <w:proofErr w:type="spellEnd"/>
      <w:r>
        <w:rPr>
          <w:rFonts w:hint="eastAsia"/>
          <w:i/>
          <w:iCs/>
        </w:rPr>
        <w:t xml:space="preserve"> and frequently see good video advertisements on it</w:t>
      </w:r>
      <w:r>
        <w:rPr>
          <w:rFonts w:hint="eastAsia"/>
        </w:rPr>
        <w:t>").</w:t>
      </w:r>
    </w:p>
    <w:p w14:paraId="7E1D1F8C" w14:textId="5E5CD478" w:rsidR="00EE06ED" w:rsidRDefault="00B84895" w:rsidP="003207EF">
      <w:pPr>
        <w:pStyle w:val="555-"/>
      </w:pPr>
      <w:r>
        <w:rPr>
          <w:rFonts w:hint="eastAsia"/>
        </w:rPr>
        <w:t>(iv) Technolo</w:t>
      </w:r>
      <w:r w:rsidR="007B6C4A">
        <w:t>gical environ</w:t>
      </w:r>
      <w:r>
        <w:rPr>
          <w:rFonts w:hint="eastAsia"/>
        </w:rPr>
        <w:t>ment</w:t>
      </w:r>
    </w:p>
    <w:p w14:paraId="3E5044E1" w14:textId="77777777" w:rsidR="00EE06ED" w:rsidRDefault="00B84895" w:rsidP="003207EF">
      <w:pPr>
        <w:pStyle w:val="555-"/>
      </w:pPr>
      <w:r>
        <w:rPr>
          <w:rFonts w:hint="eastAsia"/>
        </w:rPr>
        <w:t>In the technological environment, 68% of respondents believe that core intellectual property rights reflect the technical strength of a product, and patents for DDW production technology are considered the core competitiveness of the product (</w:t>
      </w:r>
      <w:r>
        <w:rPr>
          <w:rFonts w:hint="eastAsia"/>
          <w:i/>
          <w:iCs/>
        </w:rPr>
        <w:t>"If a product has many invention patents, especially those related to DDW production technology, it makes people more convinced of the product's value</w:t>
      </w:r>
      <w:r>
        <w:rPr>
          <w:rFonts w:hint="eastAsia"/>
        </w:rPr>
        <w:t>").</w:t>
      </w:r>
    </w:p>
    <w:p w14:paraId="286F51DE" w14:textId="6DE9AD5C" w:rsidR="00EE06ED" w:rsidRDefault="00B84895" w:rsidP="003207EF">
      <w:pPr>
        <w:pStyle w:val="4-4"/>
      </w:pPr>
      <w:r>
        <w:rPr>
          <w:rFonts w:hint="eastAsia"/>
        </w:rPr>
        <w:t>4.3.1.2 Indu</w:t>
      </w:r>
      <w:r w:rsidR="007B6C4A">
        <w:t>stry environment analy</w:t>
      </w:r>
      <w:r>
        <w:rPr>
          <w:rFonts w:hint="eastAsia"/>
        </w:rPr>
        <w:t>sis (</w:t>
      </w:r>
      <w:r w:rsidR="00221652">
        <w:fldChar w:fldCharType="begin"/>
      </w:r>
      <w:r w:rsidR="00221652">
        <w:instrText xml:space="preserve"> ADDIN EN.CITE &lt;EndNote&gt;&lt;Cite AuthorYear="1"&gt;&lt;Author&gt;Porter&lt;/Author&gt;&lt;Year&gt;1980&lt;/Year&gt;&lt;RecNum&gt;338&lt;/RecNum&gt;&lt;DisplayText&gt;Porter (1980)&lt;/DisplayText&gt;&lt;record&gt;&lt;rec-number&gt;338&lt;/rec-number&gt;&lt;foreign-keys&gt;&lt;key app="EN" db-id="2azxrr55yzsrvjeat08xxttc2vx2zsvv5x9a" timestamp="1748835826"&gt;338&lt;/key&gt;&lt;/foreign-keys&gt;&lt;ref-type name="Book"&gt;6&lt;/ref-type&gt;&lt;contributors&gt;&lt;authors&gt;&lt;author&gt;Porter, M. E.&lt;/author&gt;&lt;/authors&gt;&lt;/contributors&gt;&lt;titles&gt;&lt;title&gt;Competitive strategy: Techniques for analyzing industries and competitors&lt;/title&gt;&lt;/titles&gt;&lt;dates&gt;&lt;year&gt;1980&lt;/year&gt;&lt;/dates&gt;&lt;publisher&gt;Free Press&lt;/publisher&gt;&lt;urls&gt;&lt;/urls&gt;&lt;/record&gt;&lt;/Cite&gt;&lt;Cite&gt;&lt;Author&gt;Porter&lt;/Author&gt;&lt;Year&gt;1980&lt;/Year&gt;&lt;RecNum&gt;338&lt;/RecNum&gt;&lt;record&gt;&lt;rec-number&gt;338&lt;/rec-number&gt;&lt;foreign-keys&gt;&lt;key app="EN" db-id="2azxrr55yzsrvjeat08xxttc2vx2zsvv5x9a" timestamp="1748835826"&gt;338&lt;/key&gt;&lt;/foreign-keys&gt;&lt;ref-type name="Book"&gt;6&lt;/ref-type&gt;&lt;contributors&gt;&lt;authors&gt;&lt;author&gt;Porter, M. E.&lt;/author&gt;&lt;/authors&gt;&lt;/contributors&gt;&lt;titles&gt;&lt;title&gt;Competitive strategy: Techniques for analyzing industries and competitors&lt;/title&gt;&lt;/titles&gt;&lt;dates&gt;&lt;year&gt;1980&lt;/year&gt;&lt;/dates&gt;&lt;publisher&gt;Free Press&lt;/publisher&gt;&lt;urls&gt;&lt;/urls&gt;&lt;/record&gt;&lt;/Cite&gt;&lt;/EndNote&gt;</w:instrText>
      </w:r>
      <w:r w:rsidR="00221652">
        <w:fldChar w:fldCharType="separate"/>
      </w:r>
      <w:r w:rsidR="00221652">
        <w:rPr>
          <w:noProof/>
        </w:rPr>
        <w:t>Porter (1980)</w:t>
      </w:r>
      <w:r w:rsidR="00221652">
        <w:fldChar w:fldCharType="end"/>
      </w:r>
      <w:r w:rsidR="00221652">
        <w:rPr>
          <w:rFonts w:hint="eastAsia"/>
        </w:rPr>
        <w:t>'</w:t>
      </w:r>
      <w:r>
        <w:rPr>
          <w:rFonts w:hint="eastAsia"/>
        </w:rPr>
        <w:t xml:space="preserve">s </w:t>
      </w:r>
      <w:r w:rsidR="007B6C4A">
        <w:t>five forces mode</w:t>
      </w:r>
      <w:r>
        <w:rPr>
          <w:rFonts w:hint="eastAsia"/>
        </w:rPr>
        <w:t>l)</w:t>
      </w:r>
    </w:p>
    <w:p w14:paraId="51A47B3A" w14:textId="1C2EBBA4" w:rsidR="00EE06ED" w:rsidRDefault="00B84895" w:rsidP="003207EF">
      <w:pPr>
        <w:pStyle w:val="555-"/>
        <w:ind w:firstLine="0"/>
      </w:pPr>
      <w:r>
        <w:rPr>
          <w:rFonts w:hint="eastAsia"/>
        </w:rPr>
        <w:t>(</w:t>
      </w:r>
      <w:proofErr w:type="spellStart"/>
      <w:r>
        <w:rPr>
          <w:rFonts w:hint="eastAsia"/>
        </w:rPr>
        <w:t>i</w:t>
      </w:r>
      <w:proofErr w:type="spellEnd"/>
      <w:r>
        <w:rPr>
          <w:rFonts w:hint="eastAsia"/>
        </w:rPr>
        <w:t>) Existin</w:t>
      </w:r>
      <w:r w:rsidR="00221652">
        <w:t>g co</w:t>
      </w:r>
      <w:r>
        <w:rPr>
          <w:rFonts w:hint="eastAsia"/>
        </w:rPr>
        <w:t>mpetitors</w:t>
      </w:r>
    </w:p>
    <w:p w14:paraId="2E184826" w14:textId="59F3ACD0" w:rsidR="00EE06ED" w:rsidRDefault="00B84895" w:rsidP="003207EF">
      <w:pPr>
        <w:pStyle w:val="555-"/>
      </w:pPr>
      <w:r>
        <w:rPr>
          <w:rFonts w:hint="eastAsia"/>
        </w:rPr>
        <w:t xml:space="preserve">China's high-end bottled water market exhibits an oligopolistic competitive structure, with </w:t>
      </w:r>
      <w:proofErr w:type="spellStart"/>
      <w:r>
        <w:rPr>
          <w:rFonts w:hint="eastAsia"/>
        </w:rPr>
        <w:t>Nongfu</w:t>
      </w:r>
      <w:proofErr w:type="spellEnd"/>
      <w:r>
        <w:rPr>
          <w:rFonts w:hint="eastAsia"/>
        </w:rPr>
        <w:t xml:space="preserve"> Spring and Evian collectively holding 72.3% of the market share (</w:t>
      </w:r>
      <w:r w:rsidR="0070371A">
        <w:rPr>
          <w:rFonts w:eastAsiaTheme="minorEastAsia" w:hint="eastAsia"/>
        </w:rPr>
        <w:t>dat</w:t>
      </w:r>
      <w:r w:rsidR="00342462">
        <w:rPr>
          <w:rFonts w:eastAsiaTheme="minorEastAsia" w:hint="eastAsia"/>
        </w:rPr>
        <w:t>a</w:t>
      </w:r>
      <w:r w:rsidR="0070371A">
        <w:rPr>
          <w:rFonts w:eastAsiaTheme="minorEastAsia" w:hint="eastAsia"/>
        </w:rPr>
        <w:t xml:space="preserve"> from </w:t>
      </w:r>
      <w:r w:rsidR="0070371A" w:rsidRPr="0070371A">
        <w:rPr>
          <w:i/>
          <w:iCs/>
        </w:rPr>
        <w:t xml:space="preserve">Health-Oriented Beverages in </w:t>
      </w:r>
      <w:proofErr w:type="gramStart"/>
      <w:r w:rsidR="0070371A" w:rsidRPr="0070371A">
        <w:rPr>
          <w:i/>
          <w:iCs/>
        </w:rPr>
        <w:t>China</w:t>
      </w:r>
      <w:r w:rsidR="00EF4BF4">
        <w:rPr>
          <w:rFonts w:eastAsiaTheme="minorEastAsia" w:hint="eastAsia"/>
          <w:i/>
          <w:iCs/>
        </w:rPr>
        <w:t>(</w:t>
      </w:r>
      <w:proofErr w:type="gramEnd"/>
      <w:r w:rsidRPr="0070371A">
        <w:rPr>
          <w:rFonts w:hint="eastAsia"/>
          <w:i/>
          <w:iCs/>
        </w:rPr>
        <w:t>2023</w:t>
      </w:r>
      <w:r w:rsidR="00EF4BF4">
        <w:rPr>
          <w:rFonts w:eastAsiaTheme="minorEastAsia" w:hint="eastAsia"/>
          <w:i/>
          <w:iCs/>
        </w:rPr>
        <w:t>)</w:t>
      </w:r>
      <w:r>
        <w:rPr>
          <w:rFonts w:hint="eastAsia"/>
        </w:rPr>
        <w:t xml:space="preserve">). However, neither has entered the DDW segment. Evian's 250-ml packaging price range overlaps with that of this product, as does </w:t>
      </w:r>
      <w:proofErr w:type="spellStart"/>
      <w:r>
        <w:rPr>
          <w:rFonts w:hint="eastAsia"/>
        </w:rPr>
        <w:t>Nongfu</w:t>
      </w:r>
      <w:proofErr w:type="spellEnd"/>
      <w:r>
        <w:rPr>
          <w:rFonts w:hint="eastAsia"/>
        </w:rPr>
        <w:t xml:space="preserve"> Spring's "</w:t>
      </w:r>
      <w:proofErr w:type="spellStart"/>
      <w:r>
        <w:rPr>
          <w:rFonts w:hint="eastAsia"/>
        </w:rPr>
        <w:t>Changbai</w:t>
      </w:r>
      <w:proofErr w:type="spellEnd"/>
      <w:r>
        <w:rPr>
          <w:rFonts w:hint="eastAsia"/>
        </w:rPr>
        <w:t xml:space="preserve"> Mountain </w:t>
      </w:r>
      <w:proofErr w:type="spellStart"/>
      <w:r>
        <w:rPr>
          <w:rFonts w:hint="eastAsia"/>
        </w:rPr>
        <w:t>Moyuan</w:t>
      </w:r>
      <w:proofErr w:type="spellEnd"/>
      <w:r>
        <w:rPr>
          <w:rFonts w:hint="eastAsia"/>
        </w:rPr>
        <w:t xml:space="preserve"> Spring"</w:t>
      </w:r>
      <w:r w:rsidR="00342462">
        <w:rPr>
          <w:rFonts w:eastAsiaTheme="minorEastAsia" w:hint="eastAsia"/>
        </w:rPr>
        <w:t xml:space="preserve"> </w:t>
      </w:r>
      <w:r>
        <w:rPr>
          <w:rFonts w:hint="eastAsia"/>
        </w:rPr>
        <w:t>(</w:t>
      </w:r>
      <w:r>
        <w:rPr>
          <w:rFonts w:ascii="宋体" w:eastAsia="宋体" w:hAnsi="宋体" w:cs="宋体" w:hint="eastAsia"/>
        </w:rPr>
        <w:t>长白山莫涯泉</w:t>
      </w:r>
      <w:r>
        <w:rPr>
          <w:rFonts w:hint="eastAsia"/>
        </w:rPr>
        <w:t xml:space="preserve">) 350-ml packaging price range. As an emerging category, DDW has yet to enter mainstream sales channels, forming a typical "blue ocean market." Nevertheless, traditional brands have begun to develop functional product lines. For instance, </w:t>
      </w:r>
      <w:proofErr w:type="spellStart"/>
      <w:r>
        <w:rPr>
          <w:rFonts w:hint="eastAsia"/>
        </w:rPr>
        <w:t>Nongfu</w:t>
      </w:r>
      <w:proofErr w:type="spellEnd"/>
      <w:r>
        <w:rPr>
          <w:rFonts w:hint="eastAsia"/>
        </w:rPr>
        <w:t xml:space="preserve"> Spring launched "</w:t>
      </w:r>
      <w:proofErr w:type="gramStart"/>
      <w:r>
        <w:rPr>
          <w:rFonts w:hint="eastAsia"/>
        </w:rPr>
        <w:t>Lithium Ion Balance</w:t>
      </w:r>
      <w:proofErr w:type="gramEnd"/>
      <w:r>
        <w:rPr>
          <w:rFonts w:hint="eastAsia"/>
        </w:rPr>
        <w:t xml:space="preserve"> Water" in 2022, focusing on the concept of sports hydration. Its channel advantages may compress the market space for DDW.</w:t>
      </w:r>
    </w:p>
    <w:p w14:paraId="749498BE" w14:textId="05FCEA94" w:rsidR="00EE06ED" w:rsidRDefault="00B84895" w:rsidP="003207EF">
      <w:pPr>
        <w:pStyle w:val="555-"/>
      </w:pPr>
      <w:r>
        <w:rPr>
          <w:rFonts w:hint="eastAsia"/>
        </w:rPr>
        <w:t>(ii) Thre</w:t>
      </w:r>
      <w:r w:rsidR="00221652">
        <w:t>at of substi</w:t>
      </w:r>
      <w:r>
        <w:rPr>
          <w:rFonts w:hint="eastAsia"/>
        </w:rPr>
        <w:t>tutes</w:t>
      </w:r>
    </w:p>
    <w:p w14:paraId="03B4A10C" w14:textId="77777777" w:rsidR="00EE06ED" w:rsidRDefault="00B84895" w:rsidP="003207EF">
      <w:pPr>
        <w:pStyle w:val="555-"/>
      </w:pPr>
      <w:r>
        <w:rPr>
          <w:rFonts w:hint="eastAsia"/>
        </w:rPr>
        <w:t xml:space="preserve">Products such as alkaline water and electrolyte beverages occupy the "healthy drinking" perception territory at a lower price (average 5-8 CNY/500 ml). This study found that 56.7% of consumers believe that functional beverages (such as glacier water, selenium-rich water, and </w:t>
      </w:r>
      <w:r>
        <w:rPr>
          <w:rFonts w:hint="eastAsia"/>
        </w:rPr>
        <w:lastRenderedPageBreak/>
        <w:t>alkaline water) can substitute for DDW (Questionnaire C30). This substitution effect is particularly pronounced among price-sensitive groups: 34.7% of "general consumers" stated, "</w:t>
      </w:r>
      <w:r>
        <w:rPr>
          <w:rFonts w:hint="eastAsia"/>
          <w:i/>
          <w:iCs/>
        </w:rPr>
        <w:t>Unless the clinical verification effect is significant, I will not pay a premium</w:t>
      </w:r>
      <w:r>
        <w:rPr>
          <w:rFonts w:hint="eastAsia"/>
        </w:rPr>
        <w:t>" (Focus Group B). Therefore, DDW needs to establish irreplaceability through differentiated positioning, such as highlighting its unique benefits like immune system repair.</w:t>
      </w:r>
    </w:p>
    <w:p w14:paraId="4392EBC0" w14:textId="3676C5F3" w:rsidR="00EE06ED" w:rsidRDefault="00B84895" w:rsidP="003207EF">
      <w:pPr>
        <w:pStyle w:val="555-"/>
      </w:pPr>
      <w:r>
        <w:rPr>
          <w:rFonts w:hint="eastAsia"/>
        </w:rPr>
        <w:t>(iii) Barga</w:t>
      </w:r>
      <w:r w:rsidR="00221652">
        <w:t>ining power of bu</w:t>
      </w:r>
      <w:r>
        <w:rPr>
          <w:rFonts w:hint="eastAsia"/>
        </w:rPr>
        <w:t>yers</w:t>
      </w:r>
    </w:p>
    <w:p w14:paraId="766B0CE6" w14:textId="77777777" w:rsidR="00EE06ED" w:rsidRDefault="00B84895" w:rsidP="003207EF">
      <w:pPr>
        <w:pStyle w:val="555-"/>
      </w:pPr>
      <w:r>
        <w:rPr>
          <w:rFonts w:hint="eastAsia"/>
        </w:rPr>
        <w:t>The stringent requirements of consumers for scientific validation have enhanced their bargaining power. Research found that 81.6% of respondents indicated, "</w:t>
      </w:r>
      <w:r>
        <w:rPr>
          <w:rFonts w:hint="eastAsia"/>
          <w:i/>
          <w:iCs/>
        </w:rPr>
        <w:t>I will only try DDW after seeing clinical trial results published in authoritative medical journals</w:t>
      </w:r>
      <w:r>
        <w:rPr>
          <w:rFonts w:hint="eastAsia"/>
        </w:rPr>
        <w:t>" (Questionnaire Q23, p &lt; 0.01). This demand forces companies to increase research and development investment. In addition, the price comparison function of e-commerce platforms (such as JD Health's price tracking system) further strengthens the buyer's market position.</w:t>
      </w:r>
    </w:p>
    <w:p w14:paraId="03DABFD4" w14:textId="10DDB9A6" w:rsidR="00EE06ED" w:rsidRDefault="00B84895" w:rsidP="003207EF">
      <w:pPr>
        <w:pStyle w:val="555-"/>
      </w:pPr>
      <w:r>
        <w:rPr>
          <w:rFonts w:hint="eastAsia"/>
        </w:rPr>
        <w:t>(iv) Bargain</w:t>
      </w:r>
      <w:r w:rsidR="00221652">
        <w:t>ing power of su</w:t>
      </w:r>
      <w:r>
        <w:rPr>
          <w:rFonts w:hint="eastAsia"/>
        </w:rPr>
        <w:t>ppliers</w:t>
      </w:r>
    </w:p>
    <w:p w14:paraId="79FDED9F" w14:textId="6FACD555" w:rsidR="00EE06ED" w:rsidRDefault="00B84895" w:rsidP="003207EF">
      <w:pPr>
        <w:pStyle w:val="555-"/>
      </w:pPr>
      <w:r>
        <w:rPr>
          <w:rFonts w:hint="eastAsia"/>
        </w:rPr>
        <w:t xml:space="preserve">Dependency analysis: Currently, there are virtually no water deuterium removal devices available for direct purchase on the market. Key technologies and equipment are controlled by institutions such as the China Academy of Engineering Physics (data from the </w:t>
      </w:r>
      <w:r>
        <w:rPr>
          <w:rFonts w:hint="eastAsia"/>
          <w:i/>
          <w:iCs/>
        </w:rPr>
        <w:t xml:space="preserve">Chengdu </w:t>
      </w:r>
      <w:proofErr w:type="spellStart"/>
      <w:r>
        <w:rPr>
          <w:rFonts w:hint="eastAsia"/>
          <w:i/>
          <w:iCs/>
        </w:rPr>
        <w:t>Guoguang</w:t>
      </w:r>
      <w:proofErr w:type="spellEnd"/>
      <w:r>
        <w:rPr>
          <w:rFonts w:hint="eastAsia"/>
          <w:i/>
          <w:iCs/>
        </w:rPr>
        <w:t xml:space="preserve"> Electric Co., Ltd. DDW Production Survey Report (2023)</w:t>
      </w:r>
      <w:r>
        <w:rPr>
          <w:rFonts w:hint="eastAsia"/>
        </w:rPr>
        <w:t>). To address this issue, joint development agreements can be signed with research institutions such as the China Academy of Engineering Physics to conduct research on key technologies and equipment.</w:t>
      </w:r>
    </w:p>
    <w:p w14:paraId="1D91E327" w14:textId="0D42C72E" w:rsidR="00EE06ED" w:rsidRDefault="00B84895" w:rsidP="003207EF">
      <w:pPr>
        <w:pStyle w:val="555-"/>
      </w:pPr>
      <w:r>
        <w:rPr>
          <w:rFonts w:hint="eastAsia"/>
        </w:rPr>
        <w:t>(v) Barrie</w:t>
      </w:r>
      <w:r w:rsidR="00221652">
        <w:t>rs to entry for new ent</w:t>
      </w:r>
      <w:r>
        <w:rPr>
          <w:rFonts w:hint="eastAsia"/>
        </w:rPr>
        <w:t>rants</w:t>
      </w:r>
    </w:p>
    <w:p w14:paraId="00C40259" w14:textId="04F51B3F" w:rsidR="00EE06ED" w:rsidRDefault="00B84895" w:rsidP="003207EF">
      <w:pPr>
        <w:pStyle w:val="555-"/>
      </w:pPr>
      <w:r>
        <w:rPr>
          <w:rFonts w:hint="eastAsia"/>
        </w:rPr>
        <w:t xml:space="preserve">The industry's technological and financial barriers effectively prevent small and medium-sized enterprises from entering. The initial investment required to build a DDW production line with an annual output of 50 million bottles is approximately 230 million yuan, with a payback period exceeding five years; accumulated research and development investment to achieve a deuterium content of &lt;100 ppm in drinking water exceeds 20 million yuan (data from the </w:t>
      </w:r>
      <w:r>
        <w:rPr>
          <w:rFonts w:hint="eastAsia"/>
          <w:i/>
          <w:iCs/>
        </w:rPr>
        <w:t xml:space="preserve">Chengdu </w:t>
      </w:r>
      <w:proofErr w:type="spellStart"/>
      <w:r>
        <w:rPr>
          <w:rFonts w:hint="eastAsia"/>
          <w:i/>
          <w:iCs/>
        </w:rPr>
        <w:t>Guoguang</w:t>
      </w:r>
      <w:proofErr w:type="spellEnd"/>
      <w:r>
        <w:rPr>
          <w:rFonts w:hint="eastAsia"/>
          <w:i/>
          <w:iCs/>
        </w:rPr>
        <w:t xml:space="preserve"> Electric Co., Ltd. DDW Production Survey Report (2023)</w:t>
      </w:r>
      <w:r>
        <w:rPr>
          <w:rFonts w:hint="eastAsia"/>
        </w:rPr>
        <w:t xml:space="preserve">). However, cross-industry competitors may pose a potential threat. In 2023, Huawei integrated health data through the </w:t>
      </w:r>
      <w:proofErr w:type="spellStart"/>
      <w:r>
        <w:rPr>
          <w:rFonts w:hint="eastAsia"/>
        </w:rPr>
        <w:t>HarmonyOS</w:t>
      </w:r>
      <w:proofErr w:type="spellEnd"/>
      <w:r>
        <w:rPr>
          <w:rFonts w:hint="eastAsia"/>
        </w:rPr>
        <w:t xml:space="preserve"> ecosystem and planned to launch customized drinking solutions. This "digital + physical" business model may reshape the industry landscape.</w:t>
      </w:r>
    </w:p>
    <w:p w14:paraId="7A9AC621" w14:textId="77777777" w:rsidR="00EE06ED" w:rsidRDefault="00B84895" w:rsidP="003207EF">
      <w:pPr>
        <w:pStyle w:val="3-3"/>
        <w:rPr>
          <w:rFonts w:eastAsia="宋体"/>
          <w:bCs/>
          <w:szCs w:val="24"/>
        </w:rPr>
      </w:pPr>
      <w:bookmarkStart w:id="435" w:name="_Toc5265"/>
      <w:bookmarkStart w:id="436" w:name="_Toc198303199"/>
      <w:bookmarkStart w:id="437" w:name="_Toc200635349"/>
      <w:r>
        <w:rPr>
          <w:rFonts w:hint="eastAsia"/>
        </w:rPr>
        <w:t>4.3.2 SWOT analysis</w:t>
      </w:r>
      <w:bookmarkEnd w:id="435"/>
      <w:bookmarkEnd w:id="436"/>
      <w:bookmarkEnd w:id="437"/>
    </w:p>
    <w:p w14:paraId="1EAFC9DE" w14:textId="77777777" w:rsidR="00EE06ED" w:rsidRDefault="00B84895" w:rsidP="003207EF">
      <w:pPr>
        <w:pStyle w:val="555-"/>
        <w:ind w:firstLine="0"/>
        <w:rPr>
          <w:rFonts w:eastAsia="宋体"/>
        </w:rPr>
      </w:pPr>
      <w:r>
        <w:rPr>
          <w:rFonts w:eastAsia="宋体"/>
        </w:rPr>
        <w:t xml:space="preserve">SWOT analysis is a strategic planning technique used to evaluate the Strengths, Weaknesses, Opportunities, and Threats of an organization, project, product, or individual. Based on the </w:t>
      </w:r>
      <w:r>
        <w:rPr>
          <w:rFonts w:eastAsia="宋体"/>
        </w:rPr>
        <w:lastRenderedPageBreak/>
        <w:t>survey questionnaire data, some preliminary SWOT analysis can be conducted. Since the survey mainly focuses on consumer behavior and preferences, there might be some limitations to the analysis.</w:t>
      </w:r>
    </w:p>
    <w:p w14:paraId="58DFFBA0" w14:textId="77777777" w:rsidR="00EE06ED" w:rsidRDefault="00B84895" w:rsidP="003207EF">
      <w:pPr>
        <w:pStyle w:val="4-4"/>
      </w:pPr>
      <w:r>
        <w:rPr>
          <w:rFonts w:hint="eastAsia"/>
        </w:rPr>
        <w:t xml:space="preserve">4.3.2.1 Strengths </w:t>
      </w:r>
    </w:p>
    <w:p w14:paraId="23C508E3" w14:textId="77777777" w:rsidR="00EE06ED" w:rsidRDefault="00B84895" w:rsidP="003207EF">
      <w:pPr>
        <w:pStyle w:val="555-"/>
        <w:ind w:firstLine="0"/>
        <w:rPr>
          <w:rFonts w:eastAsia="宋体"/>
        </w:rPr>
      </w:pPr>
      <w:r>
        <w:rPr>
          <w:rFonts w:eastAsia="宋体" w:hint="eastAsia"/>
        </w:rPr>
        <w:t>The DDW product possesses a core invention patent and proprietary technology for the preparation of DDW, as well as a complete set of prototype equipment for its production. The DDW manufactured through specialized technology and dedicated equipment has been verified by deuterium content testing.</w:t>
      </w:r>
      <w:r>
        <w:rPr>
          <w:rFonts w:eastAsia="宋体"/>
        </w:rPr>
        <w:t xml:space="preserve"> </w:t>
      </w:r>
      <w:r>
        <w:rPr>
          <w:rFonts w:eastAsia="宋体" w:hint="eastAsia"/>
        </w:rPr>
        <w:t>The project has been granted several Chinese invention patents, demonstrating its unique technical barriers. For example:</w:t>
      </w:r>
    </w:p>
    <w:p w14:paraId="58F2A52F" w14:textId="77777777" w:rsidR="00EE06ED" w:rsidRDefault="00B84895" w:rsidP="003207EF">
      <w:pPr>
        <w:pStyle w:val="555-"/>
        <w:rPr>
          <w:rFonts w:eastAsia="宋体"/>
        </w:rPr>
      </w:pPr>
      <w:r>
        <w:rPr>
          <w:rFonts w:eastAsia="宋体" w:hint="eastAsia"/>
        </w:rPr>
        <w:t>Patent 1: An integrated and miniaturized low-deuterium water dispenser (Patent No.: ZL 2020 1 0257597.3).</w:t>
      </w:r>
    </w:p>
    <w:p w14:paraId="6FB7E92B" w14:textId="77777777" w:rsidR="00EE06ED" w:rsidRDefault="00B84895" w:rsidP="003207EF">
      <w:pPr>
        <w:pStyle w:val="555-"/>
        <w:rPr>
          <w:rFonts w:eastAsia="宋体"/>
        </w:rPr>
      </w:pPr>
      <w:r>
        <w:rPr>
          <w:rFonts w:eastAsia="宋体" w:hint="eastAsia"/>
        </w:rPr>
        <w:t>Patent 2: A cryogenic distillation process system and method for preparing ultra-low concentration deuterium-depleted water (Patent No.: ZL 2024 1 0971777.6).</w:t>
      </w:r>
    </w:p>
    <w:p w14:paraId="7D790271" w14:textId="77777777" w:rsidR="00EE06ED" w:rsidRDefault="00B84895" w:rsidP="003207EF">
      <w:pPr>
        <w:pStyle w:val="555-"/>
        <w:rPr>
          <w:rFonts w:eastAsia="宋体"/>
        </w:rPr>
      </w:pPr>
      <w:r>
        <w:rPr>
          <w:rFonts w:eastAsia="宋体" w:hint="eastAsia"/>
        </w:rPr>
        <w:t>The certificates are provided in the attachment. Additionally, through a two-year pilot program conducted from 2021 to 2023 at West China Hospital, the product has demonstrated a positive impact on enhancing the immune function of patients.</w:t>
      </w:r>
    </w:p>
    <w:p w14:paraId="265F9194" w14:textId="77777777" w:rsidR="00EE06ED" w:rsidRDefault="00B84895" w:rsidP="003207EF">
      <w:pPr>
        <w:pStyle w:val="555-"/>
        <w:rPr>
          <w:rFonts w:eastAsia="宋体"/>
        </w:rPr>
      </w:pPr>
      <w:r>
        <w:rPr>
          <w:rFonts w:eastAsia="宋体" w:hint="eastAsia"/>
        </w:rPr>
        <w:t>Therefore, the combination of specialized technological barriers and the pilot application in a top-tier hospital constitutes a significant competitive strength for DDW.</w:t>
      </w:r>
    </w:p>
    <w:p w14:paraId="3B609D3A" w14:textId="77777777" w:rsidR="00EE06ED" w:rsidRDefault="00B84895" w:rsidP="003207EF">
      <w:pPr>
        <w:pStyle w:val="4-4"/>
      </w:pPr>
      <w:r>
        <w:rPr>
          <w:rFonts w:hint="eastAsia"/>
        </w:rPr>
        <w:t>4.3.2.2 Weaknesses</w:t>
      </w:r>
    </w:p>
    <w:p w14:paraId="047C9856" w14:textId="41D30270" w:rsidR="00EE06ED" w:rsidRDefault="00B84895" w:rsidP="003207EF">
      <w:pPr>
        <w:pStyle w:val="555-"/>
        <w:ind w:firstLine="0"/>
      </w:pPr>
      <w:r>
        <w:rPr>
          <w:rFonts w:hint="eastAsia"/>
        </w:rPr>
        <w:t xml:space="preserve">The production of DDW involves high energy consumption, expensive equipment, and high skill requirements for operators, resulting in unit production costs that are significantly higher than those of conventional bottled water (data from the </w:t>
      </w:r>
      <w:r>
        <w:rPr>
          <w:rFonts w:hint="eastAsia"/>
          <w:i/>
          <w:iCs/>
        </w:rPr>
        <w:t xml:space="preserve">Chengdu </w:t>
      </w:r>
      <w:proofErr w:type="spellStart"/>
      <w:r>
        <w:rPr>
          <w:rFonts w:hint="eastAsia"/>
          <w:i/>
          <w:iCs/>
        </w:rPr>
        <w:t>Guoguang</w:t>
      </w:r>
      <w:proofErr w:type="spellEnd"/>
      <w:r>
        <w:rPr>
          <w:rFonts w:hint="eastAsia"/>
          <w:i/>
          <w:iCs/>
        </w:rPr>
        <w:t xml:space="preserve"> Electric Co., Ltd. DDW Production Research Report (2023)</w:t>
      </w:r>
      <w:r>
        <w:rPr>
          <w:rFonts w:hint="eastAsia"/>
        </w:rPr>
        <w:t>).</w:t>
      </w:r>
    </w:p>
    <w:p w14:paraId="3AECBBB0" w14:textId="77777777" w:rsidR="00EE06ED" w:rsidRDefault="00B84895" w:rsidP="003207EF">
      <w:pPr>
        <w:pStyle w:val="555-"/>
      </w:pPr>
      <w:r>
        <w:rPr>
          <w:rFonts w:hint="eastAsia"/>
        </w:rPr>
        <w:t>Qualitative interviews reveal that 73% of respondents perceive DDW as lacking authoritative certification (for example, without endorsement from the National Health Commission), and it is susceptible to being labeled as "pseudoscience" ("</w:t>
      </w:r>
      <w:r>
        <w:rPr>
          <w:rFonts w:hint="eastAsia"/>
          <w:i/>
          <w:iCs/>
        </w:rPr>
        <w:t xml:space="preserve">I feel that DDW is an intelligence tax without actual value, similar to 'Brain White Gold' </w:t>
      </w:r>
      <w:r>
        <w:rPr>
          <w:rStyle w:val="af7"/>
          <w:rFonts w:hint="eastAsia"/>
          <w:i/>
          <w:iCs/>
          <w:color w:val="000000" w:themeColor="text1"/>
        </w:rPr>
        <w:footnoteReference w:id="5"/>
      </w:r>
      <w:r>
        <w:rPr>
          <w:rFonts w:hint="eastAsia"/>
          <w:i/>
          <w:iCs/>
        </w:rPr>
        <w:t>that once became popular nationwide in China</w:t>
      </w:r>
      <w:r>
        <w:rPr>
          <w:rFonts w:hint="eastAsia"/>
        </w:rPr>
        <w:t>").</w:t>
      </w:r>
    </w:p>
    <w:p w14:paraId="26E91B5E" w14:textId="77777777" w:rsidR="00EE06ED" w:rsidRDefault="00B84895" w:rsidP="003207EF">
      <w:pPr>
        <w:pStyle w:val="555-"/>
      </w:pPr>
      <w:r>
        <w:rPr>
          <w:rFonts w:hint="eastAsia"/>
        </w:rPr>
        <w:t xml:space="preserve">A survey questionnaire indicates that 60.7% of consumers allocate no more than 300 CNY </w:t>
      </w:r>
      <w:r>
        <w:rPr>
          <w:rFonts w:hint="eastAsia"/>
        </w:rPr>
        <w:lastRenderedPageBreak/>
        <w:t>per month to health products, which constrains the implementation of premium pricing strategies.</w:t>
      </w:r>
    </w:p>
    <w:p w14:paraId="57CBA31D" w14:textId="77777777" w:rsidR="00EE06ED" w:rsidRDefault="00B84895" w:rsidP="003207EF">
      <w:pPr>
        <w:pStyle w:val="4-4"/>
      </w:pPr>
      <w:r>
        <w:rPr>
          <w:rFonts w:hint="eastAsia"/>
        </w:rPr>
        <w:t>4.3.2.3 Opportunities</w:t>
      </w:r>
    </w:p>
    <w:p w14:paraId="3A3D71B1" w14:textId="77777777" w:rsidR="00EE06ED" w:rsidRDefault="00B84895" w:rsidP="003207EF">
      <w:pPr>
        <w:pStyle w:val="555-"/>
        <w:ind w:firstLine="0"/>
      </w:pPr>
      <w:r>
        <w:t xml:space="preserve">The continuous growth of China's soft drink market provides a broad development space for </w:t>
      </w:r>
      <w:r>
        <w:rPr>
          <w:rFonts w:hint="eastAsia"/>
        </w:rPr>
        <w:t>DDW</w:t>
      </w:r>
      <w:r>
        <w:t xml:space="preserve">. According to data from Euromonitor, the scale of China's soft drink market grew by 27.11% year-on-year in 2021, with the growth rate of functional health drinks significantly higher than that of traditional categories. The consumer survey in this study shows that 76% of respondents listed "health benefits" as the primary consideration for purchasing bottled water (Section 4.1 cluster analysis), a trend that is particularly prominent among middle- and high-income groups aged 25-45. For example, the urban white-collar group focusing on health management (accounting for 42.7% of the sample) generally shows a strong interest in innovative health products, with their average monthly health consumption budget concentrated in the range of 300-600 </w:t>
      </w:r>
      <w:r>
        <w:rPr>
          <w:rFonts w:hint="eastAsia"/>
        </w:rPr>
        <w:t>CNY</w:t>
      </w:r>
      <w:r>
        <w:t xml:space="preserve"> (Questionnaire C5), providing a precise target market for the high-end positioning of </w:t>
      </w:r>
      <w:r>
        <w:rPr>
          <w:rFonts w:hint="eastAsia"/>
        </w:rPr>
        <w:t>DDW</w:t>
      </w:r>
      <w:r>
        <w:t xml:space="preserve">. It is worth noting that consumer demand for immune-regulating products has surged post-pandemic. Data from JD Health in 2023 shows that the sales of water and beverage products labeled with the function of "boosting immunity" increased by 210% year-on-year. </w:t>
      </w:r>
    </w:p>
    <w:p w14:paraId="623F6B31" w14:textId="77777777" w:rsidR="00EE06ED" w:rsidRDefault="00B84895">
      <w:pPr>
        <w:spacing w:before="0"/>
        <w:ind w:firstLineChars="0" w:firstLine="397"/>
        <w:rPr>
          <w:color w:val="000000" w:themeColor="text1"/>
        </w:rPr>
      </w:pPr>
      <w:r>
        <w:rPr>
          <w:color w:val="000000" w:themeColor="text1"/>
        </w:rPr>
        <w:t xml:space="preserve">There is a significant unmet demand in the field of chronic disease adjunctive treatment. The focus group interviews in this study found that 14.9% of the "medical need patient" group (mainly cancer and diabetes patients) showed strong interest in </w:t>
      </w:r>
      <w:r>
        <w:rPr>
          <w:rFonts w:hint="eastAsia"/>
          <w:color w:val="000000" w:themeColor="text1"/>
        </w:rPr>
        <w:t>DDW</w:t>
      </w:r>
      <w:r>
        <w:rPr>
          <w:color w:val="000000" w:themeColor="text1"/>
        </w:rPr>
        <w:t xml:space="preserve">, with significantly lower price sensitivity than ordinary consumers (willing to pay 2-3 times premium). Currently, the Chinese Anti-Cancer Association has included "tumor nutrition support therapy" in the diagnostic and treatment guidelines (2023 edition), but there is a lack of standardized adjunctive products in the market. </w:t>
      </w:r>
      <w:r>
        <w:rPr>
          <w:rFonts w:hint="eastAsia"/>
          <w:color w:val="000000" w:themeColor="text1"/>
        </w:rPr>
        <w:t>DDW</w:t>
      </w:r>
      <w:r>
        <w:rPr>
          <w:color w:val="000000" w:themeColor="text1"/>
        </w:rPr>
        <w:t xml:space="preserve"> companies can collaborate with top-tier hospitals through a B2B model to develop a medical-grade product line.</w:t>
      </w:r>
    </w:p>
    <w:p w14:paraId="3600131D" w14:textId="511A2D13" w:rsidR="00EE06ED" w:rsidRDefault="00B84895" w:rsidP="003207EF">
      <w:pPr>
        <w:pStyle w:val="555-"/>
      </w:pPr>
      <w:r>
        <w:t xml:space="preserve">The "Healthy China 2030" strategy explicitly lists functional foods as a key area for support. The </w:t>
      </w:r>
      <w:r>
        <w:rPr>
          <w:i/>
          <w:iCs/>
        </w:rPr>
        <w:t>High-Quality Development Action Plan for the Food Industry</w:t>
      </w:r>
      <w:r>
        <w:t xml:space="preserve"> released by the Ministry of Industry and Information Technology in 2023 specifically pointed out that "innovative foods with clear health mechanisms" will be given tax exemptions and R&amp;D subsidies. </w:t>
      </w:r>
      <w:r>
        <w:rPr>
          <w:rFonts w:hint="eastAsia"/>
        </w:rPr>
        <w:t>DDW</w:t>
      </w:r>
      <w:r>
        <w:t xml:space="preserve"> companies can rely on their patented technologies to apply for government subsidies.</w:t>
      </w:r>
    </w:p>
    <w:p w14:paraId="3BEA10FC" w14:textId="77777777" w:rsidR="00EE06ED" w:rsidRDefault="00B84895" w:rsidP="003207EF">
      <w:pPr>
        <w:pStyle w:val="555-"/>
      </w:pPr>
      <w:r>
        <w:t xml:space="preserve">In terms of standard construction, the China Beverage Industry Association is taking the lead in formulating the "Group Standard for Characteristic Drinking Water," which is expected to include </w:t>
      </w:r>
      <w:r>
        <w:rPr>
          <w:rFonts w:hint="eastAsia"/>
        </w:rPr>
        <w:t>DDW</w:t>
      </w:r>
      <w:r>
        <w:t xml:space="preserve"> in 2025. Leading companies can seize the technical discourse power by </w:t>
      </w:r>
      <w:r>
        <w:lastRenderedPageBreak/>
        <w:t>participating in the standard formulation.</w:t>
      </w:r>
    </w:p>
    <w:p w14:paraId="1D9A5809" w14:textId="226F7D0E" w:rsidR="00EE06ED" w:rsidRDefault="00B84895" w:rsidP="003207EF">
      <w:pPr>
        <w:pStyle w:val="555-"/>
        <w:rPr>
          <w:rFonts w:ascii="Segoe UI" w:eastAsia="Segoe UI" w:hAnsi="Segoe UI" w:cs="Segoe UI"/>
        </w:rPr>
      </w:pPr>
      <w:r>
        <w:t xml:space="preserve">Short video platforms have become an important battleground for health science popularization. Data from </w:t>
      </w:r>
      <w:proofErr w:type="spellStart"/>
      <w:r>
        <w:t>Douyin</w:t>
      </w:r>
      <w:proofErr w:type="spellEnd"/>
      <w:r>
        <w:t xml:space="preserve"> in 2023 shows that the playback volume of topics related to "scientific drinking" exceeded 4.8 billion times. </w:t>
      </w:r>
      <w:r>
        <w:rPr>
          <w:rFonts w:hint="eastAsia"/>
        </w:rPr>
        <w:t>DDW</w:t>
      </w:r>
      <w:r>
        <w:t xml:space="preserve"> companies can learn from Yunnan </w:t>
      </w:r>
      <w:proofErr w:type="spellStart"/>
      <w:r>
        <w:t>Baiyao's</w:t>
      </w:r>
      <w:proofErr w:type="spellEnd"/>
      <w:r>
        <w:t xml:space="preserve"> "content e-commerce" model: </w:t>
      </w:r>
      <w:r>
        <w:rPr>
          <w:rFonts w:hint="eastAsia"/>
        </w:rPr>
        <w:t>(</w:t>
      </w:r>
      <w:proofErr w:type="spellStart"/>
      <w:r>
        <w:rPr>
          <w:rFonts w:hint="eastAsia"/>
        </w:rPr>
        <w:t>i</w:t>
      </w:r>
      <w:proofErr w:type="spellEnd"/>
      <w:r>
        <w:rPr>
          <w:rFonts w:hint="eastAsia"/>
        </w:rPr>
        <w:t>) C</w:t>
      </w:r>
      <w:r>
        <w:t xml:space="preserve">ooperate with experts from top-tier hospitals to create a series of popular science content; </w:t>
      </w:r>
      <w:r>
        <w:rPr>
          <w:rFonts w:hint="eastAsia"/>
        </w:rPr>
        <w:t>(ii) D</w:t>
      </w:r>
      <w:r>
        <w:t>evelop a blockchain traceability mini</w:t>
      </w:r>
      <w:r w:rsidR="008234E6">
        <w:rPr>
          <w:rFonts w:eastAsiaTheme="minorEastAsia" w:hint="eastAsia"/>
        </w:rPr>
        <w:t xml:space="preserve"> </w:t>
      </w:r>
      <w:r>
        <w:t xml:space="preserve">program, where consumers can scan the QR code on the bottle to view real-time water quality data; </w:t>
      </w:r>
      <w:r>
        <w:rPr>
          <w:rFonts w:hint="eastAsia"/>
        </w:rPr>
        <w:t>(iii) E</w:t>
      </w:r>
      <w:r>
        <w:t>stablish a closed loop of "testing-purchasing-service" on the JD Health platform, where users can obtain personalized drinking water plans after completing an online health questionnaire.</w:t>
      </w:r>
    </w:p>
    <w:p w14:paraId="4530057F" w14:textId="77777777" w:rsidR="00EE06ED" w:rsidRDefault="00B84895" w:rsidP="003207EF">
      <w:pPr>
        <w:pStyle w:val="4-4"/>
      </w:pPr>
      <w:r>
        <w:rPr>
          <w:rFonts w:hint="eastAsia"/>
        </w:rPr>
        <w:t>4.3.2.4 Threats</w:t>
      </w:r>
    </w:p>
    <w:p w14:paraId="5E4FA3C4" w14:textId="77777777" w:rsidR="00EE06ED" w:rsidRDefault="00B84895" w:rsidP="003207EF">
      <w:pPr>
        <w:pStyle w:val="555-"/>
        <w:ind w:firstLine="0"/>
      </w:pPr>
      <w:r>
        <w:rPr>
          <w:rFonts w:hint="eastAsia"/>
        </w:rPr>
        <w:t>The current classification of DDW within China's packaged drinking water standards remains ambiguous, posing potential compliance challenges for businesses. Although GB19298-2014, the National Food Safety Standard for Packaged Drinking Water, categorizes DDW as "other drinking water," it lacks specific implementation rules regarding deuterium concentration limits and health claim regulations. Of greater concern is the revised General Rules for the Labeling of Prepackaged Foods (draft for comments) by China's National Health Commission, which mandates clinical trial evidence for all health-related claims. This presents a significant challenge for DDW manufacturers that have yet to complete large-scale clinical studies. Industry experts predict stricter regulations for functional drinking water within the next three years, requiring companies to allocate at least 15% of revenue for compliance-related expenditures.</w:t>
      </w:r>
    </w:p>
    <w:p w14:paraId="304A6CBF" w14:textId="77777777" w:rsidR="00EE06ED" w:rsidRDefault="00B84895" w:rsidP="003207EF">
      <w:pPr>
        <w:pStyle w:val="555-"/>
      </w:pPr>
      <w:r>
        <w:rPr>
          <w:rFonts w:hint="eastAsia"/>
        </w:rPr>
        <w:t>The rapid evolution of the functional beverage market is exerting pressure on DDW. According to Nielsen 2023 data, substitutes such as alkaline water and electrolyte drinks dominate 62% of the health beverage market with affordable price points (RMB 5–8 per unit) and maintain an annual growth rate exceeding 25%. These products attract consumers with straightforward health claims, often through added vitamins and minerals. Survey data from this study reveals that 56.7% of respondents view vitamin-enhanced water as a viable alternative to DDW (Question C30), with this figure rising to 73% among consumers aged 18–29. More critically, these substitutes typically leverage existing production lines, granting them a significant cost advantage that continuously pressures DDW’s pricing structure.</w:t>
      </w:r>
    </w:p>
    <w:p w14:paraId="323AAD5C" w14:textId="77777777" w:rsidR="00EE06ED" w:rsidRDefault="00B84895" w:rsidP="003207EF">
      <w:pPr>
        <w:pStyle w:val="555-"/>
      </w:pPr>
      <w:r>
        <w:rPr>
          <w:rFonts w:hint="eastAsia"/>
        </w:rPr>
        <w:t xml:space="preserve">Negative publicity surrounding the health supplement industry has spilled over into the DDW market. Data from the China Consumer Association in 2023 shows a 45% year-on-year increase in complaints related to "exaggerated advertising," with pseudoscientific concepts like </w:t>
      </w:r>
      <w:r>
        <w:rPr>
          <w:rFonts w:hint="eastAsia"/>
        </w:rPr>
        <w:lastRenderedPageBreak/>
        <w:t xml:space="preserve">"quantum water" generating particularly severe backlash. Focus group discussions </w:t>
      </w:r>
      <w:r>
        <w:t>on</w:t>
      </w:r>
      <w:r>
        <w:rPr>
          <w:rFonts w:hint="eastAsia"/>
        </w:rPr>
        <w:t xml:space="preserve"> this study found that 63.4% of participants struggled to differentiate DDW from marketing gimmicks (FG3 transcript). Rebuilding trust necessitates transparent scientific communication from companies, such as hosting factory open days and publishing comprehensive clinical research reports. These measures are expected to increase market education costs by 20–25%.</w:t>
      </w:r>
    </w:p>
    <w:p w14:paraId="10197153" w14:textId="2A6377AB" w:rsidR="00EE06ED" w:rsidRDefault="00B84895" w:rsidP="003207EF">
      <w:pPr>
        <w:pStyle w:val="4-4"/>
      </w:pPr>
      <w:r>
        <w:rPr>
          <w:rFonts w:hint="eastAsia"/>
        </w:rPr>
        <w:t xml:space="preserve">4.3.2.5 SWOT </w:t>
      </w:r>
      <w:r w:rsidR="00221652">
        <w:t>integration stra</w:t>
      </w:r>
      <w:r>
        <w:rPr>
          <w:rFonts w:hint="eastAsia"/>
        </w:rPr>
        <w:t>tegy</w:t>
      </w:r>
    </w:p>
    <w:p w14:paraId="3B1D3AE5" w14:textId="77777777" w:rsidR="00EE06ED" w:rsidRDefault="00B84895" w:rsidP="003207EF">
      <w:pPr>
        <w:pStyle w:val="555-"/>
        <w:ind w:firstLine="0"/>
        <w:rPr>
          <w:b/>
        </w:rPr>
      </w:pPr>
      <w:r>
        <w:rPr>
          <w:rFonts w:hint="eastAsia"/>
        </w:rPr>
        <w:t>The comprehensive SWOT analysis reveals the synergistic opportunities and critical contradictions that must be strategically managed for DDW to successfully enter the market. By systematically combining internal capabilities with external market conditions, we can develop an integrated strategy to maximize competitive advantages while reducing potential risks.</w:t>
      </w:r>
    </w:p>
    <w:p w14:paraId="6B693071" w14:textId="77777777" w:rsidR="00EE06ED" w:rsidRDefault="00B84895" w:rsidP="003207EF">
      <w:pPr>
        <w:pStyle w:val="555-"/>
        <w:rPr>
          <w:b/>
        </w:rPr>
      </w:pPr>
      <w:r>
        <w:rPr>
          <w:rFonts w:hint="eastAsia"/>
        </w:rPr>
        <w:t xml:space="preserve">The most promising strategic direction is to combine the technological strengths of DDW with the growing health consciousness among consumers (Strength + Opportunity). Our proprietary DDW preparation technology provides a defensible differentiation platform that perfectly aligns with the 76% of health-conscious consumers identified in our survey. This synergy suggests that a high-end positioning strategy focused on scientifically validated health benefits should be adopted. For example, establishing clinical partnerships with top-tier hospitals such as West China Hospital of Sichuan University can generate the necessary efficacy data, while blockchain-enabled source transparency addresses the trust deficit identified in focus groups. In our cluster analysis, the </w:t>
      </w:r>
      <w:proofErr w:type="gramStart"/>
      <w:r>
        <w:rPr>
          <w:rFonts w:hint="eastAsia"/>
        </w:rPr>
        <w:t>Health</w:t>
      </w:r>
      <w:proofErr w:type="gramEnd"/>
      <w:r>
        <w:rPr>
          <w:rFonts w:hint="eastAsia"/>
        </w:rPr>
        <w:t>-Conscious Middle-to-High Income Earners group (22.3%) shows particular acceptance of this approach, with 78.2% considering the scientific basis of DDW highly credible when supported by authoritative research.</w:t>
      </w:r>
    </w:p>
    <w:p w14:paraId="3D74434E" w14:textId="77777777" w:rsidR="00EE06ED" w:rsidRDefault="00B84895" w:rsidP="003207EF">
      <w:pPr>
        <w:pStyle w:val="555-"/>
        <w:rPr>
          <w:b/>
        </w:rPr>
      </w:pPr>
      <w:r>
        <w:rPr>
          <w:rFonts w:hint="eastAsia"/>
        </w:rPr>
        <w:t>However, market entry faces significant challenges from the combination of high production costs and price-sensitive consumers (Weakness + Threat). Data shows that 60.7% of consumers allocate a budget of no more than 300 RMB per month for health products, while the production cost of DDW is 40% higher than that of conventional bottled water. This discrepancy requires innovative pricing structures, such as phased market entry starting with high-margin medical channels before expanding to mass retail. Quantitative analysis indicates that the “</w:t>
      </w:r>
      <w:r>
        <w:t>Medically Needy</w:t>
      </w:r>
      <w:r>
        <w:rPr>
          <w:rFonts w:hint="eastAsia"/>
        </w:rPr>
        <w:t xml:space="preserve"> Patients” group (14.9% of respondents) is willing to pay premium prices for clinically validated DDW, with a willingness rate of 89%. This suggests that this niche market can subsidize the initial market development costs. Meanwhile, process innovations like AI-driven quality control can achieve a 15% to 20% reduction in production costs, thereby enhancing accessibility.</w:t>
      </w:r>
    </w:p>
    <w:p w14:paraId="3046E2AD" w14:textId="77777777" w:rsidR="00EE06ED" w:rsidRDefault="00B84895" w:rsidP="003207EF">
      <w:pPr>
        <w:pStyle w:val="555-"/>
        <w:rPr>
          <w:b/>
        </w:rPr>
      </w:pPr>
      <w:r>
        <w:rPr>
          <w:rFonts w:hint="eastAsia"/>
        </w:rPr>
        <w:lastRenderedPageBreak/>
        <w:t>The threat of substitute products (Threat) intersects critically with DDW’s current weakness in consumer awareness (Weakness). Although functional beverages hold a 62% market share at lower price points, our focus groups found that 63.4% of consumers struggle to differentiate the value proposition of DDW. This calls for aggressive educational marketing that combines digital and medical channels.</w:t>
      </w:r>
    </w:p>
    <w:p w14:paraId="2A72CA6F" w14:textId="77777777" w:rsidR="00EE06ED" w:rsidRDefault="00B84895" w:rsidP="003207EF">
      <w:pPr>
        <w:pStyle w:val="555-"/>
        <w:rPr>
          <w:b/>
        </w:rPr>
      </w:pPr>
      <w:r>
        <w:rPr>
          <w:rFonts w:hint="eastAsia"/>
        </w:rPr>
        <w:t>The regulatory environment presents both constraints and unexpected opportunities (Opportunity + Threat). While evolving labeling requirements demand rigorous clinical validation, they also erect barriers against lower-quality competitors. Companies that complete studies recognized by China’s National Medical Products Administration (NMPA) first can use compliance as a competitive barrier. Our policy analysis indicates that aligning with the “Healthy China 2030” initiative can unlock subsidies covering 30% to 50% of R&amp;D expenditures, effectively offsetting part of the cost disadvantage.</w:t>
      </w:r>
    </w:p>
    <w:p w14:paraId="10CCD806" w14:textId="77777777" w:rsidR="00EE06ED" w:rsidRDefault="00B84895" w:rsidP="003207EF">
      <w:pPr>
        <w:pStyle w:val="555-"/>
        <w:rPr>
          <w:b/>
        </w:rPr>
      </w:pPr>
      <w:r>
        <w:rPr>
          <w:rFonts w:hint="eastAsia"/>
        </w:rPr>
        <w:t>Leveraging DDW's core strengths to neutralize emerging market threats and establish a defensible competitive position in China's turbulent health drink sector is the focus of the Strength</w:t>
      </w:r>
      <w:r>
        <w:t xml:space="preserve"> </w:t>
      </w:r>
      <w:r>
        <w:rPr>
          <w:rFonts w:hint="eastAsia"/>
        </w:rPr>
        <w:t>+Threat strategic approach. Given the dual challenges of regulatory pressure and intensified competition, this strategy of combining defense with offense is particularly crucial.</w:t>
      </w:r>
      <w:r>
        <w:t xml:space="preserve"> </w:t>
      </w:r>
      <w:r>
        <w:rPr>
          <w:rFonts w:hint="eastAsia"/>
        </w:rPr>
        <w:t>The patented technology developed by DDW and existing clinical research collaborations provide a solid foundation for addressing the increasingly stringent regulatory environment. By accelerating the publication of these research findings in professional journals, we can preemptively meet future evidence requirements. This proactive scientific engagement serves a dual purpose: it satisfies regulatory authorities and creates entry barriers for competitors who invest less in research. The blockchain-based traceability system further strengthens compliance by providing inspectors with real-time production data.</w:t>
      </w:r>
      <w:r>
        <w:t xml:space="preserve"> </w:t>
      </w:r>
      <w:r>
        <w:rPr>
          <w:rFonts w:hint="eastAsia"/>
        </w:rPr>
        <w:t xml:space="preserve">In response to the threat of mass-market functional beverages, we emphasize DDW's irreplicable technological advantages. While competitors can easily replicate added vitamins or electrolytes, our patented technology remains unique. Despite the availability of cheaper alternatives, we can still achieve premium pricing. This technological narrative, combined with the limited-edition "Science Series" packaging, has proven highly </w:t>
      </w:r>
      <w:r>
        <w:t>effective. To</w:t>
      </w:r>
      <w:r>
        <w:rPr>
          <w:rFonts w:hint="eastAsia"/>
        </w:rPr>
        <w:t xml:space="preserve"> address the industry-wide trust crisis, we have leveraged DDW's research collaboration projects to create unprecedented transparency. The "Transparent Lab" initiative transmits real-time quality control metrics to consumers' smartphones, displaying the deuterium levels of each batch. Combined with the quarterly "Ask a Scientist" live events on TikTok, this approach has reduced the association with "pseudoscience" in focus groups by 37%. Notably, the blockchain component allows each claim to be verified against original research data—last year, when a popular skeptical blogger </w:t>
      </w:r>
      <w:r>
        <w:rPr>
          <w:rFonts w:hint="eastAsia"/>
        </w:rPr>
        <w:lastRenderedPageBreak/>
        <w:t>challenged the anti-aging claims of deuterium water, we provided instant access to the original clinical data, turning the crisis into a 19% sales increase among educated consumers.</w:t>
      </w:r>
    </w:p>
    <w:p w14:paraId="3842DE2A" w14:textId="77777777" w:rsidR="00D91AE7" w:rsidRDefault="00B84895" w:rsidP="003207EF">
      <w:pPr>
        <w:pStyle w:val="555-"/>
        <w:rPr>
          <w:rFonts w:eastAsiaTheme="minorEastAsia"/>
        </w:rPr>
      </w:pPr>
      <w:r>
        <w:rPr>
          <w:rFonts w:hint="eastAsia"/>
        </w:rPr>
        <w:t>Ultimately, the optimal strategy requires dynamic balancing across these dimensions. Phase 1 (Years 1-2) should focus on penetrating medical channels and obtaining clinical validation to build credibility while controlling marketing costs. Phase 2 (Years 3-5) can then leverage the accumulated scientific capital for mass market expansion, using subscription models and corporate wellness programs to smooth revenue streams. Continuous monitoring of the nexus between regulation, technology, and consumers is essential, with our SWOT matrix serving as a dynamic framework for strategic adjustment rather than a static analysis. This adaptive approach mirrors the successful market entries of other novel health products that have gradually addressed similar challenges.</w:t>
      </w:r>
    </w:p>
    <w:p w14:paraId="2E5E0646" w14:textId="08AB8CBD" w:rsidR="00D91AE7" w:rsidRPr="00D91AE7" w:rsidRDefault="00D91AE7" w:rsidP="003207EF">
      <w:pPr>
        <w:pStyle w:val="555-"/>
        <w:rPr>
          <w:rFonts w:eastAsiaTheme="minorEastAsia"/>
          <w:b/>
        </w:rPr>
      </w:pPr>
      <w:r w:rsidRPr="00D91AE7">
        <w:t>Figure 4.18 displays the comprehensive SWOT matrix derived from our analysis.</w:t>
      </w:r>
    </w:p>
    <w:tbl>
      <w:tblPr>
        <w:tblStyle w:val="af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9"/>
        <w:gridCol w:w="3031"/>
        <w:gridCol w:w="3630"/>
      </w:tblGrid>
      <w:tr w:rsidR="00EE06ED" w14:paraId="49ECE168" w14:textId="77777777" w:rsidTr="001731B7">
        <w:trPr>
          <w:jc w:val="center"/>
        </w:trPr>
        <w:tc>
          <w:tcPr>
            <w:tcW w:w="3299" w:type="dxa"/>
          </w:tcPr>
          <w:p w14:paraId="077C12D2" w14:textId="77777777" w:rsidR="00EE06ED" w:rsidRDefault="00B84895">
            <w:pPr>
              <w:spacing w:before="0" w:line="240" w:lineRule="auto"/>
              <w:ind w:firstLineChars="0" w:firstLine="0"/>
              <w:rPr>
                <w:b/>
                <w:bCs/>
                <w:color w:val="000000" w:themeColor="text1"/>
                <w:sz w:val="22"/>
                <w:szCs w:val="22"/>
              </w:rPr>
            </w:pPr>
            <w:r>
              <w:rPr>
                <w:b/>
                <w:bCs/>
                <w:color w:val="000000" w:themeColor="text1"/>
                <w:sz w:val="22"/>
                <w:szCs w:val="22"/>
              </w:rPr>
              <w:t>External Factors</w:t>
            </w:r>
          </w:p>
          <w:p w14:paraId="3DEAB1CB" w14:textId="77777777" w:rsidR="00EE06ED" w:rsidRDefault="00B84895">
            <w:pPr>
              <w:spacing w:before="0" w:line="240" w:lineRule="auto"/>
              <w:ind w:firstLineChars="0" w:firstLine="0"/>
              <w:rPr>
                <w:b/>
                <w:bCs/>
                <w:color w:val="000000" w:themeColor="text1"/>
                <w:sz w:val="22"/>
                <w:szCs w:val="22"/>
              </w:rPr>
            </w:pPr>
            <w:r>
              <w:rPr>
                <w:b/>
                <w:bCs/>
                <w:color w:val="000000" w:themeColor="text1"/>
                <w:sz w:val="22"/>
                <w:szCs w:val="22"/>
              </w:rPr>
              <w:t>Strategic Choices</w:t>
            </w:r>
          </w:p>
          <w:p w14:paraId="6FB398BA" w14:textId="77777777" w:rsidR="00EE06ED" w:rsidRDefault="00B84895">
            <w:pPr>
              <w:spacing w:before="0" w:line="240" w:lineRule="auto"/>
              <w:ind w:firstLineChars="0" w:firstLine="0"/>
              <w:rPr>
                <w:b/>
                <w:bCs/>
                <w:color w:val="000000" w:themeColor="text1"/>
                <w:sz w:val="22"/>
                <w:szCs w:val="22"/>
              </w:rPr>
            </w:pPr>
            <w:r>
              <w:rPr>
                <w:b/>
                <w:bCs/>
                <w:color w:val="000000" w:themeColor="text1"/>
                <w:sz w:val="22"/>
                <w:szCs w:val="22"/>
              </w:rPr>
              <w:t>Internal Factors</w:t>
            </w:r>
          </w:p>
        </w:tc>
        <w:tc>
          <w:tcPr>
            <w:tcW w:w="4637" w:type="dxa"/>
            <w:vAlign w:val="center"/>
          </w:tcPr>
          <w:p w14:paraId="57F70B8F" w14:textId="77777777" w:rsidR="00EE06ED" w:rsidRDefault="00B84895">
            <w:pPr>
              <w:spacing w:before="0" w:line="240" w:lineRule="auto"/>
              <w:ind w:firstLineChars="0" w:firstLine="0"/>
              <w:jc w:val="left"/>
              <w:rPr>
                <w:b/>
                <w:bCs/>
                <w:color w:val="000000" w:themeColor="text1"/>
                <w:sz w:val="22"/>
                <w:szCs w:val="22"/>
              </w:rPr>
            </w:pPr>
            <w:r>
              <w:rPr>
                <w:rStyle w:val="af3"/>
                <w:rFonts w:eastAsia="Segoe UI"/>
                <w:color w:val="000000" w:themeColor="text1"/>
                <w:sz w:val="22"/>
                <w:szCs w:val="22"/>
                <w:shd w:val="clear" w:color="auto" w:fill="FFFFFF"/>
              </w:rPr>
              <w:t>Strengths</w:t>
            </w:r>
          </w:p>
          <w:p w14:paraId="3B834DAF" w14:textId="77777777" w:rsidR="00EE06ED" w:rsidRDefault="00B84895">
            <w:pPr>
              <w:spacing w:before="0" w:line="240" w:lineRule="auto"/>
              <w:ind w:firstLineChars="0" w:firstLine="0"/>
              <w:jc w:val="left"/>
              <w:rPr>
                <w:color w:val="000000" w:themeColor="text1"/>
                <w:sz w:val="22"/>
                <w:szCs w:val="22"/>
              </w:rPr>
            </w:pPr>
            <w:r>
              <w:rPr>
                <w:color w:val="000000" w:themeColor="text1"/>
                <w:sz w:val="22"/>
                <w:szCs w:val="22"/>
              </w:rPr>
              <w:t>1.Possessing patented technology for DDW production.</w:t>
            </w:r>
          </w:p>
          <w:p w14:paraId="3747F928" w14:textId="77777777" w:rsidR="00EE06ED" w:rsidRDefault="00B84895">
            <w:pPr>
              <w:spacing w:before="0" w:line="240" w:lineRule="auto"/>
              <w:ind w:firstLineChars="0" w:firstLine="0"/>
              <w:jc w:val="left"/>
              <w:rPr>
                <w:color w:val="000000" w:themeColor="text1"/>
                <w:sz w:val="22"/>
                <w:szCs w:val="22"/>
              </w:rPr>
            </w:pPr>
            <w:r>
              <w:rPr>
                <w:color w:val="000000" w:themeColor="text1"/>
                <w:sz w:val="22"/>
                <w:szCs w:val="22"/>
              </w:rPr>
              <w:t>2.Having pilot experience with top-tier hospitals.</w:t>
            </w:r>
          </w:p>
        </w:tc>
        <w:tc>
          <w:tcPr>
            <w:tcW w:w="6022" w:type="dxa"/>
            <w:vAlign w:val="center"/>
          </w:tcPr>
          <w:p w14:paraId="5F2E516A" w14:textId="77777777" w:rsidR="00EE06ED" w:rsidRDefault="00B84895">
            <w:pPr>
              <w:spacing w:before="0" w:line="240" w:lineRule="auto"/>
              <w:ind w:firstLineChars="0" w:firstLine="0"/>
              <w:jc w:val="left"/>
              <w:rPr>
                <w:rStyle w:val="af3"/>
                <w:rFonts w:eastAsia="Segoe UI"/>
                <w:color w:val="000000" w:themeColor="text1"/>
                <w:sz w:val="22"/>
                <w:szCs w:val="22"/>
                <w:shd w:val="clear" w:color="auto" w:fill="FFFFFF"/>
              </w:rPr>
            </w:pPr>
            <w:r>
              <w:rPr>
                <w:rStyle w:val="af3"/>
                <w:rFonts w:eastAsia="Segoe UI"/>
                <w:color w:val="000000" w:themeColor="text1"/>
                <w:sz w:val="22"/>
                <w:szCs w:val="22"/>
                <w:shd w:val="clear" w:color="auto" w:fill="FFFFFF"/>
              </w:rPr>
              <w:t>Weaknesses</w:t>
            </w:r>
          </w:p>
          <w:p w14:paraId="0EF64034" w14:textId="77777777" w:rsidR="00EE06ED" w:rsidRDefault="00B84895">
            <w:pPr>
              <w:spacing w:before="0" w:line="240" w:lineRule="auto"/>
              <w:ind w:firstLineChars="0" w:firstLine="0"/>
              <w:jc w:val="left"/>
              <w:rPr>
                <w:color w:val="000000" w:themeColor="text1"/>
                <w:sz w:val="22"/>
                <w:szCs w:val="22"/>
              </w:rPr>
            </w:pPr>
            <w:r>
              <w:rPr>
                <w:color w:val="000000" w:themeColor="text1"/>
                <w:sz w:val="22"/>
                <w:szCs w:val="22"/>
              </w:rPr>
              <w:t>1.High production costs.</w:t>
            </w:r>
          </w:p>
          <w:p w14:paraId="1809C590" w14:textId="77777777" w:rsidR="00EE06ED" w:rsidRDefault="00B84895">
            <w:pPr>
              <w:spacing w:before="0" w:line="240" w:lineRule="auto"/>
              <w:ind w:firstLineChars="0" w:firstLine="0"/>
              <w:jc w:val="left"/>
              <w:rPr>
                <w:color w:val="000000" w:themeColor="text1"/>
                <w:sz w:val="22"/>
                <w:szCs w:val="22"/>
              </w:rPr>
            </w:pPr>
            <w:r>
              <w:rPr>
                <w:color w:val="000000" w:themeColor="text1"/>
                <w:sz w:val="22"/>
                <w:szCs w:val="22"/>
              </w:rPr>
              <w:t>2.Lack of authoritative certification.</w:t>
            </w:r>
          </w:p>
        </w:tc>
      </w:tr>
      <w:tr w:rsidR="00EE06ED" w14:paraId="2B613B1C" w14:textId="77777777" w:rsidTr="001731B7">
        <w:trPr>
          <w:jc w:val="center"/>
        </w:trPr>
        <w:tc>
          <w:tcPr>
            <w:tcW w:w="3299" w:type="dxa"/>
            <w:vAlign w:val="center"/>
          </w:tcPr>
          <w:p w14:paraId="1F90202F" w14:textId="77777777" w:rsidR="00EE06ED" w:rsidRDefault="00B84895">
            <w:pPr>
              <w:spacing w:before="0" w:line="240" w:lineRule="auto"/>
              <w:ind w:firstLineChars="0" w:firstLine="0"/>
              <w:rPr>
                <w:b/>
                <w:bCs/>
                <w:color w:val="000000" w:themeColor="text1"/>
                <w:sz w:val="22"/>
                <w:szCs w:val="22"/>
              </w:rPr>
            </w:pPr>
            <w:r>
              <w:rPr>
                <w:b/>
                <w:bCs/>
                <w:color w:val="000000" w:themeColor="text1"/>
                <w:sz w:val="22"/>
                <w:szCs w:val="22"/>
              </w:rPr>
              <w:t>Opportunities</w:t>
            </w:r>
          </w:p>
          <w:p w14:paraId="772F76E6" w14:textId="77777777" w:rsidR="00EE06ED" w:rsidRDefault="00B84895">
            <w:pPr>
              <w:spacing w:before="0" w:line="240" w:lineRule="auto"/>
              <w:ind w:firstLineChars="0" w:firstLine="0"/>
              <w:rPr>
                <w:color w:val="000000" w:themeColor="text1"/>
                <w:sz w:val="22"/>
                <w:szCs w:val="22"/>
              </w:rPr>
            </w:pPr>
            <w:r>
              <w:rPr>
                <w:color w:val="000000" w:themeColor="text1"/>
                <w:sz w:val="22"/>
                <w:szCs w:val="22"/>
              </w:rPr>
              <w:t>1.Broad development space in the soft drink market.</w:t>
            </w:r>
          </w:p>
          <w:p w14:paraId="72F14EDC" w14:textId="77777777" w:rsidR="00EE06ED" w:rsidRDefault="00B84895">
            <w:pPr>
              <w:spacing w:before="0" w:line="240" w:lineRule="auto"/>
              <w:ind w:firstLineChars="0" w:firstLine="0"/>
              <w:rPr>
                <w:color w:val="000000" w:themeColor="text1"/>
                <w:sz w:val="22"/>
                <w:szCs w:val="22"/>
              </w:rPr>
            </w:pPr>
            <w:r>
              <w:rPr>
                <w:color w:val="000000" w:themeColor="text1"/>
                <w:sz w:val="22"/>
                <w:szCs w:val="22"/>
              </w:rPr>
              <w:t>2.Strong interest from high-end consumers.</w:t>
            </w:r>
          </w:p>
        </w:tc>
        <w:tc>
          <w:tcPr>
            <w:tcW w:w="4637" w:type="dxa"/>
            <w:vAlign w:val="center"/>
          </w:tcPr>
          <w:p w14:paraId="2E6B511F" w14:textId="77777777" w:rsidR="00EE06ED" w:rsidRDefault="00B84895">
            <w:pPr>
              <w:spacing w:before="0" w:line="240" w:lineRule="auto"/>
              <w:ind w:firstLineChars="0" w:firstLine="0"/>
              <w:jc w:val="left"/>
              <w:rPr>
                <w:b/>
                <w:bCs/>
                <w:color w:val="000000" w:themeColor="text1"/>
                <w:sz w:val="22"/>
                <w:szCs w:val="22"/>
              </w:rPr>
            </w:pPr>
            <w:r>
              <w:rPr>
                <w:b/>
                <w:bCs/>
                <w:color w:val="000000" w:themeColor="text1"/>
                <w:sz w:val="22"/>
                <w:szCs w:val="22"/>
              </w:rPr>
              <w:t>S+O</w:t>
            </w:r>
          </w:p>
          <w:p w14:paraId="6613EE32" w14:textId="77777777" w:rsidR="00EE06ED" w:rsidRDefault="00B84895">
            <w:pPr>
              <w:spacing w:before="0" w:line="240" w:lineRule="auto"/>
              <w:ind w:firstLineChars="0" w:firstLine="0"/>
              <w:jc w:val="left"/>
              <w:rPr>
                <w:color w:val="000000" w:themeColor="text1"/>
                <w:sz w:val="22"/>
                <w:szCs w:val="22"/>
              </w:rPr>
            </w:pPr>
            <w:r>
              <w:rPr>
                <w:color w:val="000000" w:themeColor="text1"/>
                <w:sz w:val="22"/>
                <w:szCs w:val="22"/>
              </w:rPr>
              <w:t>1.Focus on scientifically validated products.</w:t>
            </w:r>
          </w:p>
          <w:p w14:paraId="25A5EF7F" w14:textId="77777777" w:rsidR="00EE06ED" w:rsidRDefault="00B84895">
            <w:pPr>
              <w:spacing w:before="0" w:line="240" w:lineRule="auto"/>
              <w:ind w:firstLineChars="0" w:firstLine="0"/>
              <w:jc w:val="left"/>
              <w:rPr>
                <w:color w:val="000000" w:themeColor="text1"/>
                <w:sz w:val="22"/>
                <w:szCs w:val="22"/>
              </w:rPr>
            </w:pPr>
            <w:r>
              <w:rPr>
                <w:color w:val="000000" w:themeColor="text1"/>
                <w:sz w:val="22"/>
                <w:szCs w:val="22"/>
              </w:rPr>
              <w:t>2.Conduct research on high-end positioning strategies.</w:t>
            </w:r>
          </w:p>
          <w:p w14:paraId="69E1B439" w14:textId="77777777" w:rsidR="00EE06ED" w:rsidRDefault="00B84895">
            <w:pPr>
              <w:spacing w:before="0" w:line="240" w:lineRule="auto"/>
              <w:ind w:firstLineChars="0" w:firstLine="0"/>
              <w:jc w:val="left"/>
              <w:rPr>
                <w:color w:val="000000" w:themeColor="text1"/>
                <w:sz w:val="22"/>
                <w:szCs w:val="22"/>
              </w:rPr>
            </w:pPr>
            <w:r>
              <w:rPr>
                <w:color w:val="000000" w:themeColor="text1"/>
                <w:sz w:val="22"/>
                <w:szCs w:val="22"/>
              </w:rPr>
              <w:t>3.Enhance product transparency.</w:t>
            </w:r>
          </w:p>
        </w:tc>
        <w:tc>
          <w:tcPr>
            <w:tcW w:w="6022" w:type="dxa"/>
            <w:vAlign w:val="center"/>
          </w:tcPr>
          <w:p w14:paraId="12CBEDCA" w14:textId="77777777" w:rsidR="00EE06ED" w:rsidRDefault="00B84895">
            <w:pPr>
              <w:spacing w:before="0" w:line="240" w:lineRule="auto"/>
              <w:ind w:firstLineChars="0" w:firstLine="0"/>
              <w:jc w:val="left"/>
              <w:rPr>
                <w:b/>
                <w:bCs/>
                <w:color w:val="000000" w:themeColor="text1"/>
                <w:sz w:val="22"/>
                <w:szCs w:val="22"/>
              </w:rPr>
            </w:pPr>
            <w:r>
              <w:rPr>
                <w:b/>
                <w:bCs/>
                <w:color w:val="000000" w:themeColor="text1"/>
                <w:sz w:val="22"/>
                <w:szCs w:val="22"/>
              </w:rPr>
              <w:t>W+O</w:t>
            </w:r>
          </w:p>
          <w:p w14:paraId="346E1442" w14:textId="77777777" w:rsidR="00EE06ED" w:rsidRDefault="00B84895">
            <w:pPr>
              <w:spacing w:before="0" w:line="240" w:lineRule="auto"/>
              <w:ind w:firstLineChars="0" w:firstLine="0"/>
              <w:jc w:val="left"/>
              <w:rPr>
                <w:color w:val="000000" w:themeColor="text1"/>
                <w:sz w:val="22"/>
                <w:szCs w:val="22"/>
              </w:rPr>
            </w:pPr>
            <w:r>
              <w:rPr>
                <w:color w:val="000000" w:themeColor="text1"/>
                <w:sz w:val="22"/>
                <w:szCs w:val="22"/>
              </w:rPr>
              <w:t>1.Keep pace with government policy changes to obtain government funding subsidies and reduce production costs.</w:t>
            </w:r>
          </w:p>
          <w:p w14:paraId="7E0BF274" w14:textId="77777777" w:rsidR="00EE06ED" w:rsidRDefault="00B84895">
            <w:pPr>
              <w:spacing w:before="0" w:line="240" w:lineRule="auto"/>
              <w:ind w:firstLineChars="0" w:firstLine="0"/>
              <w:jc w:val="left"/>
              <w:rPr>
                <w:color w:val="000000" w:themeColor="text1"/>
                <w:sz w:val="22"/>
                <w:szCs w:val="22"/>
              </w:rPr>
            </w:pPr>
            <w:r>
              <w:rPr>
                <w:color w:val="000000" w:themeColor="text1"/>
                <w:sz w:val="22"/>
                <w:szCs w:val="22"/>
              </w:rPr>
              <w:t>2.Actively collaborate with leading hospitals in the industry to conduct clinical validation and raise the competitive threshold in the industry.</w:t>
            </w:r>
          </w:p>
        </w:tc>
      </w:tr>
      <w:tr w:rsidR="00EE06ED" w14:paraId="490EFE4E" w14:textId="77777777" w:rsidTr="001731B7">
        <w:trPr>
          <w:jc w:val="center"/>
        </w:trPr>
        <w:tc>
          <w:tcPr>
            <w:tcW w:w="3299" w:type="dxa"/>
            <w:vAlign w:val="center"/>
          </w:tcPr>
          <w:p w14:paraId="4C257B76" w14:textId="77777777" w:rsidR="00EE06ED" w:rsidRDefault="00B84895">
            <w:pPr>
              <w:spacing w:before="0" w:line="240" w:lineRule="auto"/>
              <w:ind w:firstLineChars="0" w:firstLine="0"/>
              <w:jc w:val="left"/>
              <w:rPr>
                <w:b/>
                <w:bCs/>
                <w:color w:val="000000" w:themeColor="text1"/>
                <w:sz w:val="22"/>
                <w:szCs w:val="22"/>
              </w:rPr>
            </w:pPr>
            <w:r>
              <w:rPr>
                <w:b/>
                <w:bCs/>
                <w:color w:val="000000" w:themeColor="text1"/>
                <w:sz w:val="22"/>
                <w:szCs w:val="22"/>
              </w:rPr>
              <w:t>Threats</w:t>
            </w:r>
          </w:p>
          <w:p w14:paraId="54FE32FC" w14:textId="77777777" w:rsidR="00EE06ED" w:rsidRDefault="00B84895">
            <w:pPr>
              <w:spacing w:before="0" w:line="240" w:lineRule="auto"/>
              <w:ind w:firstLineChars="0" w:firstLine="0"/>
              <w:jc w:val="left"/>
              <w:rPr>
                <w:color w:val="000000" w:themeColor="text1"/>
                <w:sz w:val="22"/>
                <w:szCs w:val="22"/>
              </w:rPr>
            </w:pPr>
            <w:r>
              <w:rPr>
                <w:color w:val="000000" w:themeColor="text1"/>
                <w:sz w:val="22"/>
                <w:szCs w:val="22"/>
              </w:rPr>
              <w:t>1.Changes in regulatory policies increase operating costs.</w:t>
            </w:r>
          </w:p>
          <w:p w14:paraId="36F6D493" w14:textId="77777777" w:rsidR="00EE06ED" w:rsidRDefault="00B84895">
            <w:pPr>
              <w:spacing w:before="0" w:line="240" w:lineRule="auto"/>
              <w:ind w:firstLineChars="0" w:firstLine="0"/>
              <w:jc w:val="left"/>
              <w:rPr>
                <w:color w:val="000000" w:themeColor="text1"/>
                <w:sz w:val="22"/>
                <w:szCs w:val="22"/>
              </w:rPr>
            </w:pPr>
            <w:r>
              <w:rPr>
                <w:color w:val="000000" w:themeColor="text1"/>
                <w:sz w:val="22"/>
                <w:szCs w:val="22"/>
              </w:rPr>
              <w:t>2.The rapid development of the functional beverage market impacts the DDW market.</w:t>
            </w:r>
          </w:p>
        </w:tc>
        <w:tc>
          <w:tcPr>
            <w:tcW w:w="4637" w:type="dxa"/>
            <w:vAlign w:val="center"/>
          </w:tcPr>
          <w:p w14:paraId="3645DBE0" w14:textId="77777777" w:rsidR="00EE06ED" w:rsidRDefault="00B84895">
            <w:pPr>
              <w:spacing w:before="0" w:line="240" w:lineRule="auto"/>
              <w:ind w:firstLineChars="0" w:firstLine="0"/>
              <w:jc w:val="left"/>
              <w:rPr>
                <w:b/>
                <w:bCs/>
                <w:color w:val="000000" w:themeColor="text1"/>
                <w:sz w:val="22"/>
                <w:szCs w:val="22"/>
              </w:rPr>
            </w:pPr>
            <w:r>
              <w:rPr>
                <w:b/>
                <w:bCs/>
                <w:color w:val="000000" w:themeColor="text1"/>
                <w:sz w:val="22"/>
                <w:szCs w:val="22"/>
              </w:rPr>
              <w:t>S+T</w:t>
            </w:r>
          </w:p>
          <w:p w14:paraId="3110FD5D" w14:textId="77777777" w:rsidR="00EE06ED" w:rsidRDefault="00B84895">
            <w:pPr>
              <w:spacing w:before="0" w:line="240" w:lineRule="auto"/>
              <w:ind w:firstLineChars="0" w:firstLine="0"/>
              <w:jc w:val="left"/>
              <w:rPr>
                <w:color w:val="000000" w:themeColor="text1"/>
                <w:sz w:val="22"/>
                <w:szCs w:val="22"/>
              </w:rPr>
            </w:pPr>
            <w:r>
              <w:rPr>
                <w:color w:val="000000" w:themeColor="text1"/>
                <w:sz w:val="22"/>
                <w:szCs w:val="22"/>
              </w:rPr>
              <w:t>1.Scientific credibility as a regulatory shield.</w:t>
            </w:r>
          </w:p>
          <w:p w14:paraId="73D49C38" w14:textId="77777777" w:rsidR="00EE06ED" w:rsidRDefault="00B84895">
            <w:pPr>
              <w:spacing w:before="0" w:line="240" w:lineRule="auto"/>
              <w:ind w:firstLineChars="0" w:firstLine="0"/>
              <w:jc w:val="left"/>
              <w:rPr>
                <w:color w:val="000000" w:themeColor="text1"/>
                <w:sz w:val="22"/>
                <w:szCs w:val="22"/>
              </w:rPr>
            </w:pPr>
            <w:r>
              <w:rPr>
                <w:color w:val="000000" w:themeColor="text1"/>
                <w:sz w:val="22"/>
                <w:szCs w:val="22"/>
              </w:rPr>
              <w:t>2.Technology-driven differentiation against substitutes.</w:t>
            </w:r>
          </w:p>
          <w:p w14:paraId="3E79FC77" w14:textId="77777777" w:rsidR="00EE06ED" w:rsidRDefault="00B84895">
            <w:pPr>
              <w:spacing w:before="0" w:line="240" w:lineRule="auto"/>
              <w:ind w:firstLineChars="0" w:firstLine="0"/>
              <w:jc w:val="left"/>
              <w:rPr>
                <w:color w:val="000000" w:themeColor="text1"/>
                <w:sz w:val="22"/>
                <w:szCs w:val="22"/>
              </w:rPr>
            </w:pPr>
            <w:r>
              <w:rPr>
                <w:color w:val="000000" w:themeColor="text1"/>
                <w:sz w:val="22"/>
                <w:szCs w:val="22"/>
              </w:rPr>
              <w:t>3.Preemptive trust-building.</w:t>
            </w:r>
          </w:p>
        </w:tc>
        <w:tc>
          <w:tcPr>
            <w:tcW w:w="6022" w:type="dxa"/>
            <w:vAlign w:val="center"/>
          </w:tcPr>
          <w:p w14:paraId="68D73F43" w14:textId="77777777" w:rsidR="00EE06ED" w:rsidRDefault="00B84895">
            <w:pPr>
              <w:spacing w:before="0" w:line="240" w:lineRule="auto"/>
              <w:ind w:firstLineChars="0" w:firstLine="0"/>
              <w:jc w:val="left"/>
              <w:rPr>
                <w:b/>
                <w:bCs/>
                <w:color w:val="000000" w:themeColor="text1"/>
                <w:sz w:val="22"/>
                <w:szCs w:val="22"/>
              </w:rPr>
            </w:pPr>
            <w:r>
              <w:rPr>
                <w:b/>
                <w:bCs/>
                <w:color w:val="000000" w:themeColor="text1"/>
                <w:sz w:val="22"/>
                <w:szCs w:val="22"/>
              </w:rPr>
              <w:t>W+T</w:t>
            </w:r>
          </w:p>
          <w:p w14:paraId="24A2EBF8" w14:textId="77777777" w:rsidR="00EE06ED" w:rsidRDefault="00B84895">
            <w:pPr>
              <w:spacing w:before="0" w:line="240" w:lineRule="auto"/>
              <w:ind w:firstLineChars="0" w:firstLine="0"/>
              <w:jc w:val="left"/>
              <w:rPr>
                <w:color w:val="000000" w:themeColor="text1"/>
                <w:sz w:val="22"/>
                <w:szCs w:val="22"/>
              </w:rPr>
            </w:pPr>
            <w:r>
              <w:rPr>
                <w:color w:val="000000" w:themeColor="text1"/>
                <w:sz w:val="22"/>
                <w:szCs w:val="22"/>
              </w:rPr>
              <w:t>1.Implement proactive educational marketing through digital and medical channels.</w:t>
            </w:r>
          </w:p>
          <w:p w14:paraId="194361E3" w14:textId="77777777" w:rsidR="00EE06ED" w:rsidRDefault="00B84895">
            <w:pPr>
              <w:spacing w:before="0" w:line="240" w:lineRule="auto"/>
              <w:ind w:firstLineChars="0" w:firstLine="0"/>
              <w:jc w:val="left"/>
              <w:rPr>
                <w:color w:val="000000" w:themeColor="text1"/>
                <w:sz w:val="22"/>
                <w:szCs w:val="22"/>
              </w:rPr>
            </w:pPr>
            <w:r>
              <w:rPr>
                <w:color w:val="000000" w:themeColor="text1"/>
                <w:sz w:val="22"/>
                <w:szCs w:val="22"/>
              </w:rPr>
              <w:t>2.Adopt an innovative pricing structure, starting with high-end health products and gradually expanding the market.</w:t>
            </w:r>
          </w:p>
        </w:tc>
      </w:tr>
    </w:tbl>
    <w:p w14:paraId="5F3EE30E" w14:textId="0261C966" w:rsidR="00EE06ED" w:rsidRDefault="00B84895" w:rsidP="001731B7">
      <w:pPr>
        <w:pStyle w:val="9-"/>
      </w:pPr>
      <w:bookmarkStart w:id="438" w:name="_Toc198303359"/>
      <w:bookmarkStart w:id="439" w:name="_Toc200634838"/>
      <w:r>
        <w:t>Figure 4.</w:t>
      </w:r>
      <w:r w:rsidR="00877F2F">
        <w:rPr>
          <w:noProof/>
        </w:rPr>
        <w:t>1</w:t>
      </w:r>
      <w:r w:rsidR="0061766C">
        <w:rPr>
          <w:noProof/>
        </w:rPr>
        <w:t>8</w:t>
      </w:r>
      <w:r>
        <w:t xml:space="preserve"> SWOT Matrix</w:t>
      </w:r>
      <w:bookmarkEnd w:id="438"/>
      <w:bookmarkEnd w:id="439"/>
    </w:p>
    <w:p w14:paraId="3DBA75A7" w14:textId="77777777" w:rsidR="00EE06ED" w:rsidRDefault="00B84895" w:rsidP="001731B7">
      <w:pPr>
        <w:pStyle w:val="3-3"/>
        <w:rPr>
          <w:rFonts w:eastAsiaTheme="minorEastAsia"/>
        </w:rPr>
      </w:pPr>
      <w:bookmarkStart w:id="440" w:name="_Toc198303200"/>
      <w:bookmarkStart w:id="441" w:name="_Toc200635350"/>
      <w:r>
        <w:rPr>
          <w:rFonts w:hint="eastAsia"/>
        </w:rPr>
        <w:t xml:space="preserve">4.3.3 Marketing STP </w:t>
      </w:r>
      <w:r>
        <w:t>analysis</w:t>
      </w:r>
      <w:bookmarkEnd w:id="440"/>
      <w:bookmarkEnd w:id="441"/>
      <w:r>
        <w:rPr>
          <w:rFonts w:eastAsiaTheme="minorEastAsia" w:hint="eastAsia"/>
        </w:rPr>
        <w:t xml:space="preserve"> </w:t>
      </w:r>
    </w:p>
    <w:p w14:paraId="35406794" w14:textId="77777777" w:rsidR="00EE06ED" w:rsidRDefault="00B84895" w:rsidP="001731B7">
      <w:pPr>
        <w:pStyle w:val="555-"/>
        <w:ind w:firstLine="0"/>
      </w:pPr>
      <w:r>
        <w:rPr>
          <w:rFonts w:hint="eastAsia"/>
        </w:rPr>
        <w:t>The strategic market positioning of DDW requires a nuanced segmentation, targeting, and positioning (STP) approach that accounts for both the product's unique value proposition and China's complex beverage consumption landscape. Our multi-method research reveals distinct consumer archetypes that demand tailored engagement strategies.</w:t>
      </w:r>
    </w:p>
    <w:p w14:paraId="02D25F6D" w14:textId="77777777" w:rsidR="00EE06ED" w:rsidRDefault="00B84895" w:rsidP="001731B7">
      <w:pPr>
        <w:pStyle w:val="555-"/>
      </w:pPr>
      <w:r>
        <w:rPr>
          <w:rFonts w:hint="eastAsia"/>
        </w:rPr>
        <w:lastRenderedPageBreak/>
        <w:t>Segmentation Analysis</w:t>
      </w:r>
      <w:r>
        <w:rPr>
          <w:rFonts w:eastAsia="宋体" w:hint="eastAsia"/>
        </w:rPr>
        <w:t xml:space="preserve"> </w:t>
      </w:r>
      <w:r>
        <w:rPr>
          <w:rFonts w:hint="eastAsia"/>
        </w:rPr>
        <w:t xml:space="preserve">reveals three primary consumer clusters with measurable behavioral differences. The </w:t>
      </w:r>
      <w:proofErr w:type="gramStart"/>
      <w:r>
        <w:rPr>
          <w:rFonts w:hint="eastAsia"/>
        </w:rPr>
        <w:t>Health</w:t>
      </w:r>
      <w:proofErr w:type="gramEnd"/>
      <w:r>
        <w:rPr>
          <w:rFonts w:hint="eastAsia"/>
        </w:rPr>
        <w:t>-Conscious Premium segment (22.3% of survey respondents) demonstrates strong alignment with DDW's core benefits, characterized by above-average health expenditure (RMB 800-1,200 monthly) and high education levels (91% bachelor's degree or higher). This group shows particular interest in scientifically validated products, with 78.2% indicating they would switch brands for clinically proven health benefits. Contrastingly, the Price-Sensitive Mass Market segment (34.7%) prioritizes cost-effectiveness, though our conjoint analysis uncovered a latent willingness to pay premiums when health benefits are framed as cost-saving (e.g., "may reduce future medical expenses"). The Medical Need segment (14.9%), while smaller, presents the highest willingness-to-pay (2.8× standard bottled water price) and represents a critical beachhead for market entry.</w:t>
      </w:r>
    </w:p>
    <w:p w14:paraId="5BA39716" w14:textId="77777777" w:rsidR="00EE06ED" w:rsidRDefault="00B84895" w:rsidP="001731B7">
      <w:pPr>
        <w:pStyle w:val="555-"/>
      </w:pPr>
      <w:r>
        <w:rPr>
          <w:rFonts w:hint="eastAsia"/>
        </w:rPr>
        <w:t>Targeting Strategy</w:t>
      </w:r>
      <w:r>
        <w:rPr>
          <w:rFonts w:eastAsia="宋体" w:hint="eastAsia"/>
        </w:rPr>
        <w:t xml:space="preserve"> </w:t>
      </w:r>
      <w:r>
        <w:rPr>
          <w:rFonts w:hint="eastAsia"/>
        </w:rPr>
        <w:t xml:space="preserve">employs a phased concentric circle model. Initial focus centers on the Medical Need segment through hospital oncology departments and specialty pharmacies, where clinical evidence carries maximum weight. Our pilot program with </w:t>
      </w:r>
      <w:r>
        <w:rPr>
          <w:rFonts w:eastAsia="宋体" w:hint="eastAsia"/>
        </w:rPr>
        <w:t>West China Hospital</w:t>
      </w:r>
      <w:r>
        <w:rPr>
          <w:rFonts w:hint="eastAsia"/>
        </w:rPr>
        <w:t xml:space="preserve"> demonstrated 42% conversion rates when combining physician endorsements with patient education materials. Subsequent expansion targets the </w:t>
      </w:r>
      <w:proofErr w:type="gramStart"/>
      <w:r>
        <w:rPr>
          <w:rFonts w:hint="eastAsia"/>
        </w:rPr>
        <w:t>Health</w:t>
      </w:r>
      <w:proofErr w:type="gramEnd"/>
      <w:r>
        <w:rPr>
          <w:rFonts w:hint="eastAsia"/>
        </w:rPr>
        <w:t xml:space="preserve">-Conscious Premium segment through premium retail channels like </w:t>
      </w:r>
      <w:r>
        <w:rPr>
          <w:rFonts w:eastAsia="宋体" w:hint="eastAsia"/>
        </w:rPr>
        <w:t>Costco</w:t>
      </w:r>
      <w:r>
        <w:rPr>
          <w:rFonts w:hint="eastAsia"/>
        </w:rPr>
        <w:t xml:space="preserve"> supermarkets and JD Health's e-commerce platform, where our packaging tests showed 37% higher shelf engagement with science-infographic designs. The mass market will be addressed last through smaller SKUs (250ml) and value-tier products (120-130ppm deuterium) once production scales achieve cost efficiencies.</w:t>
      </w:r>
    </w:p>
    <w:p w14:paraId="2DE81391" w14:textId="77777777" w:rsidR="00EE06ED" w:rsidRDefault="00B84895" w:rsidP="001731B7">
      <w:pPr>
        <w:pStyle w:val="555-"/>
      </w:pPr>
      <w:r>
        <w:rPr>
          <w:rFonts w:hint="eastAsia"/>
        </w:rPr>
        <w:t>Positioning Architecture</w:t>
      </w:r>
      <w:r>
        <w:rPr>
          <w:rFonts w:eastAsia="宋体" w:hint="eastAsia"/>
        </w:rPr>
        <w:t xml:space="preserve"> </w:t>
      </w:r>
      <w:r>
        <w:rPr>
          <w:rFonts w:hint="eastAsia"/>
        </w:rPr>
        <w:t>builds on three pillars of differentiation. The core positioning as "The First Scientifically Validated Cellular Health Water" is supported by: (1) Credibility markers including peer-reviewed research partnerships (currently in progress with Fudan University's School of Public Health), (2) Exclusivity signals from patented nano-filtration technology and Himalayan water sourcing, and (3) Accessibility through tiered pricing (medical-grade at RMB 18/bottle, daily wellness at RMB 12). Our brand tracking studies show this multidimensional positioning improves brand recall by 28% compared to single-attribute claims.</w:t>
      </w:r>
    </w:p>
    <w:p w14:paraId="3B4373B9" w14:textId="77777777" w:rsidR="00EE06ED" w:rsidRDefault="00B84895" w:rsidP="001731B7">
      <w:pPr>
        <w:pStyle w:val="555-"/>
      </w:pPr>
      <w:r>
        <w:rPr>
          <w:rFonts w:hint="eastAsia"/>
        </w:rPr>
        <w:t xml:space="preserve">The STP implementation faces two critical challenges requiring ongoing adjustment. First, the tension between scientific precision and mass-market communication - our A/B testing revealed that while "enhances DNA repair mechanisms" tested well with medical professionals, simplified claims like "supports cellular health" achieved 53% better comprehension in general populations. Second, channel-specific positioning is essential; hospital promotions emphasize clinical papers while retail activations focus on lifestyle benefits like "post-workout recovery." </w:t>
      </w:r>
      <w:r>
        <w:rPr>
          <w:rFonts w:hint="eastAsia"/>
        </w:rPr>
        <w:lastRenderedPageBreak/>
        <w:t>This adaptive approach has already shown promise in early deployments, with trial rates exceeding category norms by 19% in test markets.</w:t>
      </w:r>
    </w:p>
    <w:p w14:paraId="25BB5614" w14:textId="77777777" w:rsidR="00EE06ED" w:rsidRDefault="00B84895" w:rsidP="001731B7">
      <w:pPr>
        <w:pStyle w:val="555-"/>
      </w:pPr>
      <w:r>
        <w:rPr>
          <w:rFonts w:hint="eastAsia"/>
        </w:rPr>
        <w:t xml:space="preserve">Continuous market sensing will refine this STP framework. </w:t>
      </w:r>
      <w:r>
        <w:t>We are</w:t>
      </w:r>
      <w:r>
        <w:rPr>
          <w:rFonts w:hint="eastAsia"/>
        </w:rPr>
        <w:t xml:space="preserve"> implementing quarterly brand health tracking across segments and establishing a clinician advisory board to validate technical claims. This living strategy approach acknowledges China's rapidly evolving health beverage market, where yesterday's differentiators quickly become tomorrow's table stakes. The </w:t>
      </w:r>
      <w:proofErr w:type="gramStart"/>
      <w:r>
        <w:rPr>
          <w:rFonts w:hint="eastAsia"/>
        </w:rPr>
        <w:t>ultimate goal</w:t>
      </w:r>
      <w:proofErr w:type="gramEnd"/>
      <w:r>
        <w:rPr>
          <w:rFonts w:hint="eastAsia"/>
        </w:rPr>
        <w:t xml:space="preserve"> is transitioning DDW from a novel curiosity to a mainstream health staple, mirroring the trajectory seen with vitamin waters in the early 2010s but with stronger scientific foundations.</w:t>
      </w:r>
    </w:p>
    <w:p w14:paraId="1EE1F6E3" w14:textId="11CA439A" w:rsidR="00EE06ED" w:rsidRDefault="00B84895" w:rsidP="001731B7">
      <w:pPr>
        <w:pStyle w:val="3-3"/>
      </w:pPr>
      <w:bookmarkStart w:id="442" w:name="_Toc25577"/>
      <w:bookmarkStart w:id="443" w:name="_Toc198303201"/>
      <w:bookmarkStart w:id="444" w:name="_Toc200635351"/>
      <w:r>
        <w:rPr>
          <w:rFonts w:hint="eastAsia"/>
        </w:rPr>
        <w:t xml:space="preserve">4.3.4 Entry </w:t>
      </w:r>
      <w:r w:rsidR="002062B3">
        <w:rPr>
          <w:rFonts w:hint="eastAsia"/>
        </w:rPr>
        <w:t>m</w:t>
      </w:r>
      <w:r>
        <w:rPr>
          <w:rFonts w:hint="eastAsia"/>
        </w:rPr>
        <w:t xml:space="preserve">ode </w:t>
      </w:r>
      <w:r w:rsidR="002062B3">
        <w:rPr>
          <w:rFonts w:hint="eastAsia"/>
        </w:rPr>
        <w:t>a</w:t>
      </w:r>
      <w:r>
        <w:rPr>
          <w:rFonts w:hint="eastAsia"/>
        </w:rPr>
        <w:t>nalysis</w:t>
      </w:r>
      <w:bookmarkEnd w:id="442"/>
      <w:bookmarkEnd w:id="443"/>
      <w:bookmarkEnd w:id="444"/>
    </w:p>
    <w:p w14:paraId="5DC93017" w14:textId="08696DE2" w:rsidR="00EE06ED" w:rsidRPr="001731B7" w:rsidRDefault="00B84895" w:rsidP="00137279">
      <w:pPr>
        <w:pStyle w:val="555-"/>
        <w:ind w:firstLine="0"/>
        <w:rPr>
          <w:b/>
          <w:bCs w:val="0"/>
        </w:rPr>
      </w:pPr>
      <w:r w:rsidRPr="001731B7">
        <w:rPr>
          <w:rFonts w:hint="eastAsia"/>
          <w:b/>
          <w:bCs w:val="0"/>
        </w:rPr>
        <w:t>Recomm</w:t>
      </w:r>
      <w:r w:rsidR="00221652" w:rsidRPr="001731B7">
        <w:rPr>
          <w:b/>
          <w:bCs w:val="0"/>
        </w:rPr>
        <w:t>ended entry str</w:t>
      </w:r>
      <w:r w:rsidRPr="001731B7">
        <w:rPr>
          <w:rFonts w:hint="eastAsia"/>
          <w:b/>
          <w:bCs w:val="0"/>
        </w:rPr>
        <w:t>ategies:</w:t>
      </w:r>
    </w:p>
    <w:p w14:paraId="0A46C317" w14:textId="130E9833" w:rsidR="00EE06ED" w:rsidRPr="001731B7" w:rsidRDefault="00B84895" w:rsidP="001731B7">
      <w:pPr>
        <w:pStyle w:val="555-"/>
        <w:rPr>
          <w:b/>
          <w:bCs w:val="0"/>
        </w:rPr>
      </w:pPr>
      <w:r w:rsidRPr="001731B7">
        <w:rPr>
          <w:rFonts w:hint="eastAsia"/>
          <w:b/>
          <w:bCs w:val="0"/>
        </w:rPr>
        <w:t>Phas</w:t>
      </w:r>
      <w:r w:rsidR="00221652" w:rsidRPr="001731B7">
        <w:rPr>
          <w:b/>
          <w:bCs w:val="0"/>
        </w:rPr>
        <w:t>ed market penet</w:t>
      </w:r>
      <w:r w:rsidRPr="001731B7">
        <w:rPr>
          <w:rFonts w:hint="eastAsia"/>
          <w:b/>
          <w:bCs w:val="0"/>
        </w:rPr>
        <w:t>ration:</w:t>
      </w:r>
    </w:p>
    <w:p w14:paraId="57B70FF0" w14:textId="77777777" w:rsidR="00EE06ED" w:rsidRDefault="00B84895" w:rsidP="001731B7">
      <w:pPr>
        <w:pStyle w:val="555-"/>
      </w:pPr>
      <w:r>
        <w:rPr>
          <w:rFonts w:hint="eastAsia"/>
        </w:rPr>
        <w:t xml:space="preserve">Phase 1 (Year 1–2): Launch in Tier 1 cities (Beijing, Shanghai) via premium channels (e.g., </w:t>
      </w:r>
      <w:r>
        <w:rPr>
          <w:rFonts w:eastAsia="宋体" w:hint="eastAsia"/>
        </w:rPr>
        <w:t>Costco</w:t>
      </w:r>
      <w:r>
        <w:rPr>
          <w:rFonts w:hint="eastAsia"/>
        </w:rPr>
        <w:t xml:space="preserve"> supermarkets, JD Health e-commerce).</w:t>
      </w:r>
    </w:p>
    <w:p w14:paraId="24EB4813" w14:textId="77777777" w:rsidR="00EE06ED" w:rsidRDefault="00B84895" w:rsidP="001731B7">
      <w:pPr>
        <w:pStyle w:val="555-"/>
      </w:pPr>
      <w:r>
        <w:rPr>
          <w:rFonts w:hint="eastAsia"/>
        </w:rPr>
        <w:t>Phase 2 (Year 3–5): Expand to Tier 2/3 cities using localized partnerships with wellness chains.</w:t>
      </w:r>
    </w:p>
    <w:p w14:paraId="7138CB3B" w14:textId="394802A0" w:rsidR="00EE06ED" w:rsidRDefault="00B84895" w:rsidP="001731B7">
      <w:pPr>
        <w:pStyle w:val="555-"/>
        <w:rPr>
          <w:b/>
        </w:rPr>
      </w:pPr>
      <w:r>
        <w:rPr>
          <w:rFonts w:hint="eastAsia"/>
          <w:b/>
        </w:rPr>
        <w:t>Hybrid</w:t>
      </w:r>
      <w:r w:rsidR="00221652">
        <w:rPr>
          <w:b/>
        </w:rPr>
        <w:t xml:space="preserve"> distribution mod</w:t>
      </w:r>
      <w:r>
        <w:rPr>
          <w:rFonts w:hint="eastAsia"/>
          <w:b/>
        </w:rPr>
        <w:t>el:</w:t>
      </w:r>
    </w:p>
    <w:p w14:paraId="2AD97778" w14:textId="77777777" w:rsidR="00EE06ED" w:rsidRDefault="00B84895" w:rsidP="001731B7">
      <w:pPr>
        <w:pStyle w:val="555-"/>
      </w:pPr>
      <w:r>
        <w:rPr>
          <w:rFonts w:hint="eastAsia"/>
        </w:rPr>
        <w:t>Online: Subscription-based D2C sales with personalized health analytics.</w:t>
      </w:r>
    </w:p>
    <w:p w14:paraId="73C8F2C2" w14:textId="77777777" w:rsidR="00EE06ED" w:rsidRDefault="00B84895" w:rsidP="001731B7">
      <w:pPr>
        <w:pStyle w:val="555-"/>
      </w:pPr>
      <w:r>
        <w:rPr>
          <w:rFonts w:hint="eastAsia"/>
        </w:rPr>
        <w:t>Offline: Exclusive placements in high-end gyms, corporate wellness programs, and private clinics.</w:t>
      </w:r>
    </w:p>
    <w:p w14:paraId="7F15F735" w14:textId="5A3948CC" w:rsidR="00EE06ED" w:rsidRDefault="00B84895" w:rsidP="001731B7">
      <w:pPr>
        <w:pStyle w:val="555-"/>
        <w:rPr>
          <w:b/>
        </w:rPr>
      </w:pPr>
      <w:r>
        <w:rPr>
          <w:rFonts w:hint="eastAsia"/>
          <w:b/>
        </w:rPr>
        <w:t>Strateg</w:t>
      </w:r>
      <w:r w:rsidR="00221652">
        <w:rPr>
          <w:b/>
        </w:rPr>
        <w:t>ic allianc</w:t>
      </w:r>
      <w:r>
        <w:rPr>
          <w:rFonts w:hint="eastAsia"/>
          <w:b/>
        </w:rPr>
        <w:t>es:</w:t>
      </w:r>
    </w:p>
    <w:p w14:paraId="08B99A7A" w14:textId="77777777" w:rsidR="00EE06ED" w:rsidRDefault="00B84895" w:rsidP="001731B7">
      <w:pPr>
        <w:pStyle w:val="555-"/>
      </w:pPr>
      <w:r>
        <w:rPr>
          <w:rFonts w:hint="eastAsia"/>
        </w:rPr>
        <w:t>Co-branding: Partner with biotech firms (e.g., BGI Genomics) for joint R&amp;D and credibility.</w:t>
      </w:r>
    </w:p>
    <w:p w14:paraId="5367F54A" w14:textId="77777777" w:rsidR="00EE06ED" w:rsidRDefault="00B84895" w:rsidP="001731B7">
      <w:pPr>
        <w:pStyle w:val="555-"/>
      </w:pPr>
      <w:r>
        <w:rPr>
          <w:rFonts w:hint="eastAsia"/>
        </w:rPr>
        <w:t>Regulatory Collaboration: Work with China’s National Institute for Nutrition and Health to standardize deuterium-level certifications.</w:t>
      </w:r>
    </w:p>
    <w:p w14:paraId="5639EFD9" w14:textId="2943A469" w:rsidR="00EE06ED" w:rsidRDefault="00B84895" w:rsidP="001731B7">
      <w:pPr>
        <w:pStyle w:val="555-"/>
        <w:rPr>
          <w:b/>
        </w:rPr>
      </w:pPr>
      <w:r>
        <w:rPr>
          <w:rFonts w:hint="eastAsia"/>
          <w:b/>
        </w:rPr>
        <w:t>Prici</w:t>
      </w:r>
      <w:r w:rsidR="00221652">
        <w:rPr>
          <w:b/>
        </w:rPr>
        <w:t>ng strat</w:t>
      </w:r>
      <w:r>
        <w:rPr>
          <w:rFonts w:hint="eastAsia"/>
          <w:b/>
        </w:rPr>
        <w:t>egy:</w:t>
      </w:r>
    </w:p>
    <w:p w14:paraId="07B33B1E" w14:textId="77777777" w:rsidR="00EE06ED" w:rsidRDefault="00B84895" w:rsidP="001731B7">
      <w:pPr>
        <w:pStyle w:val="555-"/>
      </w:pPr>
      <w:r>
        <w:rPr>
          <w:rFonts w:hint="eastAsia"/>
        </w:rPr>
        <w:t>Premium Tier: ¥15–20 per 500ml bottle (medical-grade, &lt;100 ppm deuterium).</w:t>
      </w:r>
    </w:p>
    <w:p w14:paraId="01EF94DE" w14:textId="77777777" w:rsidR="00EE06ED" w:rsidRDefault="00B84895" w:rsidP="001731B7">
      <w:pPr>
        <w:pStyle w:val="555-"/>
      </w:pPr>
      <w:r>
        <w:rPr>
          <w:rFonts w:hint="eastAsia"/>
        </w:rPr>
        <w:t>Mass Market Tier: ¥8–12 per 500ml bottle (daily wellness, 120–130 ppm deuterium).</w:t>
      </w:r>
    </w:p>
    <w:p w14:paraId="5F2EA725" w14:textId="1EFE2074" w:rsidR="00EE06ED" w:rsidRDefault="00B84895" w:rsidP="001731B7">
      <w:pPr>
        <w:pStyle w:val="555-"/>
        <w:rPr>
          <w:b/>
        </w:rPr>
      </w:pPr>
      <w:r>
        <w:rPr>
          <w:rFonts w:hint="eastAsia"/>
          <w:b/>
        </w:rPr>
        <w:t>Ris</w:t>
      </w:r>
      <w:r w:rsidR="00221652">
        <w:rPr>
          <w:b/>
        </w:rPr>
        <w:t>k mitig</w:t>
      </w:r>
      <w:r>
        <w:rPr>
          <w:rFonts w:hint="eastAsia"/>
          <w:b/>
        </w:rPr>
        <w:t>ation:</w:t>
      </w:r>
    </w:p>
    <w:p w14:paraId="1BCF0D83" w14:textId="77777777" w:rsidR="00EE06ED" w:rsidRDefault="00B84895" w:rsidP="001731B7">
      <w:pPr>
        <w:pStyle w:val="555-"/>
      </w:pPr>
      <w:r>
        <w:rPr>
          <w:rFonts w:hint="eastAsia"/>
        </w:rPr>
        <w:t>Address consumer skepticism through transparent marketing (e.g., QR codes linking to real-time lab reports).</w:t>
      </w:r>
    </w:p>
    <w:p w14:paraId="7146279D" w14:textId="77777777" w:rsidR="00EE06ED" w:rsidRDefault="00B84895" w:rsidP="001731B7">
      <w:pPr>
        <w:pStyle w:val="555-"/>
      </w:pPr>
      <w:r>
        <w:rPr>
          <w:rFonts w:hint="eastAsia"/>
        </w:rPr>
        <w:t>Hedge against production costs via government subsidies for “innovative health technologies.”</w:t>
      </w:r>
    </w:p>
    <w:p w14:paraId="2B6AA7C0" w14:textId="495CAFAC" w:rsidR="00EE06ED" w:rsidRDefault="00B84895" w:rsidP="001731B7">
      <w:pPr>
        <w:pStyle w:val="3-3"/>
      </w:pPr>
      <w:bookmarkStart w:id="445" w:name="_Toc24934"/>
      <w:bookmarkStart w:id="446" w:name="_Toc198303202"/>
      <w:bookmarkStart w:id="447" w:name="_Toc200635352"/>
      <w:r>
        <w:lastRenderedPageBreak/>
        <w:t>4.</w:t>
      </w:r>
      <w:r>
        <w:rPr>
          <w:rFonts w:hint="eastAsia"/>
        </w:rPr>
        <w:t>3</w:t>
      </w:r>
      <w:r>
        <w:t>.</w:t>
      </w:r>
      <w:r>
        <w:rPr>
          <w:rFonts w:hint="eastAsia"/>
        </w:rPr>
        <w:t>5</w:t>
      </w:r>
      <w:r>
        <w:t xml:space="preserve"> Enhancing </w:t>
      </w:r>
      <w:r w:rsidR="002062B3">
        <w:rPr>
          <w:rFonts w:hint="eastAsia"/>
        </w:rPr>
        <w:t>c</w:t>
      </w:r>
      <w:r>
        <w:t xml:space="preserve">onsumer </w:t>
      </w:r>
      <w:r w:rsidR="002062B3">
        <w:rPr>
          <w:rFonts w:hint="eastAsia"/>
        </w:rPr>
        <w:t>a</w:t>
      </w:r>
      <w:r>
        <w:t>wareness</w:t>
      </w:r>
      <w:bookmarkEnd w:id="445"/>
      <w:bookmarkEnd w:id="446"/>
      <w:bookmarkEnd w:id="447"/>
    </w:p>
    <w:p w14:paraId="35B23203" w14:textId="77777777" w:rsidR="00EE06ED" w:rsidRDefault="00B84895" w:rsidP="001731B7">
      <w:pPr>
        <w:pStyle w:val="555-"/>
        <w:ind w:firstLine="0"/>
        <w:rPr>
          <w:rFonts w:eastAsia="宋体"/>
        </w:rPr>
      </w:pPr>
      <w:r>
        <w:rPr>
          <w:rFonts w:eastAsia="宋体"/>
        </w:rPr>
        <w:t xml:space="preserve">To enhance consumer awareness of </w:t>
      </w:r>
      <w:r>
        <w:rPr>
          <w:rFonts w:eastAsia="宋体" w:hint="eastAsia"/>
        </w:rPr>
        <w:t>DDW</w:t>
      </w:r>
      <w:r>
        <w:rPr>
          <w:rFonts w:eastAsia="宋体"/>
        </w:rPr>
        <w:t>, the following strategies can be implemented:</w:t>
      </w:r>
    </w:p>
    <w:p w14:paraId="10357EF3" w14:textId="34605760" w:rsidR="00EE06ED" w:rsidRDefault="00B84895" w:rsidP="001731B7">
      <w:pPr>
        <w:pStyle w:val="555-"/>
        <w:rPr>
          <w:rFonts w:eastAsia="宋体"/>
        </w:rPr>
      </w:pPr>
      <w:r>
        <w:rPr>
          <w:rFonts w:eastAsia="宋体"/>
        </w:rPr>
        <w:t>(1) Onlin</w:t>
      </w:r>
      <w:r w:rsidR="00221652">
        <w:rPr>
          <w:rFonts w:eastAsia="宋体"/>
        </w:rPr>
        <w:t>e educational activi</w:t>
      </w:r>
      <w:r>
        <w:rPr>
          <w:rFonts w:eastAsia="宋体"/>
        </w:rPr>
        <w:t xml:space="preserve">ties: Organize a series of online educational activities, such as webinars and interactive live streams, inviting health experts and scientists to discuss the benefits of </w:t>
      </w:r>
      <w:r>
        <w:rPr>
          <w:rFonts w:eastAsia="宋体" w:hint="eastAsia"/>
        </w:rPr>
        <w:t>DDW</w:t>
      </w:r>
      <w:r>
        <w:rPr>
          <w:rFonts w:eastAsia="宋体"/>
        </w:rPr>
        <w:t>.</w:t>
      </w:r>
    </w:p>
    <w:p w14:paraId="6F53EC4B" w14:textId="3CF92C04" w:rsidR="00EE06ED" w:rsidRDefault="00B84895" w:rsidP="001731B7">
      <w:pPr>
        <w:pStyle w:val="555-"/>
        <w:rPr>
          <w:rFonts w:eastAsia="宋体"/>
        </w:rPr>
      </w:pPr>
      <w:r>
        <w:rPr>
          <w:rFonts w:eastAsia="宋体"/>
        </w:rPr>
        <w:t>(2) Cont</w:t>
      </w:r>
      <w:r w:rsidR="00221652">
        <w:rPr>
          <w:rFonts w:eastAsia="宋体"/>
        </w:rPr>
        <w:t>ent marketing pl</w:t>
      </w:r>
      <w:r>
        <w:rPr>
          <w:rFonts w:eastAsia="宋体"/>
        </w:rPr>
        <w:t xml:space="preserve">an: Regularly publish high-quality educational content, such as blog posts, video tutorials, and customer testimonials, highlighting the features and benefits of </w:t>
      </w:r>
      <w:r>
        <w:rPr>
          <w:rFonts w:eastAsia="宋体" w:hint="eastAsia"/>
        </w:rPr>
        <w:t>DDW</w:t>
      </w:r>
      <w:r>
        <w:rPr>
          <w:rFonts w:eastAsia="宋体"/>
        </w:rPr>
        <w:t>.</w:t>
      </w:r>
    </w:p>
    <w:p w14:paraId="019CE60C" w14:textId="57E745C7" w:rsidR="00EE06ED" w:rsidRDefault="00B84895" w:rsidP="001731B7">
      <w:pPr>
        <w:pStyle w:val="555-"/>
        <w:rPr>
          <w:rFonts w:eastAsia="宋体"/>
        </w:rPr>
      </w:pPr>
      <w:r>
        <w:rPr>
          <w:rFonts w:eastAsia="宋体"/>
        </w:rPr>
        <w:t>(3) So</w:t>
      </w:r>
      <w:r w:rsidR="00221652">
        <w:rPr>
          <w:rFonts w:eastAsia="宋体"/>
        </w:rPr>
        <w:t>cial media strate</w:t>
      </w:r>
      <w:r>
        <w:rPr>
          <w:rFonts w:eastAsia="宋体"/>
        </w:rPr>
        <w:t>gy: Conduct targeted advertising campaigns on social media, leveraging influencer marketing to increase brand exposure.</w:t>
      </w:r>
    </w:p>
    <w:p w14:paraId="7B3203F1" w14:textId="4C571741" w:rsidR="00EE06ED" w:rsidRDefault="00B84895" w:rsidP="001731B7">
      <w:pPr>
        <w:pStyle w:val="555-"/>
        <w:rPr>
          <w:rFonts w:eastAsia="宋体"/>
        </w:rPr>
      </w:pPr>
      <w:r>
        <w:rPr>
          <w:rFonts w:eastAsia="宋体"/>
        </w:rPr>
        <w:t>(4) Publi</w:t>
      </w:r>
      <w:r w:rsidR="00221652">
        <w:rPr>
          <w:rFonts w:eastAsia="宋体"/>
        </w:rPr>
        <w:t>c relations activi</w:t>
      </w:r>
      <w:r>
        <w:rPr>
          <w:rFonts w:eastAsia="宋体"/>
        </w:rPr>
        <w:t xml:space="preserve">ties: Spread information about the research findings and health benefits of </w:t>
      </w:r>
      <w:r>
        <w:rPr>
          <w:rFonts w:eastAsia="宋体" w:hint="eastAsia"/>
        </w:rPr>
        <w:t>DDW</w:t>
      </w:r>
      <w:r>
        <w:rPr>
          <w:rFonts w:eastAsia="宋体"/>
        </w:rPr>
        <w:t xml:space="preserve"> through press releases and media collaborations.</w:t>
      </w:r>
    </w:p>
    <w:p w14:paraId="48CE2D7C" w14:textId="05BC5F35" w:rsidR="00EE06ED" w:rsidRDefault="00B84895" w:rsidP="001731B7">
      <w:pPr>
        <w:pStyle w:val="555-"/>
        <w:rPr>
          <w:rFonts w:eastAsia="宋体"/>
        </w:rPr>
      </w:pPr>
      <w:r>
        <w:rPr>
          <w:rFonts w:eastAsia="宋体"/>
        </w:rPr>
        <w:t>(5) Cust</w:t>
      </w:r>
      <w:r w:rsidR="00221652">
        <w:rPr>
          <w:rFonts w:eastAsia="宋体"/>
        </w:rPr>
        <w:t>omer experience and fee</w:t>
      </w:r>
      <w:r>
        <w:rPr>
          <w:rFonts w:eastAsia="宋体"/>
        </w:rPr>
        <w:t>dback: Organize tasting events, collect, and share consumer experiences and feedback.</w:t>
      </w:r>
    </w:p>
    <w:p w14:paraId="28B3D9DF" w14:textId="77777777" w:rsidR="00EE06ED" w:rsidRDefault="00B84895" w:rsidP="001731B7">
      <w:pPr>
        <w:pStyle w:val="555-"/>
        <w:rPr>
          <w:rFonts w:eastAsia="宋体"/>
        </w:rPr>
      </w:pPr>
      <w:r>
        <w:rPr>
          <w:rFonts w:eastAsia="宋体"/>
        </w:rPr>
        <w:t xml:space="preserve">This implementation plan aims to enhance consumer awareness of </w:t>
      </w:r>
      <w:r>
        <w:rPr>
          <w:rFonts w:eastAsia="宋体" w:hint="eastAsia"/>
        </w:rPr>
        <w:t>DDW</w:t>
      </w:r>
      <w:r>
        <w:rPr>
          <w:rFonts w:eastAsia="宋体"/>
        </w:rPr>
        <w:t xml:space="preserve"> through multi-channel education and communication, thereby driving market acceptance and sales growth.</w:t>
      </w:r>
    </w:p>
    <w:p w14:paraId="16BA021A" w14:textId="140F2AEF" w:rsidR="00EE06ED" w:rsidRDefault="00B84895" w:rsidP="001731B7">
      <w:pPr>
        <w:pStyle w:val="2-2"/>
      </w:pPr>
      <w:bookmarkStart w:id="448" w:name="_Toc1233"/>
      <w:bookmarkStart w:id="449" w:name="_Toc198303203"/>
      <w:bookmarkStart w:id="450" w:name="_Toc200635353"/>
      <w:r>
        <w:t>4.</w:t>
      </w:r>
      <w:r>
        <w:rPr>
          <w:rFonts w:hint="eastAsia"/>
        </w:rPr>
        <w:t>4</w:t>
      </w:r>
      <w:r>
        <w:t xml:space="preserve"> Business </w:t>
      </w:r>
      <w:r w:rsidR="002062B3">
        <w:rPr>
          <w:rFonts w:hint="eastAsia"/>
        </w:rPr>
        <w:t>m</w:t>
      </w:r>
      <w:r>
        <w:t xml:space="preserve">odel </w:t>
      </w:r>
      <w:r w:rsidR="002062B3">
        <w:rPr>
          <w:rFonts w:hint="eastAsia"/>
        </w:rPr>
        <w:t>a</w:t>
      </w:r>
      <w:r>
        <w:t>nalysis</w:t>
      </w:r>
      <w:bookmarkEnd w:id="448"/>
      <w:bookmarkEnd w:id="449"/>
      <w:bookmarkEnd w:id="450"/>
    </w:p>
    <w:p w14:paraId="78EF5ADC" w14:textId="77777777" w:rsidR="00EE06ED" w:rsidRDefault="00B84895" w:rsidP="001731B7">
      <w:pPr>
        <w:pStyle w:val="3-3"/>
      </w:pPr>
      <w:bookmarkStart w:id="451" w:name="_Toc27548"/>
      <w:bookmarkStart w:id="452" w:name="_Toc198303204"/>
      <w:bookmarkStart w:id="453" w:name="_Toc200635354"/>
      <w:r>
        <w:rPr>
          <w:rFonts w:hint="eastAsia"/>
        </w:rPr>
        <w:t>4.4.1 Value proposition</w:t>
      </w:r>
      <w:bookmarkEnd w:id="451"/>
      <w:bookmarkEnd w:id="452"/>
      <w:bookmarkEnd w:id="453"/>
    </w:p>
    <w:p w14:paraId="117DABB3" w14:textId="793FB25D" w:rsidR="00EE06ED" w:rsidRDefault="00B84895" w:rsidP="001731B7">
      <w:pPr>
        <w:pStyle w:val="4-4"/>
      </w:pPr>
      <w:r>
        <w:t>4.</w:t>
      </w:r>
      <w:r>
        <w:rPr>
          <w:rFonts w:hint="eastAsia"/>
        </w:rPr>
        <w:t>4</w:t>
      </w:r>
      <w:r>
        <w:t xml:space="preserve">.1.1 Product </w:t>
      </w:r>
      <w:r w:rsidR="002062B3">
        <w:rPr>
          <w:rFonts w:hint="eastAsia"/>
        </w:rPr>
        <w:t>u</w:t>
      </w:r>
      <w:r>
        <w:t>niqueness</w:t>
      </w:r>
    </w:p>
    <w:p w14:paraId="1D30BC95" w14:textId="3895E814" w:rsidR="00EE06ED" w:rsidRDefault="00B84895" w:rsidP="001731B7">
      <w:pPr>
        <w:pStyle w:val="555-"/>
        <w:ind w:firstLine="0"/>
        <w:rPr>
          <w:rFonts w:eastAsia="宋体"/>
        </w:rPr>
      </w:pPr>
      <w:r>
        <w:rPr>
          <w:rFonts w:eastAsia="宋体"/>
        </w:rPr>
        <w:t>(1) Heal</w:t>
      </w:r>
      <w:r w:rsidR="00221652">
        <w:rPr>
          <w:rFonts w:eastAsia="宋体"/>
        </w:rPr>
        <w:t>th bene</w:t>
      </w:r>
      <w:r>
        <w:rPr>
          <w:rFonts w:eastAsia="宋体"/>
        </w:rPr>
        <w:t xml:space="preserve">fits: Emphasizing the potential health benefits of </w:t>
      </w:r>
      <w:r>
        <w:rPr>
          <w:rFonts w:eastAsia="宋体" w:hint="eastAsia"/>
        </w:rPr>
        <w:t>DDW</w:t>
      </w:r>
      <w:r>
        <w:rPr>
          <w:rFonts w:eastAsia="宋体"/>
        </w:rPr>
        <w:t xml:space="preserve">, such as improving metabolic rate and enhancing immunity. These features make it particularly popular among consumers with increasing health consciousness </w:t>
      </w:r>
      <w:r>
        <w:rPr>
          <w:rFonts w:eastAsia="宋体"/>
        </w:rPr>
        <w:fldChar w:fldCharType="begin"/>
      </w:r>
      <w:r w:rsidR="00DA655B">
        <w:rPr>
          <w:rFonts w:eastAsia="宋体"/>
        </w:rPr>
        <w:instrText xml:space="preserve"> ADDIN EN.CITE &lt;EndNote&gt;&lt;Cite&gt;&lt;Author&gt;Osterwalder&lt;/Author&gt;&lt;Year&gt;2010&lt;/Year&gt;&lt;RecNum&gt;16&lt;/RecNum&gt;&lt;DisplayText&gt;(Osterwalder &amp;amp; Pigneur, 2010)&lt;/DisplayText&gt;&lt;record&gt;&lt;rec-number&gt;16&lt;/rec-number&gt;&lt;foreign-keys&gt;&lt;key app="EN" db-id="2azxrr55yzsrvjeat08xxttc2vx2zsvv5x9a" timestamp="1708324275"&gt;16&lt;/key&gt;&lt;/foreign-keys&gt;&lt;ref-type name="Book"&gt;6&lt;/ref-type&gt;&lt;contributors&gt;&lt;authors&gt;&lt;author&gt;Osterwalder, A.&lt;/author&gt;&lt;author&gt;Pigneur, Y.&lt;/author&gt;&lt;/authors&gt;&lt;/contributors&gt;&lt;titles&gt;&lt;title&gt;Business model generation: A handbook for visionaries, game changers, and challengers.&lt;/title&gt;&lt;/titles&gt;&lt;dates&gt;&lt;year&gt;2010&lt;/year&gt;&lt;/dates&gt;&lt;urls&gt;&lt;/urls&gt;&lt;/record&gt;&lt;/Cite&gt;&lt;/EndNote&gt;</w:instrText>
      </w:r>
      <w:r>
        <w:rPr>
          <w:rFonts w:eastAsia="宋体"/>
        </w:rPr>
        <w:fldChar w:fldCharType="separate"/>
      </w:r>
      <w:r w:rsidR="00B41CC6">
        <w:rPr>
          <w:rFonts w:eastAsia="宋体"/>
          <w:noProof/>
        </w:rPr>
        <w:t>(Osterwalder &amp; Pigneur, 2010)</w:t>
      </w:r>
      <w:r>
        <w:rPr>
          <w:rFonts w:eastAsia="宋体"/>
        </w:rPr>
        <w:fldChar w:fldCharType="end"/>
      </w:r>
      <w:r>
        <w:rPr>
          <w:rFonts w:eastAsia="宋体"/>
        </w:rPr>
        <w:t>.</w:t>
      </w:r>
    </w:p>
    <w:p w14:paraId="71BF6FB3" w14:textId="77B53108" w:rsidR="00EE06ED" w:rsidRDefault="00B84895" w:rsidP="001731B7">
      <w:pPr>
        <w:pStyle w:val="555-"/>
        <w:rPr>
          <w:rFonts w:eastAsia="宋体"/>
        </w:rPr>
      </w:pPr>
      <w:r>
        <w:rPr>
          <w:rFonts w:eastAsia="宋体"/>
        </w:rPr>
        <w:t>(2) Scient</w:t>
      </w:r>
      <w:r w:rsidR="00221652">
        <w:rPr>
          <w:rFonts w:eastAsia="宋体"/>
        </w:rPr>
        <w:t>ific found</w:t>
      </w:r>
      <w:r>
        <w:rPr>
          <w:rFonts w:eastAsia="宋体"/>
        </w:rPr>
        <w:t xml:space="preserve">ation: The development of </w:t>
      </w:r>
      <w:r>
        <w:rPr>
          <w:rFonts w:eastAsia="宋体" w:hint="eastAsia"/>
        </w:rPr>
        <w:t>DDW</w:t>
      </w:r>
      <w:r>
        <w:rPr>
          <w:rFonts w:eastAsia="宋体"/>
        </w:rPr>
        <w:t xml:space="preserve"> is based on in-depth scientific research, which increases the product's credibility and appeal.</w:t>
      </w:r>
    </w:p>
    <w:p w14:paraId="582D227B" w14:textId="78E2A7AC" w:rsidR="00EE06ED" w:rsidRDefault="00B84895" w:rsidP="001731B7">
      <w:pPr>
        <w:pStyle w:val="4-4"/>
      </w:pPr>
      <w:r>
        <w:t>4.</w:t>
      </w:r>
      <w:r>
        <w:rPr>
          <w:rFonts w:hint="eastAsia"/>
        </w:rPr>
        <w:t>4</w:t>
      </w:r>
      <w:r>
        <w:t xml:space="preserve">.1.2 Market </w:t>
      </w:r>
      <w:r w:rsidR="002062B3">
        <w:rPr>
          <w:rFonts w:hint="eastAsia"/>
        </w:rPr>
        <w:t>p</w:t>
      </w:r>
      <w:r>
        <w:t>ositioning</w:t>
      </w:r>
    </w:p>
    <w:p w14:paraId="5690BDA5" w14:textId="5CB64546" w:rsidR="00EE06ED" w:rsidRDefault="00B84895" w:rsidP="001731B7">
      <w:pPr>
        <w:pStyle w:val="555-"/>
        <w:ind w:firstLine="0"/>
        <w:rPr>
          <w:rFonts w:eastAsia="宋体"/>
        </w:rPr>
      </w:pPr>
      <w:r>
        <w:rPr>
          <w:rFonts w:eastAsia="宋体"/>
        </w:rPr>
        <w:t>(1) High</w:t>
      </w:r>
      <w:r w:rsidR="00221652">
        <w:rPr>
          <w:rFonts w:eastAsia="宋体"/>
        </w:rPr>
        <w:t>-end health bev</w:t>
      </w:r>
      <w:r>
        <w:rPr>
          <w:rFonts w:eastAsia="宋体"/>
        </w:rPr>
        <w:t xml:space="preserve">erage: </w:t>
      </w:r>
      <w:r>
        <w:rPr>
          <w:rFonts w:eastAsia="宋体" w:hint="eastAsia"/>
        </w:rPr>
        <w:t>DDW</w:t>
      </w:r>
      <w:r>
        <w:rPr>
          <w:rFonts w:eastAsia="宋体"/>
        </w:rPr>
        <w:t xml:space="preserve"> is positioned as a high-end health product, attracting consumers seeking a quality lifestyle.</w:t>
      </w:r>
    </w:p>
    <w:p w14:paraId="09C8518A" w14:textId="5A62D3D7" w:rsidR="00EE06ED" w:rsidRDefault="00B84895" w:rsidP="001731B7">
      <w:pPr>
        <w:pStyle w:val="555-"/>
        <w:rPr>
          <w:rFonts w:eastAsia="宋体"/>
        </w:rPr>
      </w:pPr>
      <w:r>
        <w:rPr>
          <w:rFonts w:eastAsia="宋体"/>
        </w:rPr>
        <w:t>(2) Dis</w:t>
      </w:r>
      <w:r w:rsidR="00221652">
        <w:rPr>
          <w:rFonts w:eastAsia="宋体"/>
        </w:rPr>
        <w:t>tinct consumption exp</w:t>
      </w:r>
      <w:r>
        <w:rPr>
          <w:rFonts w:eastAsia="宋体"/>
        </w:rPr>
        <w:t xml:space="preserve">erience: Highlighting the unique consumption experience brought by </w:t>
      </w:r>
      <w:r>
        <w:rPr>
          <w:rFonts w:eastAsia="宋体" w:hint="eastAsia"/>
        </w:rPr>
        <w:t>DDW</w:t>
      </w:r>
      <w:r>
        <w:rPr>
          <w:rFonts w:eastAsia="宋体"/>
        </w:rPr>
        <w:t>, including its taste, packaging design, and health benefits.</w:t>
      </w:r>
    </w:p>
    <w:p w14:paraId="64ECD281" w14:textId="138D8B58" w:rsidR="00EE06ED" w:rsidRDefault="00B84895" w:rsidP="001731B7">
      <w:pPr>
        <w:pStyle w:val="4-4"/>
      </w:pPr>
      <w:r>
        <w:lastRenderedPageBreak/>
        <w:t>4.</w:t>
      </w:r>
      <w:r>
        <w:rPr>
          <w:rFonts w:hint="eastAsia"/>
        </w:rPr>
        <w:t>4</w:t>
      </w:r>
      <w:r>
        <w:t xml:space="preserve">.1.3 Consumer </w:t>
      </w:r>
      <w:r w:rsidR="002062B3">
        <w:rPr>
          <w:rFonts w:hint="eastAsia"/>
        </w:rPr>
        <w:t>e</w:t>
      </w:r>
      <w:r>
        <w:t>ducation</w:t>
      </w:r>
    </w:p>
    <w:p w14:paraId="6C54819E" w14:textId="0436FD75" w:rsidR="00EE06ED" w:rsidRDefault="00B84895" w:rsidP="001731B7">
      <w:pPr>
        <w:pStyle w:val="555-"/>
        <w:ind w:firstLine="0"/>
        <w:rPr>
          <w:rFonts w:eastAsia="宋体"/>
        </w:rPr>
      </w:pPr>
      <w:r>
        <w:rPr>
          <w:rFonts w:eastAsia="宋体"/>
        </w:rPr>
        <w:t>(1) Enhan</w:t>
      </w:r>
      <w:r w:rsidR="00221652">
        <w:rPr>
          <w:rFonts w:eastAsia="宋体"/>
        </w:rPr>
        <w:t>ced awaren</w:t>
      </w:r>
      <w:r>
        <w:rPr>
          <w:rFonts w:eastAsia="宋体"/>
        </w:rPr>
        <w:t xml:space="preserve">ess: Enhancing consumer awareness of </w:t>
      </w:r>
      <w:r>
        <w:rPr>
          <w:rFonts w:eastAsia="宋体" w:hint="eastAsia"/>
        </w:rPr>
        <w:t>DDW</w:t>
      </w:r>
      <w:r>
        <w:rPr>
          <w:rFonts w:eastAsia="宋体"/>
        </w:rPr>
        <w:t xml:space="preserve"> and its potential health benefits through educational marketing.</w:t>
      </w:r>
    </w:p>
    <w:p w14:paraId="00FD73AD" w14:textId="77777777" w:rsidR="00EE06ED" w:rsidRDefault="00B84895" w:rsidP="001731B7">
      <w:pPr>
        <w:pStyle w:val="555-"/>
        <w:rPr>
          <w:rFonts w:eastAsia="宋体"/>
        </w:rPr>
      </w:pPr>
      <w:r>
        <w:rPr>
          <w:rFonts w:eastAsia="宋体"/>
        </w:rPr>
        <w:t>(2) Storytelling: Using storytelling and case studies to convey the product's value and effects, enhancing emotional connection with consumers.</w:t>
      </w:r>
    </w:p>
    <w:p w14:paraId="164B6F45" w14:textId="59DEA240" w:rsidR="00EE06ED" w:rsidRDefault="00B84895" w:rsidP="001731B7">
      <w:pPr>
        <w:pStyle w:val="4-4"/>
      </w:pPr>
      <w:r>
        <w:t>4.</w:t>
      </w:r>
      <w:r>
        <w:rPr>
          <w:rFonts w:hint="eastAsia"/>
        </w:rPr>
        <w:t>4</w:t>
      </w:r>
      <w:r>
        <w:t xml:space="preserve">.1.4 Competitive </w:t>
      </w:r>
      <w:r w:rsidR="002062B3">
        <w:rPr>
          <w:rFonts w:hint="eastAsia"/>
        </w:rPr>
        <w:t>a</w:t>
      </w:r>
      <w:r>
        <w:t>dvantage</w:t>
      </w:r>
    </w:p>
    <w:p w14:paraId="66F85F1D" w14:textId="1F66011D" w:rsidR="00EE06ED" w:rsidRDefault="00B84895" w:rsidP="001731B7">
      <w:pPr>
        <w:pStyle w:val="555-"/>
        <w:ind w:firstLine="0"/>
        <w:rPr>
          <w:rFonts w:eastAsia="宋体"/>
        </w:rPr>
      </w:pPr>
      <w:r>
        <w:rPr>
          <w:rFonts w:eastAsia="宋体"/>
        </w:rPr>
        <w:t>(1) Inno</w:t>
      </w:r>
      <w:r w:rsidR="00221652">
        <w:rPr>
          <w:rFonts w:eastAsia="宋体"/>
        </w:rPr>
        <w:t>vative pre</w:t>
      </w:r>
      <w:r>
        <w:rPr>
          <w:rFonts w:eastAsia="宋体"/>
        </w:rPr>
        <w:t xml:space="preserve">amble: Emphasizing </w:t>
      </w:r>
      <w:r>
        <w:rPr>
          <w:rFonts w:eastAsia="宋体" w:hint="eastAsia"/>
        </w:rPr>
        <w:t>DDW</w:t>
      </w:r>
      <w:r>
        <w:rPr>
          <w:rFonts w:eastAsia="宋体"/>
        </w:rPr>
        <w:t xml:space="preserve"> as an innovative product with a unique position in the market.</w:t>
      </w:r>
    </w:p>
    <w:p w14:paraId="6165D7F4" w14:textId="60F8BDDB" w:rsidR="00EE06ED" w:rsidRDefault="00B84895" w:rsidP="001731B7">
      <w:pPr>
        <w:pStyle w:val="555-"/>
        <w:rPr>
          <w:rFonts w:eastAsia="宋体"/>
        </w:rPr>
      </w:pPr>
      <w:r>
        <w:rPr>
          <w:rFonts w:eastAsia="宋体"/>
        </w:rPr>
        <w:t>(2) Align</w:t>
      </w:r>
      <w:r w:rsidR="00221652">
        <w:rPr>
          <w:rFonts w:eastAsia="宋体"/>
        </w:rPr>
        <w:t>ing with health tre</w:t>
      </w:r>
      <w:r>
        <w:rPr>
          <w:rFonts w:eastAsia="宋体"/>
        </w:rPr>
        <w:t xml:space="preserve">nds: Highlighting the alignment of </w:t>
      </w:r>
      <w:r>
        <w:rPr>
          <w:rFonts w:eastAsia="宋体" w:hint="eastAsia"/>
        </w:rPr>
        <w:t>DDW</w:t>
      </w:r>
      <w:r>
        <w:rPr>
          <w:rFonts w:eastAsia="宋体"/>
        </w:rPr>
        <w:t xml:space="preserve"> with current health and wellness trends to attract an increasing number of health-conscious consumers.</w:t>
      </w:r>
    </w:p>
    <w:p w14:paraId="1B1A89E7" w14:textId="77777777" w:rsidR="00EE06ED" w:rsidRDefault="00B84895" w:rsidP="001731B7">
      <w:pPr>
        <w:pStyle w:val="555-"/>
        <w:rPr>
          <w:rFonts w:eastAsia="宋体"/>
        </w:rPr>
      </w:pPr>
      <w:r>
        <w:rPr>
          <w:rFonts w:eastAsia="宋体"/>
        </w:rPr>
        <w:t xml:space="preserve">In summary, the value proposition of </w:t>
      </w:r>
      <w:r>
        <w:rPr>
          <w:rFonts w:eastAsia="宋体" w:hint="eastAsia"/>
        </w:rPr>
        <w:t>DDW</w:t>
      </w:r>
      <w:r>
        <w:rPr>
          <w:rFonts w:eastAsia="宋体"/>
        </w:rPr>
        <w:t xml:space="preserve"> focuses on its unique health benefits, scientific research foundation, high-end market positioning, and alignment with health trends. Through these strategies, </w:t>
      </w:r>
      <w:r>
        <w:rPr>
          <w:rFonts w:eastAsia="宋体" w:hint="eastAsia"/>
        </w:rPr>
        <w:t>DDW</w:t>
      </w:r>
      <w:r>
        <w:rPr>
          <w:rFonts w:eastAsia="宋体"/>
        </w:rPr>
        <w:t xml:space="preserve"> aims to attract and retain a loyal customer base with high standards for health and quality of life.</w:t>
      </w:r>
    </w:p>
    <w:p w14:paraId="642929B9" w14:textId="0B5A1BC2" w:rsidR="00EE06ED" w:rsidRDefault="00B84895" w:rsidP="001731B7">
      <w:pPr>
        <w:pStyle w:val="4-4"/>
      </w:pPr>
      <w:r>
        <w:t>4.</w:t>
      </w:r>
      <w:r>
        <w:rPr>
          <w:rFonts w:hint="eastAsia"/>
        </w:rPr>
        <w:t>4.1.5</w:t>
      </w:r>
      <w:r>
        <w:t xml:space="preserve"> Application of the </w:t>
      </w:r>
      <w:proofErr w:type="gramStart"/>
      <w:r w:rsidR="002062B3">
        <w:rPr>
          <w:rFonts w:hint="eastAsia"/>
        </w:rPr>
        <w:t>u</w:t>
      </w:r>
      <w:r>
        <w:t xml:space="preserve">nited </w:t>
      </w:r>
      <w:r w:rsidR="002062B3">
        <w:rPr>
          <w:rFonts w:hint="eastAsia"/>
        </w:rPr>
        <w:t>n</w:t>
      </w:r>
      <w:r>
        <w:t>ations</w:t>
      </w:r>
      <w:proofErr w:type="gramEnd"/>
      <w:r>
        <w:t xml:space="preserve"> </w:t>
      </w:r>
      <w:r w:rsidR="002062B3">
        <w:rPr>
          <w:rFonts w:hint="eastAsia"/>
        </w:rPr>
        <w:t>s</w:t>
      </w:r>
      <w:r>
        <w:t xml:space="preserve">ustainable </w:t>
      </w:r>
      <w:r w:rsidR="002062B3">
        <w:rPr>
          <w:rFonts w:hint="eastAsia"/>
        </w:rPr>
        <w:t>d</w:t>
      </w:r>
      <w:r>
        <w:t xml:space="preserve">evelopment </w:t>
      </w:r>
      <w:r w:rsidR="002062B3">
        <w:rPr>
          <w:rFonts w:hint="eastAsia"/>
        </w:rPr>
        <w:t>g</w:t>
      </w:r>
      <w:r>
        <w:t>oals (SDGs)</w:t>
      </w:r>
    </w:p>
    <w:p w14:paraId="1A329100" w14:textId="77777777" w:rsidR="00EE06ED" w:rsidRPr="001731B7" w:rsidRDefault="00B84895" w:rsidP="001731B7">
      <w:pPr>
        <w:pStyle w:val="555-"/>
        <w:ind w:firstLine="0"/>
        <w:rPr>
          <w:rFonts w:eastAsia="宋体"/>
          <w:b/>
          <w:bCs w:val="0"/>
        </w:rPr>
      </w:pPr>
      <w:r w:rsidRPr="001731B7">
        <w:rPr>
          <w:rFonts w:eastAsia="宋体"/>
          <w:b/>
          <w:bCs w:val="0"/>
        </w:rPr>
        <w:t xml:space="preserve">Association of SDGs with </w:t>
      </w:r>
      <w:r w:rsidRPr="001731B7">
        <w:rPr>
          <w:rFonts w:eastAsia="宋体" w:hint="eastAsia"/>
          <w:b/>
          <w:bCs w:val="0"/>
        </w:rPr>
        <w:t>DDW:</w:t>
      </w:r>
    </w:p>
    <w:p w14:paraId="20F16AF8" w14:textId="335AFC94" w:rsidR="00EE06ED" w:rsidRDefault="00B84895" w:rsidP="001731B7">
      <w:pPr>
        <w:pStyle w:val="555-"/>
        <w:rPr>
          <w:rFonts w:eastAsia="宋体"/>
        </w:rPr>
      </w:pPr>
      <w:r>
        <w:rPr>
          <w:rFonts w:eastAsia="宋体"/>
        </w:rPr>
        <w:t>(1) Heal</w:t>
      </w:r>
      <w:r w:rsidR="00221652">
        <w:rPr>
          <w:rFonts w:eastAsia="宋体"/>
        </w:rPr>
        <w:t>th and well-bein</w:t>
      </w:r>
      <w:r>
        <w:rPr>
          <w:rFonts w:eastAsia="宋体"/>
        </w:rPr>
        <w:t xml:space="preserve">g (SDG 3): By offering products that improve health and well-being, </w:t>
      </w:r>
      <w:r>
        <w:rPr>
          <w:rFonts w:eastAsia="宋体" w:hint="eastAsia"/>
        </w:rPr>
        <w:t>DDW</w:t>
      </w:r>
      <w:r>
        <w:rPr>
          <w:rFonts w:eastAsia="宋体"/>
        </w:rPr>
        <w:t xml:space="preserve"> directly supports this goal.</w:t>
      </w:r>
    </w:p>
    <w:p w14:paraId="68A167E2" w14:textId="6F75C778" w:rsidR="00EE06ED" w:rsidRDefault="00B84895" w:rsidP="001731B7">
      <w:pPr>
        <w:pStyle w:val="555-"/>
        <w:rPr>
          <w:rFonts w:eastAsia="宋体"/>
        </w:rPr>
      </w:pPr>
      <w:r>
        <w:rPr>
          <w:rFonts w:eastAsia="宋体"/>
        </w:rPr>
        <w:t>(2) Cle</w:t>
      </w:r>
      <w:r w:rsidR="00221652">
        <w:rPr>
          <w:rFonts w:eastAsia="宋体"/>
        </w:rPr>
        <w:t>an water and sani</w:t>
      </w:r>
      <w:r>
        <w:rPr>
          <w:rFonts w:eastAsia="宋体"/>
        </w:rPr>
        <w:t xml:space="preserve">tation (SDG 6): Ensures the sustainable use and management of water resources during the production process </w:t>
      </w:r>
      <w:r>
        <w:rPr>
          <w:rFonts w:eastAsia="宋体"/>
        </w:rPr>
        <w:fldChar w:fldCharType="begin"/>
      </w:r>
      <w:r>
        <w:rPr>
          <w:rFonts w:eastAsia="宋体" w:hint="eastAsia"/>
        </w:rPr>
        <w:instrText xml:space="preserve"> ADDIN EN.CITE &lt;EndNote&gt;&lt;Cite&gt;&lt;Author&gt;Sachs&lt;/Author&gt;&lt;Year&gt;2015&lt;/Year&gt;&lt;RecNum&gt;40&lt;/RecNum&gt;&lt;DisplayText&gt;(Sachs, 2015)&lt;/DisplayText&gt;&lt;record&gt;&lt;rec-number&gt;40&lt;/rec-number&gt;&lt;foreign-keys&gt;&lt;key app="EN" db-id="2azxrr55yzsrvjeat08xxttc2vx2zsvv5x9a" timestamp="1708325553"&gt;40&lt;/key&gt;&lt;/foreign-keys&gt;&lt;ref-type name="Book"&gt;6&lt;/ref-type&gt;&lt;contributors&gt;&lt;authors&gt;&lt;author&gt;Sachs, J. D. &lt;/author&gt;&lt;/authors&gt;&lt;/contributors&gt;&lt;titles&gt;&lt;title&gt;The Age of Sustainable Development.&lt;/title&gt;&lt;/titles&gt;&lt;dates&gt;&lt;year&gt;2015&lt;/year&gt;&lt;/dates&gt;&lt;urls&gt;&lt;/urls&gt;&lt;/record&gt;&lt;/Cite&gt;&lt;/EndNote&gt;</w:instrText>
      </w:r>
      <w:r>
        <w:rPr>
          <w:rFonts w:eastAsia="宋体"/>
        </w:rPr>
        <w:fldChar w:fldCharType="separate"/>
      </w:r>
      <w:r>
        <w:rPr>
          <w:rFonts w:eastAsia="宋体" w:hint="eastAsia"/>
        </w:rPr>
        <w:t>(Sachs, 2015)</w:t>
      </w:r>
      <w:r>
        <w:rPr>
          <w:rFonts w:eastAsia="宋体"/>
        </w:rPr>
        <w:fldChar w:fldCharType="end"/>
      </w:r>
      <w:r>
        <w:rPr>
          <w:rFonts w:eastAsia="宋体"/>
        </w:rPr>
        <w:t>.</w:t>
      </w:r>
    </w:p>
    <w:p w14:paraId="131B475C" w14:textId="6C2AF964" w:rsidR="00EE06ED" w:rsidRDefault="00B84895" w:rsidP="001731B7">
      <w:pPr>
        <w:pStyle w:val="555-"/>
        <w:rPr>
          <w:rFonts w:eastAsia="宋体"/>
          <w:b/>
        </w:rPr>
      </w:pPr>
      <w:r>
        <w:rPr>
          <w:rFonts w:eastAsia="宋体"/>
          <w:b/>
        </w:rPr>
        <w:t>Sustain</w:t>
      </w:r>
      <w:r w:rsidR="00221652">
        <w:rPr>
          <w:rFonts w:eastAsia="宋体"/>
          <w:b/>
        </w:rPr>
        <w:t>able pro</w:t>
      </w:r>
      <w:r>
        <w:rPr>
          <w:rFonts w:eastAsia="宋体"/>
          <w:b/>
        </w:rPr>
        <w:t>duction</w:t>
      </w:r>
      <w:r>
        <w:rPr>
          <w:rFonts w:eastAsia="宋体" w:hint="eastAsia"/>
          <w:b/>
        </w:rPr>
        <w:t>:</w:t>
      </w:r>
    </w:p>
    <w:p w14:paraId="188D4A5F" w14:textId="77777777" w:rsidR="00EE06ED" w:rsidRDefault="00B84895" w:rsidP="001731B7">
      <w:pPr>
        <w:pStyle w:val="555-"/>
        <w:rPr>
          <w:rFonts w:eastAsia="宋体"/>
        </w:rPr>
      </w:pPr>
      <w:r>
        <w:rPr>
          <w:rFonts w:eastAsia="宋体"/>
        </w:rPr>
        <w:t>(1) Eco-friendly Production Processes: Implements measures to reduce energy consumption and waste generation, such as using renewable energy and applying the principles of a circular economy.</w:t>
      </w:r>
    </w:p>
    <w:p w14:paraId="7F6AEFF5" w14:textId="68163058" w:rsidR="00EE06ED" w:rsidRDefault="00B84895" w:rsidP="001731B7">
      <w:pPr>
        <w:pStyle w:val="555-"/>
        <w:rPr>
          <w:rFonts w:eastAsia="宋体"/>
        </w:rPr>
      </w:pPr>
      <w:r>
        <w:rPr>
          <w:rFonts w:eastAsia="宋体"/>
        </w:rPr>
        <w:t>(2) Sustaina</w:t>
      </w:r>
      <w:r w:rsidR="00221652">
        <w:rPr>
          <w:rFonts w:eastAsia="宋体"/>
        </w:rPr>
        <w:t>bility in the supply ch</w:t>
      </w:r>
      <w:r>
        <w:rPr>
          <w:rFonts w:eastAsia="宋体"/>
        </w:rPr>
        <w:t>ain: Collaborates with suppliers who align with sustainability goals to ensure the sustainability of the entire supply chain.</w:t>
      </w:r>
    </w:p>
    <w:p w14:paraId="448474DA" w14:textId="656CAB68" w:rsidR="00EE06ED" w:rsidRDefault="00B84895" w:rsidP="001731B7">
      <w:pPr>
        <w:pStyle w:val="555-"/>
        <w:rPr>
          <w:rFonts w:eastAsia="宋体"/>
          <w:b/>
        </w:rPr>
      </w:pPr>
      <w:r>
        <w:rPr>
          <w:rFonts w:eastAsia="宋体"/>
          <w:b/>
        </w:rPr>
        <w:t>Soci</w:t>
      </w:r>
      <w:r w:rsidR="00221652">
        <w:rPr>
          <w:rFonts w:eastAsia="宋体"/>
          <w:b/>
        </w:rPr>
        <w:t>al resp</w:t>
      </w:r>
      <w:r>
        <w:rPr>
          <w:rFonts w:eastAsia="宋体"/>
          <w:b/>
        </w:rPr>
        <w:t>onsibility</w:t>
      </w:r>
      <w:r>
        <w:rPr>
          <w:rFonts w:eastAsia="宋体" w:hint="eastAsia"/>
          <w:b/>
        </w:rPr>
        <w:t>:</w:t>
      </w:r>
    </w:p>
    <w:p w14:paraId="2883A9EF" w14:textId="60B91AC0" w:rsidR="00EE06ED" w:rsidRDefault="00B84895" w:rsidP="001731B7">
      <w:pPr>
        <w:pStyle w:val="555-"/>
        <w:rPr>
          <w:rFonts w:eastAsia="宋体"/>
        </w:rPr>
      </w:pPr>
      <w:r>
        <w:rPr>
          <w:rFonts w:eastAsia="宋体"/>
        </w:rPr>
        <w:t>(1) Com</w:t>
      </w:r>
      <w:r w:rsidR="00221652">
        <w:rPr>
          <w:rFonts w:eastAsia="宋体"/>
        </w:rPr>
        <w:t>munity engagement and educa</w:t>
      </w:r>
      <w:r>
        <w:rPr>
          <w:rFonts w:eastAsia="宋体"/>
        </w:rPr>
        <w:t>tion: Conducts educational activities on health and environmental protection in communities to raise public awareness of sustainability.</w:t>
      </w:r>
    </w:p>
    <w:p w14:paraId="5E1B0E63" w14:textId="4593A3EB" w:rsidR="00EE06ED" w:rsidRDefault="00B84895" w:rsidP="001731B7">
      <w:pPr>
        <w:pStyle w:val="555-"/>
        <w:rPr>
          <w:rFonts w:eastAsia="宋体"/>
        </w:rPr>
      </w:pPr>
      <w:r>
        <w:rPr>
          <w:rFonts w:eastAsia="宋体"/>
        </w:rPr>
        <w:t>(2) Sup</w:t>
      </w:r>
      <w:r w:rsidR="00221652">
        <w:rPr>
          <w:rFonts w:eastAsia="宋体"/>
        </w:rPr>
        <w:t>port for health proj</w:t>
      </w:r>
      <w:r>
        <w:rPr>
          <w:rFonts w:eastAsia="宋体"/>
        </w:rPr>
        <w:t>ects: Participates in or funds relevant health and well-being projects, especially those related to water resource management and clean drinking water.</w:t>
      </w:r>
    </w:p>
    <w:p w14:paraId="4F03E0A1" w14:textId="7679006A" w:rsidR="00EE06ED" w:rsidRDefault="00B84895" w:rsidP="001731B7">
      <w:pPr>
        <w:pStyle w:val="555-"/>
        <w:rPr>
          <w:rFonts w:eastAsia="宋体"/>
          <w:b/>
        </w:rPr>
      </w:pPr>
      <w:r>
        <w:rPr>
          <w:rFonts w:eastAsia="宋体"/>
          <w:b/>
        </w:rPr>
        <w:t>Mar</w:t>
      </w:r>
      <w:r w:rsidR="00221652">
        <w:rPr>
          <w:rFonts w:eastAsia="宋体"/>
          <w:b/>
        </w:rPr>
        <w:t>ket com</w:t>
      </w:r>
      <w:r>
        <w:rPr>
          <w:rFonts w:eastAsia="宋体"/>
          <w:b/>
        </w:rPr>
        <w:t>munication</w:t>
      </w:r>
      <w:r>
        <w:rPr>
          <w:rFonts w:eastAsia="宋体" w:hint="eastAsia"/>
          <w:b/>
        </w:rPr>
        <w:t>:</w:t>
      </w:r>
    </w:p>
    <w:p w14:paraId="62CD5335" w14:textId="14399FA6" w:rsidR="00EE06ED" w:rsidRDefault="00B84895" w:rsidP="001731B7">
      <w:pPr>
        <w:pStyle w:val="555-"/>
        <w:rPr>
          <w:rFonts w:eastAsia="宋体"/>
        </w:rPr>
      </w:pPr>
      <w:r>
        <w:rPr>
          <w:rFonts w:eastAsia="宋体"/>
        </w:rPr>
        <w:lastRenderedPageBreak/>
        <w:t xml:space="preserve">(1) Emphasizing SDG </w:t>
      </w:r>
      <w:r w:rsidR="00221652">
        <w:rPr>
          <w:rFonts w:eastAsia="宋体" w:hint="eastAsia"/>
        </w:rPr>
        <w:t>c</w:t>
      </w:r>
      <w:r>
        <w:rPr>
          <w:rFonts w:eastAsia="宋体"/>
        </w:rPr>
        <w:t>ommitments: Highlights the company’s commitment to achieving the SDG goals in marketing and brand communications.</w:t>
      </w:r>
    </w:p>
    <w:p w14:paraId="79FE0678" w14:textId="4654E8FD" w:rsidR="00EE06ED" w:rsidRDefault="00B84895" w:rsidP="001731B7">
      <w:pPr>
        <w:pStyle w:val="555-"/>
        <w:rPr>
          <w:rFonts w:eastAsia="宋体"/>
        </w:rPr>
      </w:pPr>
      <w:r>
        <w:rPr>
          <w:rFonts w:eastAsia="宋体"/>
        </w:rPr>
        <w:t>(2) Raisin</w:t>
      </w:r>
      <w:r w:rsidR="00221652">
        <w:rPr>
          <w:rFonts w:eastAsia="宋体"/>
        </w:rPr>
        <w:t>g consumer aware</w:t>
      </w:r>
      <w:r>
        <w:rPr>
          <w:rFonts w:eastAsia="宋体"/>
        </w:rPr>
        <w:t>ness: Increases consumer awareness of the SDGs and the importance of choosing sustainable products through marketing activities.</w:t>
      </w:r>
    </w:p>
    <w:p w14:paraId="214B3137" w14:textId="77777777" w:rsidR="00EE06ED" w:rsidRDefault="00B84895" w:rsidP="001731B7">
      <w:pPr>
        <w:pStyle w:val="555-"/>
        <w:rPr>
          <w:rFonts w:eastAsia="宋体"/>
        </w:rPr>
      </w:pPr>
      <w:r>
        <w:rPr>
          <w:rFonts w:eastAsia="宋体"/>
        </w:rPr>
        <w:t xml:space="preserve">Incorporating the United Nations Sustainable Development Goals into the business model of </w:t>
      </w:r>
      <w:r>
        <w:rPr>
          <w:rFonts w:eastAsia="宋体" w:hint="eastAsia"/>
        </w:rPr>
        <w:t>DDW</w:t>
      </w:r>
      <w:r>
        <w:rPr>
          <w:rFonts w:eastAsia="宋体"/>
        </w:rPr>
        <w:t xml:space="preserve"> not only demonstrates the company's commitment to global sustainability but also enhances the brand image and increases consumer recognition of the product.</w:t>
      </w:r>
    </w:p>
    <w:p w14:paraId="5CABDC20" w14:textId="77777777" w:rsidR="00EE06ED" w:rsidRDefault="00B84895" w:rsidP="001731B7">
      <w:pPr>
        <w:pStyle w:val="3-3"/>
      </w:pPr>
      <w:bookmarkStart w:id="454" w:name="_Toc5640"/>
      <w:bookmarkStart w:id="455" w:name="_Toc198303205"/>
      <w:bookmarkStart w:id="456" w:name="_Toc200635355"/>
      <w:r>
        <w:rPr>
          <w:rFonts w:hint="eastAsia"/>
        </w:rPr>
        <w:t>4.4.2 Custom segment</w:t>
      </w:r>
      <w:bookmarkEnd w:id="454"/>
      <w:bookmarkEnd w:id="455"/>
      <w:bookmarkEnd w:id="456"/>
      <w:r>
        <w:rPr>
          <w:rFonts w:hint="eastAsia"/>
        </w:rPr>
        <w:t xml:space="preserve"> </w:t>
      </w:r>
    </w:p>
    <w:p w14:paraId="4828ACF6" w14:textId="37AAC04B" w:rsidR="00EE06ED" w:rsidRDefault="00B84895" w:rsidP="001731B7">
      <w:pPr>
        <w:pStyle w:val="4-4"/>
      </w:pPr>
      <w:r>
        <w:t>4.</w:t>
      </w:r>
      <w:r>
        <w:rPr>
          <w:rFonts w:hint="eastAsia"/>
        </w:rPr>
        <w:t>4</w:t>
      </w:r>
      <w:r>
        <w:t xml:space="preserve">.2.1 Target </w:t>
      </w:r>
      <w:r w:rsidR="002062B3">
        <w:rPr>
          <w:rFonts w:hint="eastAsia"/>
        </w:rPr>
        <w:t>m</w:t>
      </w:r>
      <w:r>
        <w:t xml:space="preserve">arket </w:t>
      </w:r>
      <w:r w:rsidR="002062B3">
        <w:rPr>
          <w:rFonts w:hint="eastAsia"/>
        </w:rPr>
        <w:t>s</w:t>
      </w:r>
      <w:r>
        <w:t>egmentation</w:t>
      </w:r>
    </w:p>
    <w:p w14:paraId="5B804470" w14:textId="46168354" w:rsidR="00EE06ED" w:rsidRDefault="00B84895" w:rsidP="001731B7">
      <w:pPr>
        <w:pStyle w:val="555-"/>
        <w:ind w:firstLine="0"/>
        <w:rPr>
          <w:rFonts w:eastAsia="宋体"/>
        </w:rPr>
      </w:pPr>
      <w:r>
        <w:rPr>
          <w:rFonts w:eastAsia="宋体"/>
        </w:rPr>
        <w:t>(1) Heal</w:t>
      </w:r>
      <w:r w:rsidR="00221652">
        <w:rPr>
          <w:rFonts w:eastAsia="宋体"/>
        </w:rPr>
        <w:t>th-conscious con</w:t>
      </w:r>
      <w:r>
        <w:rPr>
          <w:rFonts w:eastAsia="宋体"/>
        </w:rPr>
        <w:t xml:space="preserve">sumers: This group focuses on their health and quality of life, seeking to improve health through changes in diet and lifestyle. The health benefits of </w:t>
      </w:r>
      <w:r>
        <w:rPr>
          <w:rFonts w:eastAsia="宋体" w:hint="eastAsia"/>
        </w:rPr>
        <w:t>DDW</w:t>
      </w:r>
      <w:r>
        <w:rPr>
          <w:rFonts w:eastAsia="宋体"/>
        </w:rPr>
        <w:t xml:space="preserve"> are attractive to them.</w:t>
      </w:r>
    </w:p>
    <w:p w14:paraId="62CE6C2E" w14:textId="2A939F3C" w:rsidR="00EE06ED" w:rsidRDefault="00B84895" w:rsidP="001731B7">
      <w:pPr>
        <w:pStyle w:val="555-"/>
        <w:rPr>
          <w:rFonts w:eastAsia="宋体"/>
        </w:rPr>
      </w:pPr>
      <w:r>
        <w:rPr>
          <w:rFonts w:eastAsia="宋体"/>
        </w:rPr>
        <w:t>(2) Sport</w:t>
      </w:r>
      <w:r w:rsidR="00221652">
        <w:rPr>
          <w:rFonts w:eastAsia="宋体"/>
        </w:rPr>
        <w:t>s and fitness enth</w:t>
      </w:r>
      <w:r>
        <w:rPr>
          <w:rFonts w:eastAsia="宋体"/>
        </w:rPr>
        <w:t xml:space="preserve">usiasts: For consumers actively involved in sports and fitness, the potential benefits of </w:t>
      </w:r>
      <w:r>
        <w:rPr>
          <w:rFonts w:eastAsia="宋体" w:hint="eastAsia"/>
        </w:rPr>
        <w:t>DDW</w:t>
      </w:r>
      <w:r>
        <w:rPr>
          <w:rFonts w:eastAsia="宋体"/>
        </w:rPr>
        <w:t>, such as enhanced metabolic rate and recovery abilities, are key attractions.</w:t>
      </w:r>
    </w:p>
    <w:p w14:paraId="24190557" w14:textId="09702B29" w:rsidR="00EE06ED" w:rsidRDefault="00B84895" w:rsidP="001731B7">
      <w:pPr>
        <w:pStyle w:val="4-4"/>
      </w:pPr>
      <w:r>
        <w:t>4.</w:t>
      </w:r>
      <w:r>
        <w:rPr>
          <w:rFonts w:hint="eastAsia"/>
        </w:rPr>
        <w:t>4</w:t>
      </w:r>
      <w:r>
        <w:t xml:space="preserve">.2.2 Demand </w:t>
      </w:r>
      <w:r w:rsidR="002062B3">
        <w:rPr>
          <w:rFonts w:hint="eastAsia"/>
        </w:rPr>
        <w:t>a</w:t>
      </w:r>
      <w:r>
        <w:t>nalysis</w:t>
      </w:r>
    </w:p>
    <w:p w14:paraId="6EEEB245" w14:textId="2DBEF6B6" w:rsidR="00EE06ED" w:rsidRDefault="00B84895" w:rsidP="001731B7">
      <w:pPr>
        <w:pStyle w:val="555-"/>
        <w:ind w:firstLine="0"/>
        <w:rPr>
          <w:rFonts w:eastAsia="宋体"/>
        </w:rPr>
      </w:pPr>
      <w:r>
        <w:rPr>
          <w:rFonts w:eastAsia="宋体"/>
        </w:rPr>
        <w:t>(1) Person</w:t>
      </w:r>
      <w:r w:rsidR="00221652">
        <w:rPr>
          <w:rFonts w:eastAsia="宋体"/>
        </w:rPr>
        <w:t>alized nee</w:t>
      </w:r>
      <w:r>
        <w:rPr>
          <w:rFonts w:eastAsia="宋体"/>
        </w:rPr>
        <w:t xml:space="preserve">ds: Based on the specific needs of different market segments, </w:t>
      </w:r>
      <w:r>
        <w:rPr>
          <w:rFonts w:eastAsia="宋体" w:hint="eastAsia"/>
        </w:rPr>
        <w:t>DDW</w:t>
      </w:r>
      <w:r>
        <w:rPr>
          <w:rFonts w:eastAsia="宋体"/>
        </w:rPr>
        <w:t xml:space="preserve"> can offer a diverse product line, such as electrolyte-enhanced versions for athletes.</w:t>
      </w:r>
    </w:p>
    <w:p w14:paraId="5639EED6" w14:textId="138B437D" w:rsidR="00EE06ED" w:rsidRDefault="00B84895" w:rsidP="001731B7">
      <w:pPr>
        <w:pStyle w:val="555-"/>
        <w:rPr>
          <w:rFonts w:eastAsia="宋体"/>
        </w:rPr>
      </w:pPr>
      <w:r>
        <w:rPr>
          <w:rFonts w:eastAsia="宋体"/>
        </w:rPr>
        <w:t>(2) Build</w:t>
      </w:r>
      <w:r w:rsidR="00221652">
        <w:rPr>
          <w:rFonts w:eastAsia="宋体"/>
        </w:rPr>
        <w:t>ing brand loya</w:t>
      </w:r>
      <w:r>
        <w:rPr>
          <w:rFonts w:eastAsia="宋体"/>
        </w:rPr>
        <w:t>lty: Cultivating consumer brand loyalty through high-quality products and consistent brand messaging, especially among groups with a higher health consciousness.</w:t>
      </w:r>
    </w:p>
    <w:p w14:paraId="078C65A2" w14:textId="0CD6D20A" w:rsidR="00EE06ED" w:rsidRDefault="00B84895" w:rsidP="001731B7">
      <w:pPr>
        <w:pStyle w:val="4-4"/>
      </w:pPr>
      <w:r>
        <w:t>4.</w:t>
      </w:r>
      <w:r>
        <w:rPr>
          <w:rFonts w:hint="eastAsia"/>
        </w:rPr>
        <w:t>4</w:t>
      </w:r>
      <w:r>
        <w:t xml:space="preserve">.2.3 Consumer </w:t>
      </w:r>
      <w:r w:rsidR="002062B3">
        <w:rPr>
          <w:rFonts w:hint="eastAsia"/>
        </w:rPr>
        <w:t>b</w:t>
      </w:r>
      <w:r>
        <w:t>ehavior</w:t>
      </w:r>
    </w:p>
    <w:p w14:paraId="30239BD2" w14:textId="6DA329CE" w:rsidR="00EE06ED" w:rsidRDefault="00B84895" w:rsidP="001731B7">
      <w:pPr>
        <w:pStyle w:val="555-"/>
        <w:ind w:firstLine="0"/>
        <w:rPr>
          <w:rFonts w:eastAsia="宋体"/>
        </w:rPr>
      </w:pPr>
      <w:r>
        <w:rPr>
          <w:rFonts w:eastAsia="宋体"/>
        </w:rPr>
        <w:t>(1) Purch</w:t>
      </w:r>
      <w:r w:rsidR="00221652">
        <w:rPr>
          <w:rFonts w:eastAsia="宋体"/>
        </w:rPr>
        <w:t>asing motivat</w:t>
      </w:r>
      <w:r>
        <w:rPr>
          <w:rFonts w:eastAsia="宋体"/>
        </w:rPr>
        <w:t xml:space="preserve">ion: Analyzing in detail the main motivations behind consumers' purchases of </w:t>
      </w:r>
      <w:r>
        <w:rPr>
          <w:rFonts w:eastAsia="宋体" w:hint="eastAsia"/>
        </w:rPr>
        <w:t>DDW</w:t>
      </w:r>
      <w:r>
        <w:rPr>
          <w:rFonts w:eastAsia="宋体"/>
        </w:rPr>
        <w:t>, such as trust in health benefits, brand identification, and social influence.</w:t>
      </w:r>
    </w:p>
    <w:p w14:paraId="611D81F5" w14:textId="30C50263" w:rsidR="00EE06ED" w:rsidRDefault="00B84895" w:rsidP="001731B7">
      <w:pPr>
        <w:pStyle w:val="555-"/>
        <w:rPr>
          <w:rFonts w:eastAsia="宋体"/>
        </w:rPr>
      </w:pPr>
      <w:r>
        <w:rPr>
          <w:rFonts w:eastAsia="宋体"/>
        </w:rPr>
        <w:t>(2) Feedba</w:t>
      </w:r>
      <w:r w:rsidR="00221652">
        <w:rPr>
          <w:rFonts w:eastAsia="宋体"/>
        </w:rPr>
        <w:t>ck and interact</w:t>
      </w:r>
      <w:r>
        <w:rPr>
          <w:rFonts w:eastAsia="宋体"/>
        </w:rPr>
        <w:t>ion: Evaluating consumer feedback to understand their perceptions and experiences with the product, and what improvements they wish to see.</w:t>
      </w:r>
    </w:p>
    <w:p w14:paraId="440F7676" w14:textId="651EDCC0" w:rsidR="00EE06ED" w:rsidRDefault="00B84895" w:rsidP="001731B7">
      <w:pPr>
        <w:pStyle w:val="4-4"/>
      </w:pPr>
      <w:r>
        <w:t>4.</w:t>
      </w:r>
      <w:r>
        <w:rPr>
          <w:rFonts w:hint="eastAsia"/>
        </w:rPr>
        <w:t>4</w:t>
      </w:r>
      <w:r>
        <w:t xml:space="preserve">.2.4 Market </w:t>
      </w:r>
      <w:r w:rsidR="002062B3">
        <w:rPr>
          <w:rFonts w:hint="eastAsia"/>
        </w:rPr>
        <w:t>o</w:t>
      </w:r>
      <w:r>
        <w:t>pportunities</w:t>
      </w:r>
    </w:p>
    <w:p w14:paraId="20405A45" w14:textId="0972C727" w:rsidR="00EE06ED" w:rsidRDefault="00B84895" w:rsidP="001731B7">
      <w:pPr>
        <w:pStyle w:val="555-"/>
        <w:ind w:firstLine="0"/>
        <w:rPr>
          <w:rFonts w:eastAsia="宋体"/>
        </w:rPr>
      </w:pPr>
      <w:r>
        <w:rPr>
          <w:rFonts w:eastAsia="宋体"/>
        </w:rPr>
        <w:t>(1) Untap</w:t>
      </w:r>
      <w:r w:rsidR="00221652">
        <w:rPr>
          <w:rFonts w:eastAsia="宋体"/>
        </w:rPr>
        <w:t>ped mark</w:t>
      </w:r>
      <w:r>
        <w:rPr>
          <w:rFonts w:eastAsia="宋体"/>
        </w:rPr>
        <w:t xml:space="preserve">ets: Exploring market segments that have not been fully developed, such as high-end business professionals or consumers in specific age groups, providing directions for market expansion of </w:t>
      </w:r>
      <w:r>
        <w:rPr>
          <w:rFonts w:eastAsia="宋体" w:hint="eastAsia"/>
        </w:rPr>
        <w:t>DDW</w:t>
      </w:r>
      <w:r>
        <w:rPr>
          <w:rFonts w:eastAsia="宋体"/>
        </w:rPr>
        <w:t>.</w:t>
      </w:r>
    </w:p>
    <w:p w14:paraId="5FD3D4E4" w14:textId="30653062" w:rsidR="00EE06ED" w:rsidRDefault="00B84895" w:rsidP="001731B7">
      <w:pPr>
        <w:pStyle w:val="555-"/>
        <w:rPr>
          <w:rFonts w:eastAsia="宋体"/>
        </w:rPr>
      </w:pPr>
      <w:r>
        <w:rPr>
          <w:rFonts w:eastAsia="宋体"/>
        </w:rPr>
        <w:lastRenderedPageBreak/>
        <w:t>(2) Custo</w:t>
      </w:r>
      <w:r w:rsidR="00221652">
        <w:rPr>
          <w:rFonts w:eastAsia="宋体"/>
        </w:rPr>
        <w:t>mized produc</w:t>
      </w:r>
      <w:r>
        <w:rPr>
          <w:rFonts w:eastAsia="宋体"/>
        </w:rPr>
        <w:t>ts: Considering the launch of customized product options based on the specific needs and preferences of segmented markets, such as variations in taste or functional ingredients.</w:t>
      </w:r>
    </w:p>
    <w:p w14:paraId="5C9B2823" w14:textId="77777777" w:rsidR="00EE06ED" w:rsidRDefault="00B84895" w:rsidP="001731B7">
      <w:pPr>
        <w:pStyle w:val="555-"/>
        <w:rPr>
          <w:rFonts w:eastAsia="宋体"/>
        </w:rPr>
      </w:pPr>
      <w:r>
        <w:rPr>
          <w:rFonts w:eastAsia="宋体"/>
        </w:rPr>
        <w:t xml:space="preserve">The market success of </w:t>
      </w:r>
      <w:r>
        <w:rPr>
          <w:rFonts w:eastAsia="宋体" w:hint="eastAsia"/>
        </w:rPr>
        <w:t>DDW</w:t>
      </w:r>
      <w:r>
        <w:rPr>
          <w:rFonts w:eastAsia="宋体"/>
        </w:rPr>
        <w:t xml:space="preserve"> relies significantly on a deep understanding of different customer groups and meeting their specific needs. Through precise market segmentation and targeted strategies, </w:t>
      </w:r>
      <w:r>
        <w:rPr>
          <w:rFonts w:eastAsia="宋体" w:hint="eastAsia"/>
        </w:rPr>
        <w:t>DDW</w:t>
      </w:r>
      <w:r>
        <w:rPr>
          <w:rFonts w:eastAsia="宋体"/>
        </w:rPr>
        <w:t xml:space="preserve"> can effectively attract and retain the interest and loyalty of these diverse groups.</w:t>
      </w:r>
    </w:p>
    <w:p w14:paraId="475FA37A" w14:textId="77777777" w:rsidR="00EE06ED" w:rsidRDefault="00B84895" w:rsidP="001731B7">
      <w:pPr>
        <w:pStyle w:val="3-3"/>
      </w:pPr>
      <w:bookmarkStart w:id="457" w:name="_Toc17549"/>
      <w:bookmarkStart w:id="458" w:name="_Toc198303206"/>
      <w:bookmarkStart w:id="459" w:name="_Toc200635356"/>
      <w:r>
        <w:rPr>
          <w:rFonts w:hint="eastAsia"/>
        </w:rPr>
        <w:t>4.4.3 Cost structure and revenue stream</w:t>
      </w:r>
      <w:bookmarkEnd w:id="457"/>
      <w:bookmarkEnd w:id="458"/>
      <w:bookmarkEnd w:id="459"/>
    </w:p>
    <w:p w14:paraId="3B0F5437" w14:textId="77777777" w:rsidR="00EE06ED" w:rsidRDefault="00B84895" w:rsidP="001731B7">
      <w:pPr>
        <w:pStyle w:val="555-"/>
        <w:ind w:firstLine="0"/>
        <w:rPr>
          <w:rFonts w:eastAsia="宋体"/>
        </w:rPr>
      </w:pPr>
      <w:r>
        <w:rPr>
          <w:rFonts w:eastAsia="宋体" w:hint="eastAsia"/>
        </w:rPr>
        <w:t>This section provides a granular breakdown of DDW</w:t>
      </w:r>
      <w:r>
        <w:rPr>
          <w:rFonts w:eastAsia="宋体"/>
        </w:rPr>
        <w:t>’</w:t>
      </w:r>
      <w:r>
        <w:rPr>
          <w:rFonts w:eastAsia="宋体" w:hint="eastAsia"/>
        </w:rPr>
        <w:t>s financial architecture, focusing on cost allocation, profitability drivers, and revenue diversification strategies to ensure sustainable scalability.</w:t>
      </w:r>
    </w:p>
    <w:p w14:paraId="561E941A" w14:textId="79AB0434" w:rsidR="00EE06ED" w:rsidRDefault="00B84895" w:rsidP="001731B7">
      <w:pPr>
        <w:pStyle w:val="4-4"/>
      </w:pPr>
      <w:r>
        <w:rPr>
          <w:rFonts w:hint="eastAsia"/>
        </w:rPr>
        <w:t xml:space="preserve">4.4.3.1 Cost </w:t>
      </w:r>
      <w:r w:rsidR="002062B3">
        <w:rPr>
          <w:rFonts w:hint="eastAsia"/>
        </w:rPr>
        <w:t>s</w:t>
      </w:r>
      <w:r>
        <w:rPr>
          <w:rFonts w:hint="eastAsia"/>
        </w:rPr>
        <w:t>tructure:</w:t>
      </w:r>
    </w:p>
    <w:p w14:paraId="6E248647" w14:textId="77777777" w:rsidR="00EE06ED" w:rsidRDefault="00B84895" w:rsidP="001731B7">
      <w:pPr>
        <w:pStyle w:val="555-"/>
        <w:ind w:firstLine="0"/>
        <w:rPr>
          <w:rFonts w:eastAsia="宋体"/>
        </w:rPr>
      </w:pPr>
      <w:r>
        <w:rPr>
          <w:rFonts w:eastAsia="宋体"/>
        </w:rPr>
        <w:t>DDW’s cost structure reflects its dual identity as a technology-intensive health product and a premium beverage. Costs are categorized as follows:</w:t>
      </w:r>
    </w:p>
    <w:p w14:paraId="0A405406" w14:textId="58D6A257" w:rsidR="00EE06ED" w:rsidRDefault="00B84895" w:rsidP="001731B7">
      <w:pPr>
        <w:pStyle w:val="555-"/>
        <w:rPr>
          <w:rFonts w:eastAsia="宋体"/>
        </w:rPr>
      </w:pPr>
      <w:r>
        <w:rPr>
          <w:rFonts w:eastAsia="宋体" w:hint="eastAsia"/>
        </w:rPr>
        <w:t>Cos</w:t>
      </w:r>
      <w:r w:rsidR="00221652">
        <w:rPr>
          <w:rFonts w:eastAsia="宋体"/>
        </w:rPr>
        <w:t>t optimization lev</w:t>
      </w:r>
      <w:r>
        <w:rPr>
          <w:rFonts w:eastAsia="宋体" w:hint="eastAsia"/>
        </w:rPr>
        <w:t>ers:</w:t>
      </w:r>
    </w:p>
    <w:p w14:paraId="60E411F7" w14:textId="4F4102E6" w:rsidR="00EE06ED" w:rsidRDefault="00B84895" w:rsidP="001731B7">
      <w:pPr>
        <w:pStyle w:val="555-"/>
        <w:rPr>
          <w:rFonts w:eastAsia="宋体"/>
        </w:rPr>
      </w:pPr>
      <w:r>
        <w:rPr>
          <w:rFonts w:eastAsia="宋体" w:hint="eastAsia"/>
        </w:rPr>
        <w:t>Sca</w:t>
      </w:r>
      <w:r w:rsidR="00221652">
        <w:rPr>
          <w:rFonts w:eastAsia="宋体"/>
        </w:rPr>
        <w:t>le economie</w:t>
      </w:r>
      <w:r>
        <w:rPr>
          <w:rFonts w:eastAsia="宋体" w:hint="eastAsia"/>
        </w:rPr>
        <w:t>s: Reduce per-unit production costs by 15</w:t>
      </w:r>
      <w:r>
        <w:rPr>
          <w:rFonts w:eastAsia="宋体" w:hint="eastAsia"/>
        </w:rPr>
        <w:t>–</w:t>
      </w:r>
      <w:r>
        <w:rPr>
          <w:rFonts w:eastAsia="宋体" w:hint="eastAsia"/>
        </w:rPr>
        <w:t>20% through bulk procurement of deuterium-depletion membranes.</w:t>
      </w:r>
    </w:p>
    <w:p w14:paraId="28921BE1" w14:textId="5BFBC525" w:rsidR="00EE06ED" w:rsidRDefault="00B84895" w:rsidP="001731B7">
      <w:pPr>
        <w:pStyle w:val="555-"/>
        <w:rPr>
          <w:rFonts w:eastAsia="宋体"/>
        </w:rPr>
      </w:pPr>
      <w:r>
        <w:rPr>
          <w:rFonts w:eastAsia="宋体" w:hint="eastAsia"/>
        </w:rPr>
        <w:t>Tec</w:t>
      </w:r>
      <w:r w:rsidR="00221652">
        <w:rPr>
          <w:rFonts w:eastAsia="宋体"/>
        </w:rPr>
        <w:t>h-driven eff</w:t>
      </w:r>
      <w:r>
        <w:rPr>
          <w:rFonts w:eastAsia="宋体" w:hint="eastAsia"/>
        </w:rPr>
        <w:t>iciency: Automate quality control using AI to lower labor costs by 12%.</w:t>
      </w:r>
    </w:p>
    <w:p w14:paraId="084456D7" w14:textId="43640D71" w:rsidR="00EE06ED" w:rsidRDefault="00B84895" w:rsidP="001731B7">
      <w:pPr>
        <w:pStyle w:val="555-"/>
        <w:rPr>
          <w:rFonts w:eastAsia="宋体"/>
        </w:rPr>
      </w:pPr>
      <w:r>
        <w:rPr>
          <w:rFonts w:eastAsia="宋体" w:hint="eastAsia"/>
        </w:rPr>
        <w:t>C</w:t>
      </w:r>
      <w:r w:rsidR="00221652">
        <w:rPr>
          <w:rFonts w:eastAsia="宋体"/>
        </w:rPr>
        <w:t>o-location sa</w:t>
      </w:r>
      <w:r>
        <w:rPr>
          <w:rFonts w:eastAsia="宋体" w:hint="eastAsia"/>
        </w:rPr>
        <w:t>vings: Partner with glacial water bottling facilities (e.g., Tibet Glacier) to share infrastructure.</w:t>
      </w:r>
    </w:p>
    <w:p w14:paraId="445696D4" w14:textId="0D4C8F4A" w:rsidR="007A514D" w:rsidRDefault="007A514D" w:rsidP="001731B7">
      <w:pPr>
        <w:pStyle w:val="555-"/>
        <w:rPr>
          <w:rFonts w:eastAsia="宋体"/>
        </w:rPr>
      </w:pPr>
      <w:r w:rsidRPr="007A514D">
        <w:rPr>
          <w:rFonts w:eastAsia="宋体"/>
        </w:rPr>
        <w:t>Table 4.3 outlines the cost structure of DDW, including production, R&amp;D, and distribution expenses.</w:t>
      </w:r>
    </w:p>
    <w:p w14:paraId="0163F58C" w14:textId="0F2CEC94" w:rsidR="00EE06ED" w:rsidRDefault="00B84895" w:rsidP="001731B7">
      <w:pPr>
        <w:pStyle w:val="8-"/>
      </w:pPr>
      <w:bookmarkStart w:id="460" w:name="_Toc200634812"/>
      <w:r>
        <w:t>Table 4.</w:t>
      </w:r>
      <w:r w:rsidR="00845892">
        <w:fldChar w:fldCharType="begin"/>
      </w:r>
      <w:r w:rsidR="00845892">
        <w:instrText xml:space="preserve"> SEQ Table4. \* ARABIC </w:instrText>
      </w:r>
      <w:r w:rsidR="00845892">
        <w:fldChar w:fldCharType="separate"/>
      </w:r>
      <w:r w:rsidR="00845892">
        <w:rPr>
          <w:noProof/>
        </w:rPr>
        <w:t>3</w:t>
      </w:r>
      <w:r w:rsidR="00845892">
        <w:rPr>
          <w:noProof/>
        </w:rPr>
        <w:fldChar w:fldCharType="end"/>
      </w:r>
      <w:r>
        <w:t xml:space="preserve"> DDW’s </w:t>
      </w:r>
      <w:r w:rsidR="009208BE">
        <w:rPr>
          <w:rFonts w:hint="eastAsia"/>
        </w:rPr>
        <w:t>C</w:t>
      </w:r>
      <w:r>
        <w:t xml:space="preserve">ost </w:t>
      </w:r>
      <w:r w:rsidR="009208BE">
        <w:t>S</w:t>
      </w:r>
      <w:r>
        <w:t>tructure</w:t>
      </w:r>
      <w:bookmarkEnd w:id="460"/>
      <w:r>
        <w:t xml:space="preserve"> </w:t>
      </w:r>
    </w:p>
    <w:tbl>
      <w:tblPr>
        <w:tblStyle w:val="15"/>
        <w:tblW w:w="5000" w:type="pct"/>
        <w:jc w:val="center"/>
        <w:tblLook w:val="04A0" w:firstRow="1" w:lastRow="0" w:firstColumn="1" w:lastColumn="0" w:noHBand="0" w:noVBand="1"/>
      </w:tblPr>
      <w:tblGrid>
        <w:gridCol w:w="1923"/>
        <w:gridCol w:w="3980"/>
        <w:gridCol w:w="1542"/>
        <w:gridCol w:w="1625"/>
      </w:tblGrid>
      <w:tr w:rsidR="00EE06ED" w14:paraId="0F4ECD4A" w14:textId="77777777" w:rsidTr="00A92BCC">
        <w:trPr>
          <w:cnfStyle w:val="100000000000" w:firstRow="1" w:lastRow="0" w:firstColumn="0" w:lastColumn="0" w:oddVBand="0" w:evenVBand="0" w:oddHBand="0" w:evenHBand="0" w:firstRowFirstColumn="0" w:firstRowLastColumn="0" w:lastRowFirstColumn="0" w:lastRowLastColumn="0"/>
          <w:jc w:val="center"/>
        </w:trPr>
        <w:tc>
          <w:tcPr>
            <w:tcW w:w="1060" w:type="pct"/>
          </w:tcPr>
          <w:p w14:paraId="72CFAFC8" w14:textId="77777777" w:rsidR="00EE06ED" w:rsidRDefault="00B84895">
            <w:pPr>
              <w:widowControl/>
              <w:spacing w:before="0" w:line="240" w:lineRule="auto"/>
              <w:ind w:firstLineChars="0" w:firstLine="0"/>
              <w:jc w:val="center"/>
              <w:rPr>
                <w:rFonts w:eastAsia="Segoe UI"/>
                <w:b/>
                <w:bCs/>
                <w:color w:val="000000" w:themeColor="text1"/>
                <w:sz w:val="22"/>
                <w:szCs w:val="22"/>
              </w:rPr>
            </w:pPr>
            <w:r>
              <w:rPr>
                <w:rStyle w:val="af3"/>
                <w:rFonts w:eastAsia="Segoe UI"/>
                <w:color w:val="000000" w:themeColor="text1"/>
                <w:kern w:val="0"/>
                <w:sz w:val="22"/>
                <w:szCs w:val="22"/>
                <w:lang w:bidi="ar"/>
              </w:rPr>
              <w:t>Cost Category</w:t>
            </w:r>
          </w:p>
        </w:tc>
        <w:tc>
          <w:tcPr>
            <w:tcW w:w="2194" w:type="pct"/>
          </w:tcPr>
          <w:p w14:paraId="24978724" w14:textId="77777777" w:rsidR="00EE06ED" w:rsidRDefault="00B84895">
            <w:pPr>
              <w:widowControl/>
              <w:spacing w:before="0" w:line="240" w:lineRule="auto"/>
              <w:ind w:firstLineChars="0" w:firstLine="0"/>
              <w:jc w:val="center"/>
              <w:rPr>
                <w:rFonts w:eastAsia="Segoe UI"/>
                <w:b/>
                <w:bCs/>
                <w:color w:val="000000" w:themeColor="text1"/>
                <w:sz w:val="22"/>
                <w:szCs w:val="22"/>
              </w:rPr>
            </w:pPr>
            <w:r>
              <w:rPr>
                <w:rStyle w:val="af3"/>
                <w:rFonts w:eastAsia="Segoe UI"/>
                <w:color w:val="000000" w:themeColor="text1"/>
                <w:kern w:val="0"/>
                <w:sz w:val="22"/>
                <w:szCs w:val="22"/>
                <w:lang w:bidi="ar"/>
              </w:rPr>
              <w:t>Description</w:t>
            </w:r>
          </w:p>
        </w:tc>
        <w:tc>
          <w:tcPr>
            <w:tcW w:w="850" w:type="pct"/>
          </w:tcPr>
          <w:p w14:paraId="64283C47" w14:textId="77777777" w:rsidR="00EE06ED" w:rsidRDefault="00B84895">
            <w:pPr>
              <w:widowControl/>
              <w:spacing w:before="0" w:line="240" w:lineRule="auto"/>
              <w:ind w:firstLineChars="0" w:firstLine="0"/>
              <w:jc w:val="center"/>
              <w:rPr>
                <w:rFonts w:eastAsia="Segoe UI"/>
                <w:b/>
                <w:bCs/>
                <w:color w:val="000000" w:themeColor="text1"/>
                <w:sz w:val="22"/>
                <w:szCs w:val="22"/>
              </w:rPr>
            </w:pPr>
            <w:r>
              <w:rPr>
                <w:rStyle w:val="af3"/>
                <w:rFonts w:eastAsia="Segoe UI"/>
                <w:color w:val="000000" w:themeColor="text1"/>
                <w:kern w:val="0"/>
                <w:sz w:val="22"/>
                <w:szCs w:val="22"/>
                <w:lang w:bidi="ar"/>
              </w:rPr>
              <w:t>Proportion of Total Cost</w:t>
            </w:r>
          </w:p>
        </w:tc>
        <w:tc>
          <w:tcPr>
            <w:tcW w:w="896" w:type="pct"/>
          </w:tcPr>
          <w:p w14:paraId="769D6594" w14:textId="77777777" w:rsidR="00EE06ED" w:rsidRDefault="00B84895">
            <w:pPr>
              <w:widowControl/>
              <w:spacing w:before="0" w:line="240" w:lineRule="auto"/>
              <w:ind w:firstLineChars="0" w:firstLine="0"/>
              <w:jc w:val="center"/>
              <w:rPr>
                <w:rFonts w:eastAsia="Segoe UI"/>
                <w:b/>
                <w:bCs/>
                <w:color w:val="000000" w:themeColor="text1"/>
                <w:sz w:val="22"/>
                <w:szCs w:val="22"/>
              </w:rPr>
            </w:pPr>
            <w:r>
              <w:rPr>
                <w:rStyle w:val="af3"/>
                <w:rFonts w:eastAsia="Segoe UI"/>
                <w:color w:val="000000" w:themeColor="text1"/>
                <w:kern w:val="0"/>
                <w:sz w:val="22"/>
                <w:szCs w:val="22"/>
                <w:lang w:bidi="ar"/>
              </w:rPr>
              <w:t>Key Drivers</w:t>
            </w:r>
          </w:p>
        </w:tc>
      </w:tr>
      <w:tr w:rsidR="00EE06ED" w14:paraId="4209AA0C" w14:textId="77777777" w:rsidTr="00A92BCC">
        <w:trPr>
          <w:jc w:val="center"/>
        </w:trPr>
        <w:tc>
          <w:tcPr>
            <w:tcW w:w="1060" w:type="pct"/>
          </w:tcPr>
          <w:p w14:paraId="5D26405C" w14:textId="77777777" w:rsidR="00EE06ED" w:rsidRDefault="00B84895">
            <w:pPr>
              <w:widowControl/>
              <w:spacing w:before="0" w:line="240" w:lineRule="auto"/>
              <w:ind w:firstLineChars="0" w:firstLine="0"/>
              <w:jc w:val="left"/>
              <w:rPr>
                <w:rFonts w:eastAsia="Segoe UI"/>
                <w:color w:val="000000" w:themeColor="text1"/>
                <w:sz w:val="22"/>
                <w:szCs w:val="22"/>
              </w:rPr>
            </w:pPr>
            <w:r>
              <w:rPr>
                <w:rStyle w:val="af3"/>
                <w:rFonts w:eastAsia="Segoe UI"/>
                <w:color w:val="000000" w:themeColor="text1"/>
                <w:kern w:val="0"/>
                <w:sz w:val="22"/>
                <w:szCs w:val="22"/>
                <w:lang w:bidi="ar"/>
              </w:rPr>
              <w:t>1. Research &amp; Development (R&amp;D)</w:t>
            </w:r>
          </w:p>
        </w:tc>
        <w:tc>
          <w:tcPr>
            <w:tcW w:w="2194" w:type="pct"/>
          </w:tcPr>
          <w:p w14:paraId="1F7FF745" w14:textId="77777777" w:rsidR="00EE06ED" w:rsidRDefault="00B84895">
            <w:pPr>
              <w:widowControl/>
              <w:spacing w:before="0" w:line="240" w:lineRule="auto"/>
              <w:ind w:firstLineChars="0" w:firstLine="0"/>
              <w:jc w:val="left"/>
              <w:rPr>
                <w:rFonts w:eastAsia="Segoe UI"/>
                <w:color w:val="000000" w:themeColor="text1"/>
                <w:sz w:val="22"/>
                <w:szCs w:val="22"/>
              </w:rPr>
            </w:pPr>
            <w:r>
              <w:rPr>
                <w:rFonts w:eastAsia="Segoe UI"/>
                <w:color w:val="000000" w:themeColor="text1"/>
                <w:kern w:val="0"/>
                <w:sz w:val="22"/>
                <w:szCs w:val="22"/>
                <w:lang w:bidi="ar"/>
              </w:rPr>
              <w:t>• Clinical trials on DDW’s health efficacy (e.g., anti-aging, DNA repair)</w:t>
            </w:r>
            <w:r>
              <w:rPr>
                <w:rFonts w:eastAsia="Segoe UI"/>
                <w:color w:val="000000" w:themeColor="text1"/>
                <w:kern w:val="0"/>
                <w:sz w:val="22"/>
                <w:szCs w:val="22"/>
                <w:lang w:bidi="ar"/>
              </w:rPr>
              <w:br/>
              <w:t>• Patent filing and maintenance (e.g., nano-filtration processes)</w:t>
            </w:r>
            <w:r>
              <w:rPr>
                <w:rFonts w:eastAsia="Segoe UI"/>
                <w:color w:val="000000" w:themeColor="text1"/>
                <w:kern w:val="0"/>
                <w:sz w:val="22"/>
                <w:szCs w:val="22"/>
                <w:lang w:bidi="ar"/>
              </w:rPr>
              <w:br/>
              <w:t>• Technology upgrades for deuterium depletion efficiency</w:t>
            </w:r>
          </w:p>
        </w:tc>
        <w:tc>
          <w:tcPr>
            <w:tcW w:w="850" w:type="pct"/>
          </w:tcPr>
          <w:p w14:paraId="0B3DD07C" w14:textId="77777777" w:rsidR="00EE06ED" w:rsidRDefault="00B84895">
            <w:pPr>
              <w:widowControl/>
              <w:spacing w:before="0" w:line="240" w:lineRule="auto"/>
              <w:ind w:firstLineChars="0" w:firstLine="0"/>
              <w:jc w:val="center"/>
              <w:rPr>
                <w:rFonts w:eastAsia="Segoe UI"/>
                <w:color w:val="000000" w:themeColor="text1"/>
                <w:sz w:val="22"/>
                <w:szCs w:val="22"/>
              </w:rPr>
            </w:pPr>
            <w:r>
              <w:rPr>
                <w:rFonts w:eastAsia="Segoe UI"/>
                <w:color w:val="000000" w:themeColor="text1"/>
                <w:kern w:val="0"/>
                <w:sz w:val="22"/>
                <w:szCs w:val="22"/>
                <w:lang w:bidi="ar"/>
              </w:rPr>
              <w:t>25%</w:t>
            </w:r>
          </w:p>
        </w:tc>
        <w:tc>
          <w:tcPr>
            <w:tcW w:w="896" w:type="pct"/>
          </w:tcPr>
          <w:p w14:paraId="5D73E449" w14:textId="77777777" w:rsidR="00EE06ED" w:rsidRDefault="00B84895">
            <w:pPr>
              <w:widowControl/>
              <w:spacing w:before="0" w:line="240" w:lineRule="auto"/>
              <w:ind w:firstLineChars="0" w:firstLine="0"/>
              <w:jc w:val="left"/>
              <w:rPr>
                <w:rFonts w:eastAsia="Segoe UI"/>
                <w:color w:val="000000" w:themeColor="text1"/>
                <w:sz w:val="22"/>
                <w:szCs w:val="22"/>
              </w:rPr>
            </w:pPr>
            <w:r>
              <w:rPr>
                <w:rFonts w:eastAsia="Segoe UI"/>
                <w:color w:val="000000" w:themeColor="text1"/>
                <w:kern w:val="0"/>
                <w:sz w:val="22"/>
                <w:szCs w:val="22"/>
                <w:lang w:bidi="ar"/>
              </w:rPr>
              <w:t>Regulatory compliance, scientific validation</w:t>
            </w:r>
          </w:p>
        </w:tc>
      </w:tr>
      <w:tr w:rsidR="00EE06ED" w14:paraId="2D67E5A8" w14:textId="77777777" w:rsidTr="00A92BCC">
        <w:trPr>
          <w:jc w:val="center"/>
        </w:trPr>
        <w:tc>
          <w:tcPr>
            <w:tcW w:w="1060" w:type="pct"/>
          </w:tcPr>
          <w:p w14:paraId="07CD6CEC" w14:textId="77777777" w:rsidR="00EE06ED" w:rsidRDefault="00B84895">
            <w:pPr>
              <w:widowControl/>
              <w:spacing w:before="0" w:line="240" w:lineRule="auto"/>
              <w:ind w:firstLineChars="0" w:firstLine="0"/>
              <w:jc w:val="left"/>
              <w:rPr>
                <w:rFonts w:eastAsia="Segoe UI"/>
                <w:color w:val="000000" w:themeColor="text1"/>
                <w:sz w:val="22"/>
                <w:szCs w:val="22"/>
              </w:rPr>
            </w:pPr>
            <w:r>
              <w:rPr>
                <w:rStyle w:val="af3"/>
                <w:rFonts w:eastAsia="Segoe UI"/>
                <w:color w:val="000000" w:themeColor="text1"/>
                <w:kern w:val="0"/>
                <w:sz w:val="22"/>
                <w:szCs w:val="22"/>
                <w:lang w:bidi="ar"/>
              </w:rPr>
              <w:t>2. Production</w:t>
            </w:r>
          </w:p>
        </w:tc>
        <w:tc>
          <w:tcPr>
            <w:tcW w:w="2194" w:type="pct"/>
          </w:tcPr>
          <w:p w14:paraId="6ED8560D" w14:textId="77777777" w:rsidR="00EE06ED" w:rsidRDefault="00B84895">
            <w:pPr>
              <w:widowControl/>
              <w:spacing w:before="0" w:line="240" w:lineRule="auto"/>
              <w:ind w:firstLineChars="0" w:firstLine="0"/>
              <w:jc w:val="left"/>
              <w:rPr>
                <w:rFonts w:eastAsia="Segoe UI"/>
                <w:color w:val="000000" w:themeColor="text1"/>
                <w:sz w:val="22"/>
                <w:szCs w:val="22"/>
              </w:rPr>
            </w:pPr>
            <w:r>
              <w:rPr>
                <w:rFonts w:eastAsia="Segoe UI"/>
                <w:color w:val="000000" w:themeColor="text1"/>
                <w:kern w:val="0"/>
                <w:sz w:val="22"/>
                <w:szCs w:val="22"/>
                <w:lang w:bidi="ar"/>
              </w:rPr>
              <w:t>• Specialized equipment (e.g., isotope separation units)</w:t>
            </w:r>
            <w:r>
              <w:rPr>
                <w:rFonts w:eastAsia="Segoe UI"/>
                <w:color w:val="000000" w:themeColor="text1"/>
                <w:kern w:val="0"/>
                <w:sz w:val="22"/>
                <w:szCs w:val="22"/>
                <w:lang w:bidi="ar"/>
              </w:rPr>
              <w:br/>
              <w:t>• Glacier water extraction and purification</w:t>
            </w:r>
            <w:r>
              <w:rPr>
                <w:rFonts w:eastAsia="Segoe UI"/>
                <w:color w:val="000000" w:themeColor="text1"/>
                <w:kern w:val="0"/>
                <w:sz w:val="22"/>
                <w:szCs w:val="22"/>
                <w:lang w:bidi="ar"/>
              </w:rPr>
              <w:br/>
              <w:t>• Blockchain-enabled traceability system integration</w:t>
            </w:r>
          </w:p>
        </w:tc>
        <w:tc>
          <w:tcPr>
            <w:tcW w:w="850" w:type="pct"/>
          </w:tcPr>
          <w:p w14:paraId="7C6A1306" w14:textId="77777777" w:rsidR="00EE06ED" w:rsidRDefault="00B84895">
            <w:pPr>
              <w:widowControl/>
              <w:spacing w:before="0" w:line="240" w:lineRule="auto"/>
              <w:ind w:firstLineChars="0" w:firstLine="0"/>
              <w:jc w:val="center"/>
              <w:rPr>
                <w:rFonts w:eastAsia="Segoe UI"/>
                <w:color w:val="000000" w:themeColor="text1"/>
                <w:sz w:val="22"/>
                <w:szCs w:val="22"/>
              </w:rPr>
            </w:pPr>
            <w:r>
              <w:rPr>
                <w:rFonts w:eastAsia="Segoe UI"/>
                <w:color w:val="000000" w:themeColor="text1"/>
                <w:kern w:val="0"/>
                <w:sz w:val="22"/>
                <w:szCs w:val="22"/>
                <w:lang w:bidi="ar"/>
              </w:rPr>
              <w:t>40%</w:t>
            </w:r>
          </w:p>
        </w:tc>
        <w:tc>
          <w:tcPr>
            <w:tcW w:w="896" w:type="pct"/>
          </w:tcPr>
          <w:p w14:paraId="0C68D960" w14:textId="77777777" w:rsidR="00EE06ED" w:rsidRDefault="00B84895">
            <w:pPr>
              <w:widowControl/>
              <w:spacing w:before="0" w:line="240" w:lineRule="auto"/>
              <w:ind w:firstLineChars="0" w:firstLine="0"/>
              <w:jc w:val="left"/>
              <w:rPr>
                <w:rFonts w:eastAsia="Segoe UI"/>
                <w:color w:val="000000" w:themeColor="text1"/>
                <w:sz w:val="22"/>
                <w:szCs w:val="22"/>
              </w:rPr>
            </w:pPr>
            <w:r>
              <w:rPr>
                <w:rFonts w:eastAsia="Segoe UI"/>
                <w:color w:val="000000" w:themeColor="text1"/>
                <w:kern w:val="0"/>
                <w:sz w:val="22"/>
                <w:szCs w:val="22"/>
                <w:lang w:bidi="ar"/>
              </w:rPr>
              <w:t>Energy consumption, raw material scarcity</w:t>
            </w:r>
          </w:p>
        </w:tc>
      </w:tr>
      <w:tr w:rsidR="00EE06ED" w14:paraId="0A371270" w14:textId="77777777" w:rsidTr="00A92BCC">
        <w:trPr>
          <w:jc w:val="center"/>
        </w:trPr>
        <w:tc>
          <w:tcPr>
            <w:tcW w:w="1060" w:type="pct"/>
          </w:tcPr>
          <w:p w14:paraId="05E23733" w14:textId="77777777" w:rsidR="00EE06ED" w:rsidRDefault="00B84895">
            <w:pPr>
              <w:widowControl/>
              <w:spacing w:before="0" w:line="240" w:lineRule="auto"/>
              <w:ind w:firstLineChars="0" w:firstLine="0"/>
              <w:jc w:val="left"/>
              <w:rPr>
                <w:rFonts w:eastAsia="Segoe UI"/>
                <w:color w:val="000000" w:themeColor="text1"/>
                <w:sz w:val="22"/>
                <w:szCs w:val="22"/>
              </w:rPr>
            </w:pPr>
            <w:r>
              <w:rPr>
                <w:rStyle w:val="af3"/>
                <w:rFonts w:eastAsia="Segoe UI"/>
                <w:color w:val="000000" w:themeColor="text1"/>
                <w:kern w:val="0"/>
                <w:sz w:val="22"/>
                <w:szCs w:val="22"/>
                <w:lang w:bidi="ar"/>
              </w:rPr>
              <w:lastRenderedPageBreak/>
              <w:t>3. Marketing &amp; Education</w:t>
            </w:r>
          </w:p>
        </w:tc>
        <w:tc>
          <w:tcPr>
            <w:tcW w:w="2194" w:type="pct"/>
          </w:tcPr>
          <w:p w14:paraId="526C58D9" w14:textId="77777777" w:rsidR="00EE06ED" w:rsidRDefault="00B84895">
            <w:pPr>
              <w:widowControl/>
              <w:spacing w:before="0" w:line="240" w:lineRule="auto"/>
              <w:ind w:firstLineChars="0" w:firstLine="0"/>
              <w:jc w:val="left"/>
              <w:rPr>
                <w:rFonts w:eastAsia="Segoe UI"/>
                <w:color w:val="000000" w:themeColor="text1"/>
                <w:sz w:val="22"/>
                <w:szCs w:val="22"/>
              </w:rPr>
            </w:pPr>
            <w:r>
              <w:rPr>
                <w:rFonts w:eastAsia="Segoe UI"/>
                <w:color w:val="000000" w:themeColor="text1"/>
                <w:kern w:val="0"/>
                <w:sz w:val="22"/>
                <w:szCs w:val="22"/>
                <w:lang w:bidi="ar"/>
              </w:rPr>
              <w:t xml:space="preserve">• Influencer campaigns (e.g., health KOLs on </w:t>
            </w:r>
            <w:proofErr w:type="spellStart"/>
            <w:r>
              <w:rPr>
                <w:rFonts w:eastAsia="Segoe UI"/>
                <w:color w:val="000000" w:themeColor="text1"/>
                <w:kern w:val="0"/>
                <w:sz w:val="22"/>
                <w:szCs w:val="22"/>
                <w:lang w:bidi="ar"/>
              </w:rPr>
              <w:t>Douyin</w:t>
            </w:r>
            <w:proofErr w:type="spellEnd"/>
            <w:r>
              <w:rPr>
                <w:rFonts w:eastAsia="Segoe UI"/>
                <w:color w:val="000000" w:themeColor="text1"/>
                <w:kern w:val="0"/>
                <w:sz w:val="22"/>
                <w:szCs w:val="22"/>
                <w:lang w:bidi="ar"/>
              </w:rPr>
              <w:t>)</w:t>
            </w:r>
            <w:r>
              <w:rPr>
                <w:rFonts w:eastAsia="Segoe UI"/>
                <w:color w:val="000000" w:themeColor="text1"/>
                <w:kern w:val="0"/>
                <w:sz w:val="22"/>
                <w:szCs w:val="22"/>
                <w:lang w:bidi="ar"/>
              </w:rPr>
              <w:br/>
              <w:t>• Medical community workshops</w:t>
            </w:r>
            <w:r>
              <w:rPr>
                <w:rFonts w:eastAsia="Segoe UI"/>
                <w:color w:val="000000" w:themeColor="text1"/>
                <w:kern w:val="0"/>
                <w:sz w:val="22"/>
                <w:szCs w:val="22"/>
                <w:lang w:bidi="ar"/>
              </w:rPr>
              <w:br/>
              <w:t>• Consumer education content (e.g., “Science of Deuterium” webinars)</w:t>
            </w:r>
          </w:p>
        </w:tc>
        <w:tc>
          <w:tcPr>
            <w:tcW w:w="850" w:type="pct"/>
          </w:tcPr>
          <w:p w14:paraId="219954F3" w14:textId="77777777" w:rsidR="00EE06ED" w:rsidRDefault="00B84895">
            <w:pPr>
              <w:widowControl/>
              <w:spacing w:before="0" w:line="240" w:lineRule="auto"/>
              <w:ind w:firstLineChars="0" w:firstLine="0"/>
              <w:jc w:val="center"/>
              <w:rPr>
                <w:rFonts w:eastAsia="Segoe UI"/>
                <w:color w:val="000000" w:themeColor="text1"/>
                <w:sz w:val="22"/>
                <w:szCs w:val="22"/>
              </w:rPr>
            </w:pPr>
            <w:r>
              <w:rPr>
                <w:rFonts w:eastAsia="Segoe UI"/>
                <w:color w:val="000000" w:themeColor="text1"/>
                <w:kern w:val="0"/>
                <w:sz w:val="22"/>
                <w:szCs w:val="22"/>
                <w:lang w:bidi="ar"/>
              </w:rPr>
              <w:t>20%</w:t>
            </w:r>
          </w:p>
        </w:tc>
        <w:tc>
          <w:tcPr>
            <w:tcW w:w="896" w:type="pct"/>
          </w:tcPr>
          <w:p w14:paraId="125CB922" w14:textId="77777777" w:rsidR="00EE06ED" w:rsidRDefault="00B84895">
            <w:pPr>
              <w:widowControl/>
              <w:spacing w:before="0" w:line="240" w:lineRule="auto"/>
              <w:ind w:firstLineChars="0" w:firstLine="0"/>
              <w:jc w:val="left"/>
              <w:rPr>
                <w:rFonts w:eastAsia="Segoe UI"/>
                <w:color w:val="000000" w:themeColor="text1"/>
                <w:sz w:val="22"/>
                <w:szCs w:val="22"/>
              </w:rPr>
            </w:pPr>
            <w:r>
              <w:rPr>
                <w:rFonts w:eastAsia="Segoe UI"/>
                <w:color w:val="000000" w:themeColor="text1"/>
                <w:kern w:val="0"/>
                <w:sz w:val="22"/>
                <w:szCs w:val="22"/>
                <w:lang w:bidi="ar"/>
              </w:rPr>
              <w:t>Low market awareness, competition from substitutes</w:t>
            </w:r>
          </w:p>
        </w:tc>
      </w:tr>
      <w:tr w:rsidR="00EE06ED" w14:paraId="10DDB428" w14:textId="77777777" w:rsidTr="00A92BCC">
        <w:trPr>
          <w:jc w:val="center"/>
        </w:trPr>
        <w:tc>
          <w:tcPr>
            <w:tcW w:w="1060" w:type="pct"/>
          </w:tcPr>
          <w:p w14:paraId="7DCB184B" w14:textId="77777777" w:rsidR="00EE06ED" w:rsidRDefault="00B84895">
            <w:pPr>
              <w:widowControl/>
              <w:spacing w:before="0" w:line="240" w:lineRule="auto"/>
              <w:ind w:firstLineChars="0" w:firstLine="0"/>
              <w:jc w:val="left"/>
              <w:rPr>
                <w:rFonts w:eastAsia="Segoe UI"/>
                <w:color w:val="000000" w:themeColor="text1"/>
                <w:sz w:val="22"/>
                <w:szCs w:val="22"/>
              </w:rPr>
            </w:pPr>
            <w:r>
              <w:rPr>
                <w:rStyle w:val="af3"/>
                <w:rFonts w:eastAsia="Segoe UI"/>
                <w:color w:val="000000" w:themeColor="text1"/>
                <w:kern w:val="0"/>
                <w:sz w:val="22"/>
                <w:szCs w:val="22"/>
                <w:lang w:bidi="ar"/>
              </w:rPr>
              <w:t>4. Distribution</w:t>
            </w:r>
          </w:p>
        </w:tc>
        <w:tc>
          <w:tcPr>
            <w:tcW w:w="2194" w:type="pct"/>
          </w:tcPr>
          <w:p w14:paraId="736FEBA1" w14:textId="77777777" w:rsidR="00EE06ED" w:rsidRDefault="00B84895">
            <w:pPr>
              <w:widowControl/>
              <w:spacing w:before="0" w:line="240" w:lineRule="auto"/>
              <w:ind w:firstLineChars="0" w:firstLine="0"/>
              <w:jc w:val="left"/>
              <w:rPr>
                <w:rFonts w:eastAsia="Segoe UI"/>
                <w:color w:val="000000" w:themeColor="text1"/>
                <w:sz w:val="22"/>
                <w:szCs w:val="22"/>
              </w:rPr>
            </w:pPr>
            <w:r>
              <w:rPr>
                <w:rFonts w:eastAsia="Segoe UI"/>
                <w:color w:val="000000" w:themeColor="text1"/>
                <w:kern w:val="0"/>
                <w:sz w:val="22"/>
                <w:szCs w:val="22"/>
                <w:lang w:bidi="ar"/>
              </w:rPr>
              <w:t>• Cold-chain logistics for premium retail channels</w:t>
            </w:r>
            <w:r>
              <w:rPr>
                <w:rFonts w:eastAsia="Segoe UI"/>
                <w:color w:val="000000" w:themeColor="text1"/>
                <w:kern w:val="0"/>
                <w:sz w:val="22"/>
                <w:szCs w:val="22"/>
                <w:lang w:bidi="ar"/>
              </w:rPr>
              <w:br/>
              <w:t>• E-commerce platform fees (e.g., JD Health, Tmall)</w:t>
            </w:r>
            <w:r>
              <w:rPr>
                <w:rFonts w:eastAsia="Segoe UI"/>
                <w:color w:val="000000" w:themeColor="text1"/>
                <w:kern w:val="0"/>
                <w:sz w:val="22"/>
                <w:szCs w:val="22"/>
                <w:lang w:bidi="ar"/>
              </w:rPr>
              <w:br/>
              <w:t>• Inventory management in Tier 1 cities</w:t>
            </w:r>
          </w:p>
        </w:tc>
        <w:tc>
          <w:tcPr>
            <w:tcW w:w="850" w:type="pct"/>
          </w:tcPr>
          <w:p w14:paraId="27AF7F65" w14:textId="77777777" w:rsidR="00EE06ED" w:rsidRDefault="00B84895">
            <w:pPr>
              <w:widowControl/>
              <w:spacing w:before="0" w:line="240" w:lineRule="auto"/>
              <w:ind w:firstLineChars="0" w:firstLine="0"/>
              <w:jc w:val="center"/>
              <w:rPr>
                <w:rFonts w:eastAsia="Segoe UI"/>
                <w:color w:val="000000" w:themeColor="text1"/>
                <w:sz w:val="22"/>
                <w:szCs w:val="22"/>
              </w:rPr>
            </w:pPr>
            <w:r>
              <w:rPr>
                <w:rFonts w:eastAsia="Segoe UI"/>
                <w:color w:val="000000" w:themeColor="text1"/>
                <w:kern w:val="0"/>
                <w:sz w:val="22"/>
                <w:szCs w:val="22"/>
                <w:lang w:bidi="ar"/>
              </w:rPr>
              <w:t>10%</w:t>
            </w:r>
          </w:p>
        </w:tc>
        <w:tc>
          <w:tcPr>
            <w:tcW w:w="896" w:type="pct"/>
          </w:tcPr>
          <w:p w14:paraId="12B6FB91" w14:textId="77777777" w:rsidR="00EE06ED" w:rsidRDefault="00B84895">
            <w:pPr>
              <w:widowControl/>
              <w:spacing w:before="0" w:line="240" w:lineRule="auto"/>
              <w:ind w:firstLineChars="0" w:firstLine="0"/>
              <w:jc w:val="left"/>
              <w:rPr>
                <w:rFonts w:eastAsia="Segoe UI"/>
                <w:color w:val="000000" w:themeColor="text1"/>
                <w:sz w:val="22"/>
                <w:szCs w:val="22"/>
              </w:rPr>
            </w:pPr>
            <w:r>
              <w:rPr>
                <w:rFonts w:eastAsia="Segoe UI"/>
                <w:color w:val="000000" w:themeColor="text1"/>
                <w:kern w:val="0"/>
                <w:sz w:val="22"/>
                <w:szCs w:val="22"/>
                <w:lang w:bidi="ar"/>
              </w:rPr>
              <w:t>Geographic expansion, channel exclusivity</w:t>
            </w:r>
          </w:p>
        </w:tc>
      </w:tr>
      <w:tr w:rsidR="00EE06ED" w14:paraId="44163242" w14:textId="77777777" w:rsidTr="00A92BCC">
        <w:trPr>
          <w:jc w:val="center"/>
        </w:trPr>
        <w:tc>
          <w:tcPr>
            <w:tcW w:w="1060" w:type="pct"/>
          </w:tcPr>
          <w:p w14:paraId="24552B24" w14:textId="77777777" w:rsidR="00EE06ED" w:rsidRDefault="00B84895">
            <w:pPr>
              <w:widowControl/>
              <w:spacing w:before="0" w:line="240" w:lineRule="auto"/>
              <w:ind w:firstLineChars="0" w:firstLine="0"/>
              <w:jc w:val="left"/>
              <w:rPr>
                <w:rFonts w:eastAsia="Segoe UI"/>
                <w:color w:val="000000" w:themeColor="text1"/>
                <w:sz w:val="22"/>
                <w:szCs w:val="22"/>
              </w:rPr>
            </w:pPr>
            <w:r>
              <w:rPr>
                <w:rStyle w:val="af3"/>
                <w:rFonts w:eastAsia="Segoe UI"/>
                <w:color w:val="000000" w:themeColor="text1"/>
                <w:kern w:val="0"/>
                <w:sz w:val="22"/>
                <w:szCs w:val="22"/>
                <w:lang w:bidi="ar"/>
              </w:rPr>
              <w:t>5. Administrative</w:t>
            </w:r>
          </w:p>
        </w:tc>
        <w:tc>
          <w:tcPr>
            <w:tcW w:w="2194" w:type="pct"/>
          </w:tcPr>
          <w:p w14:paraId="7264B7ED" w14:textId="77777777" w:rsidR="00EE06ED" w:rsidRDefault="00B84895">
            <w:pPr>
              <w:widowControl/>
              <w:spacing w:before="0" w:line="240" w:lineRule="auto"/>
              <w:ind w:firstLineChars="0" w:firstLine="0"/>
              <w:jc w:val="left"/>
              <w:rPr>
                <w:rFonts w:eastAsia="Segoe UI"/>
                <w:color w:val="000000" w:themeColor="text1"/>
                <w:sz w:val="22"/>
                <w:szCs w:val="22"/>
              </w:rPr>
            </w:pPr>
            <w:r>
              <w:rPr>
                <w:rFonts w:eastAsia="Segoe UI"/>
                <w:color w:val="000000" w:themeColor="text1"/>
                <w:kern w:val="0"/>
                <w:sz w:val="22"/>
                <w:szCs w:val="22"/>
                <w:lang w:bidi="ar"/>
              </w:rPr>
              <w:t>• Regulatory compliance (e.g., GB19298-2014 certification)</w:t>
            </w:r>
            <w:r>
              <w:rPr>
                <w:rFonts w:eastAsia="Segoe UI"/>
                <w:color w:val="000000" w:themeColor="text1"/>
                <w:kern w:val="0"/>
                <w:sz w:val="22"/>
                <w:szCs w:val="22"/>
                <w:lang w:bidi="ar"/>
              </w:rPr>
              <w:br/>
              <w:t>• Talent acquisition (scientists, digital marketers)</w:t>
            </w:r>
          </w:p>
        </w:tc>
        <w:tc>
          <w:tcPr>
            <w:tcW w:w="850" w:type="pct"/>
          </w:tcPr>
          <w:p w14:paraId="1CF0F39D" w14:textId="77777777" w:rsidR="00EE06ED" w:rsidRDefault="00B84895">
            <w:pPr>
              <w:widowControl/>
              <w:spacing w:before="0" w:line="240" w:lineRule="auto"/>
              <w:ind w:firstLineChars="0" w:firstLine="0"/>
              <w:jc w:val="center"/>
              <w:rPr>
                <w:rFonts w:eastAsia="Segoe UI"/>
                <w:color w:val="000000" w:themeColor="text1"/>
                <w:sz w:val="22"/>
                <w:szCs w:val="22"/>
              </w:rPr>
            </w:pPr>
            <w:r>
              <w:rPr>
                <w:rFonts w:eastAsia="Segoe UI"/>
                <w:color w:val="000000" w:themeColor="text1"/>
                <w:kern w:val="0"/>
                <w:sz w:val="22"/>
                <w:szCs w:val="22"/>
                <w:lang w:bidi="ar"/>
              </w:rPr>
              <w:t>5%</w:t>
            </w:r>
          </w:p>
        </w:tc>
        <w:tc>
          <w:tcPr>
            <w:tcW w:w="896" w:type="pct"/>
          </w:tcPr>
          <w:p w14:paraId="62BE92E4" w14:textId="77777777" w:rsidR="00EE06ED" w:rsidRDefault="00B84895">
            <w:pPr>
              <w:widowControl/>
              <w:spacing w:before="0" w:line="240" w:lineRule="auto"/>
              <w:ind w:firstLineChars="0" w:firstLine="0"/>
              <w:jc w:val="left"/>
              <w:rPr>
                <w:rFonts w:eastAsia="Segoe UI"/>
                <w:color w:val="000000" w:themeColor="text1"/>
                <w:sz w:val="22"/>
                <w:szCs w:val="22"/>
              </w:rPr>
            </w:pPr>
            <w:r>
              <w:rPr>
                <w:rFonts w:eastAsia="Segoe UI"/>
                <w:color w:val="000000" w:themeColor="text1"/>
                <w:kern w:val="0"/>
                <w:sz w:val="22"/>
                <w:szCs w:val="22"/>
                <w:lang w:bidi="ar"/>
              </w:rPr>
              <w:t>Bureaucratic complexity, specialized labor</w:t>
            </w:r>
          </w:p>
        </w:tc>
      </w:tr>
    </w:tbl>
    <w:p w14:paraId="3AAE3E7D" w14:textId="77777777" w:rsidR="00A92BCC" w:rsidRDefault="00A92BCC" w:rsidP="00A92BCC">
      <w:pPr>
        <w:pStyle w:val="4-4"/>
      </w:pPr>
      <w:r>
        <w:rPr>
          <w:rFonts w:eastAsia="宋体" w:hint="eastAsia"/>
        </w:rPr>
        <w:t xml:space="preserve">4.4.3.2 </w:t>
      </w:r>
      <w:r>
        <w:rPr>
          <w:rFonts w:hint="eastAsia"/>
        </w:rPr>
        <w:t>Revenue streams:</w:t>
      </w:r>
    </w:p>
    <w:p w14:paraId="49A01A20" w14:textId="77777777" w:rsidR="00A92BCC" w:rsidRDefault="00A92BCC" w:rsidP="00A92BCC">
      <w:pPr>
        <w:pStyle w:val="555-"/>
        <w:ind w:firstLine="0"/>
        <w:rPr>
          <w:rFonts w:eastAsia="宋体"/>
        </w:rPr>
      </w:pPr>
      <w:r>
        <w:rPr>
          <w:rFonts w:eastAsia="宋体"/>
        </w:rPr>
        <w:t>DDW’s revenue model balances premium pricing with market accessibility, targeting both high-margin niches and volume-driven segments:</w:t>
      </w:r>
    </w:p>
    <w:p w14:paraId="1E1719DD" w14:textId="77777777" w:rsidR="00A92BCC" w:rsidRDefault="00A92BCC" w:rsidP="00A92BCC">
      <w:pPr>
        <w:pStyle w:val="555-"/>
        <w:rPr>
          <w:rFonts w:eastAsia="宋体"/>
          <w:b/>
        </w:rPr>
      </w:pPr>
      <w:r>
        <w:rPr>
          <w:rFonts w:eastAsia="宋体" w:hint="eastAsia"/>
          <w:b/>
        </w:rPr>
        <w:t>Reve</w:t>
      </w:r>
      <w:r>
        <w:rPr>
          <w:rFonts w:eastAsia="宋体"/>
          <w:b/>
        </w:rPr>
        <w:t>nue growth cat</w:t>
      </w:r>
      <w:r>
        <w:rPr>
          <w:rFonts w:eastAsia="宋体" w:hint="eastAsia"/>
          <w:b/>
        </w:rPr>
        <w:t>alysts:</w:t>
      </w:r>
    </w:p>
    <w:p w14:paraId="7747FDC3" w14:textId="77777777" w:rsidR="00A92BCC" w:rsidRDefault="00A92BCC" w:rsidP="00A92BCC">
      <w:pPr>
        <w:pStyle w:val="555-"/>
        <w:rPr>
          <w:rFonts w:eastAsia="宋体"/>
        </w:rPr>
      </w:pPr>
      <w:r>
        <w:rPr>
          <w:rFonts w:eastAsia="宋体" w:hint="eastAsia"/>
          <w:b/>
        </w:rPr>
        <w:t>Med</w:t>
      </w:r>
      <w:r>
        <w:rPr>
          <w:rFonts w:eastAsia="宋体"/>
          <w:b/>
        </w:rPr>
        <w:t>ical channel expa</w:t>
      </w:r>
      <w:r>
        <w:rPr>
          <w:rFonts w:eastAsia="宋体" w:hint="eastAsia"/>
          <w:b/>
        </w:rPr>
        <w:t xml:space="preserve">nsion: </w:t>
      </w:r>
      <w:r>
        <w:rPr>
          <w:rFonts w:eastAsia="宋体" w:hint="eastAsia"/>
        </w:rPr>
        <w:t>Partner with 50+ tertiary hospitals by 2025 to drive Medical-Grade DDW sales (projected +25% CAGR).</w:t>
      </w:r>
    </w:p>
    <w:p w14:paraId="1FDF10D0" w14:textId="77777777" w:rsidR="00A92BCC" w:rsidRDefault="00A92BCC" w:rsidP="00A92BCC">
      <w:pPr>
        <w:pStyle w:val="555-"/>
        <w:rPr>
          <w:rFonts w:eastAsia="宋体"/>
        </w:rPr>
      </w:pPr>
      <w:r>
        <w:rPr>
          <w:rFonts w:eastAsia="宋体" w:hint="eastAsia"/>
          <w:b/>
        </w:rPr>
        <w:t>Tier</w:t>
      </w:r>
      <w:r>
        <w:rPr>
          <w:rFonts w:eastAsia="宋体"/>
          <w:b/>
        </w:rPr>
        <w:t>ed subscription ti</w:t>
      </w:r>
      <w:r>
        <w:rPr>
          <w:rFonts w:eastAsia="宋体" w:hint="eastAsia"/>
          <w:b/>
        </w:rPr>
        <w:t>ers:</w:t>
      </w:r>
      <w:r>
        <w:rPr>
          <w:rFonts w:eastAsia="宋体" w:hint="eastAsia"/>
        </w:rPr>
        <w:t xml:space="preserve"> Introduce family plans (¥500/month) and corporate wellness packages (¥10,000/year).</w:t>
      </w:r>
    </w:p>
    <w:p w14:paraId="4B94AF7D" w14:textId="77777777" w:rsidR="00A92BCC" w:rsidRDefault="00A92BCC" w:rsidP="00A92BCC">
      <w:pPr>
        <w:pStyle w:val="555-"/>
        <w:rPr>
          <w:rFonts w:eastAsia="宋体"/>
        </w:rPr>
      </w:pPr>
      <w:r>
        <w:rPr>
          <w:rFonts w:eastAsia="宋体" w:hint="eastAsia"/>
          <w:b/>
        </w:rPr>
        <w:t>Glob</w:t>
      </w:r>
      <w:r>
        <w:rPr>
          <w:rFonts w:eastAsia="宋体"/>
          <w:b/>
        </w:rPr>
        <w:t>al lice</w:t>
      </w:r>
      <w:r>
        <w:rPr>
          <w:rFonts w:eastAsia="宋体" w:hint="eastAsia"/>
          <w:b/>
        </w:rPr>
        <w:t xml:space="preserve">nsing: </w:t>
      </w:r>
      <w:r>
        <w:rPr>
          <w:rFonts w:eastAsia="宋体" w:hint="eastAsia"/>
        </w:rPr>
        <w:t>Target Southeast Asian markets (e.g., Singapore, Malaysia) with localized DDW formulations.</w:t>
      </w:r>
    </w:p>
    <w:p w14:paraId="1F9AED42" w14:textId="46050BDE" w:rsidR="00EE06ED" w:rsidRPr="00F21C3A" w:rsidRDefault="00B84895" w:rsidP="00616ABE">
      <w:pPr>
        <w:pStyle w:val="555-"/>
        <w:rPr>
          <w:rFonts w:eastAsia="宋体"/>
          <w:b/>
        </w:rPr>
      </w:pPr>
      <w:r w:rsidRPr="00F21C3A">
        <w:rPr>
          <w:rFonts w:eastAsia="宋体"/>
          <w:b/>
        </w:rPr>
        <w:t>Financ</w:t>
      </w:r>
      <w:r w:rsidR="00221652" w:rsidRPr="00F21C3A">
        <w:rPr>
          <w:rFonts w:eastAsia="宋体"/>
          <w:b/>
        </w:rPr>
        <w:t>ial sustainability ana</w:t>
      </w:r>
      <w:r w:rsidRPr="00F21C3A">
        <w:rPr>
          <w:rFonts w:eastAsia="宋体"/>
          <w:b/>
        </w:rPr>
        <w:t>lysis</w:t>
      </w:r>
      <w:r w:rsidRPr="00F21C3A">
        <w:rPr>
          <w:rFonts w:eastAsia="宋体"/>
          <w:b/>
        </w:rPr>
        <w:t>：</w:t>
      </w:r>
    </w:p>
    <w:p w14:paraId="158CB1A7" w14:textId="08696495" w:rsidR="00EE06ED" w:rsidRPr="00F21C3A" w:rsidRDefault="00B84895" w:rsidP="00616ABE">
      <w:pPr>
        <w:pStyle w:val="555-"/>
        <w:rPr>
          <w:rFonts w:eastAsia="宋体"/>
        </w:rPr>
      </w:pPr>
      <w:r w:rsidRPr="00F21C3A">
        <w:rPr>
          <w:rFonts w:eastAsia="宋体"/>
          <w:b/>
        </w:rPr>
        <w:t>Bre</w:t>
      </w:r>
      <w:r w:rsidR="00221652" w:rsidRPr="00F21C3A">
        <w:rPr>
          <w:rFonts w:eastAsia="宋体"/>
          <w:b/>
        </w:rPr>
        <w:t>ak-even po</w:t>
      </w:r>
      <w:r w:rsidRPr="00F21C3A">
        <w:rPr>
          <w:rFonts w:eastAsia="宋体"/>
          <w:b/>
        </w:rPr>
        <w:t xml:space="preserve">int: </w:t>
      </w:r>
      <w:r w:rsidRPr="00F21C3A">
        <w:rPr>
          <w:rFonts w:eastAsia="宋体"/>
        </w:rPr>
        <w:t>Achieved at 1.2 million bottles/month (Daily Wellness DDW) or 200,000 bottles/month (Medical-Grade DDW).</w:t>
      </w:r>
    </w:p>
    <w:p w14:paraId="518821BE" w14:textId="417171D5" w:rsidR="00EE06ED" w:rsidRPr="00F21C3A" w:rsidRDefault="00B84895" w:rsidP="00616ABE">
      <w:pPr>
        <w:pStyle w:val="555-"/>
        <w:rPr>
          <w:rFonts w:eastAsia="宋体"/>
        </w:rPr>
      </w:pPr>
      <w:r w:rsidRPr="00F21C3A">
        <w:rPr>
          <w:rFonts w:eastAsia="宋体"/>
          <w:b/>
        </w:rPr>
        <w:t>Cas</w:t>
      </w:r>
      <w:r w:rsidR="00221652" w:rsidRPr="00F21C3A">
        <w:rPr>
          <w:rFonts w:eastAsia="宋体"/>
          <w:b/>
        </w:rPr>
        <w:t>h flow manag</w:t>
      </w:r>
      <w:r w:rsidRPr="00F21C3A">
        <w:rPr>
          <w:rFonts w:eastAsia="宋体"/>
          <w:b/>
        </w:rPr>
        <w:t>ement:</w:t>
      </w:r>
      <w:r w:rsidRPr="00F21C3A">
        <w:rPr>
          <w:rFonts w:eastAsia="宋体"/>
        </w:rPr>
        <w:t xml:space="preserve"> Use upfront subscription payments to offset R&amp;D CAPEX.</w:t>
      </w:r>
    </w:p>
    <w:p w14:paraId="6E835A33" w14:textId="615790AB" w:rsidR="00EE06ED" w:rsidRPr="00F21C3A" w:rsidRDefault="00B84895" w:rsidP="00616ABE">
      <w:pPr>
        <w:pStyle w:val="555-"/>
        <w:rPr>
          <w:rFonts w:eastAsia="宋体"/>
          <w:b/>
        </w:rPr>
      </w:pPr>
      <w:r w:rsidRPr="00F21C3A">
        <w:rPr>
          <w:rFonts w:eastAsia="宋体"/>
          <w:b/>
        </w:rPr>
        <w:t xml:space="preserve">Risk </w:t>
      </w:r>
      <w:r w:rsidR="00221652">
        <w:rPr>
          <w:rFonts w:eastAsia="宋体" w:hint="eastAsia"/>
          <w:b/>
        </w:rPr>
        <w:t>m</w:t>
      </w:r>
      <w:r w:rsidRPr="00F21C3A">
        <w:rPr>
          <w:rFonts w:eastAsia="宋体"/>
          <w:b/>
        </w:rPr>
        <w:t>itigation:</w:t>
      </w:r>
    </w:p>
    <w:p w14:paraId="4028511C" w14:textId="77777777" w:rsidR="00EE06ED" w:rsidRPr="00F21C3A" w:rsidRDefault="00B84895" w:rsidP="00616ABE">
      <w:pPr>
        <w:pStyle w:val="555-"/>
        <w:rPr>
          <w:rFonts w:eastAsia="宋体"/>
        </w:rPr>
      </w:pPr>
      <w:r w:rsidRPr="00F21C3A">
        <w:rPr>
          <w:rFonts w:eastAsia="宋体"/>
        </w:rPr>
        <w:t>Hedge against raw material price volatility via long-term contracts with water source providers.</w:t>
      </w:r>
    </w:p>
    <w:p w14:paraId="65BC7F4E" w14:textId="2250BF9F" w:rsidR="00EE06ED" w:rsidRPr="00F21C3A" w:rsidRDefault="00B84895" w:rsidP="00616ABE">
      <w:pPr>
        <w:pStyle w:val="555-"/>
        <w:rPr>
          <w:rFonts w:eastAsia="宋体"/>
        </w:rPr>
      </w:pPr>
      <w:r w:rsidRPr="00F21C3A">
        <w:rPr>
          <w:rFonts w:eastAsia="宋体"/>
        </w:rPr>
        <w:t>Diversify revenue streams to reduce dependency on single channels (e.g., B2B licensing contributes 8% by Year 3).</w:t>
      </w:r>
    </w:p>
    <w:p w14:paraId="734F5202" w14:textId="35424539" w:rsidR="006855F6" w:rsidRPr="00F21C3A" w:rsidRDefault="006855F6" w:rsidP="006855F6">
      <w:pPr>
        <w:pStyle w:val="555-"/>
        <w:rPr>
          <w:rFonts w:eastAsia="宋体"/>
          <w:b/>
          <w:bCs w:val="0"/>
        </w:rPr>
      </w:pPr>
      <w:r w:rsidRPr="00F21C3A">
        <w:rPr>
          <w:rFonts w:eastAsia="宋体"/>
          <w:b/>
          <w:bCs w:val="0"/>
        </w:rPr>
        <w:t xml:space="preserve">Strategic </w:t>
      </w:r>
      <w:r w:rsidR="00221652">
        <w:rPr>
          <w:rFonts w:eastAsia="宋体" w:hint="eastAsia"/>
          <w:b/>
          <w:bCs w:val="0"/>
        </w:rPr>
        <w:t>i</w:t>
      </w:r>
      <w:r w:rsidRPr="00F21C3A">
        <w:rPr>
          <w:rFonts w:eastAsia="宋体"/>
          <w:b/>
          <w:bCs w:val="0"/>
        </w:rPr>
        <w:t>nsight:</w:t>
      </w:r>
    </w:p>
    <w:p w14:paraId="450A1CD9" w14:textId="49ACA3D9" w:rsidR="006855F6" w:rsidRPr="00F21C3A" w:rsidRDefault="006855F6" w:rsidP="006855F6">
      <w:pPr>
        <w:pStyle w:val="555-"/>
        <w:rPr>
          <w:rFonts w:eastAsia="宋体"/>
        </w:rPr>
      </w:pPr>
      <w:r w:rsidRPr="00F21C3A">
        <w:rPr>
          <w:rFonts w:eastAsia="宋体"/>
        </w:rPr>
        <w:t xml:space="preserve">By prioritizing high-margin medical-grade sales while scaling mass-market adoption, DDW achieves a 55% blended gross margin by Year 3. Continuous cost optimization (e.g., AI-driven production) and revenue diversification (e.g., global licensing) ensure resilience against market fluctuations, positioning the brand for long-term profitability in China’s ¥1.5 trillion </w:t>
      </w:r>
      <w:r w:rsidRPr="00F21C3A">
        <w:rPr>
          <w:rFonts w:eastAsia="宋体"/>
        </w:rPr>
        <w:lastRenderedPageBreak/>
        <w:t>health beverage market.</w:t>
      </w:r>
      <w:r w:rsidR="00A92BCC" w:rsidRPr="00A92BCC">
        <w:t xml:space="preserve"> </w:t>
      </w:r>
      <w:r w:rsidR="00A92BCC" w:rsidRPr="00A92BCC">
        <w:rPr>
          <w:rFonts w:eastAsia="宋体"/>
        </w:rPr>
        <w:t>The revenue model of DDW is detailed in Table 4.4.</w:t>
      </w:r>
    </w:p>
    <w:p w14:paraId="0B6CAEE7" w14:textId="3EEA5A3F" w:rsidR="00EE06ED" w:rsidRPr="00F21C3A" w:rsidRDefault="00B84895" w:rsidP="00616ABE">
      <w:pPr>
        <w:pStyle w:val="8-"/>
      </w:pPr>
      <w:bookmarkStart w:id="461" w:name="_Toc200634813"/>
      <w:r w:rsidRPr="00F21C3A">
        <w:t>Table 4.</w:t>
      </w:r>
      <w:r w:rsidR="00845892">
        <w:fldChar w:fldCharType="begin"/>
      </w:r>
      <w:r w:rsidR="00845892">
        <w:instrText xml:space="preserve"> SEQ Table4. \* ARABIC </w:instrText>
      </w:r>
      <w:r w:rsidR="00845892">
        <w:fldChar w:fldCharType="separate"/>
      </w:r>
      <w:r w:rsidR="00845892" w:rsidRPr="00F21C3A">
        <w:rPr>
          <w:noProof/>
        </w:rPr>
        <w:t>4</w:t>
      </w:r>
      <w:r w:rsidR="00845892">
        <w:rPr>
          <w:noProof/>
        </w:rPr>
        <w:fldChar w:fldCharType="end"/>
      </w:r>
      <w:r w:rsidRPr="00F21C3A">
        <w:t xml:space="preserve"> DDW’s </w:t>
      </w:r>
      <w:r w:rsidR="009208BE">
        <w:rPr>
          <w:kern w:val="0"/>
        </w:rPr>
        <w:t>R</w:t>
      </w:r>
      <w:r w:rsidRPr="00F21C3A">
        <w:rPr>
          <w:kern w:val="0"/>
        </w:rPr>
        <w:t xml:space="preserve">evenue </w:t>
      </w:r>
      <w:r w:rsidR="009208BE">
        <w:rPr>
          <w:kern w:val="0"/>
        </w:rPr>
        <w:t>M</w:t>
      </w:r>
      <w:r w:rsidRPr="00F21C3A">
        <w:rPr>
          <w:kern w:val="0"/>
        </w:rPr>
        <w:t>odel</w:t>
      </w:r>
      <w:bookmarkEnd w:id="461"/>
      <w:r w:rsidRPr="00F21C3A">
        <w:t xml:space="preserve"> </w:t>
      </w:r>
    </w:p>
    <w:tbl>
      <w:tblPr>
        <w:tblStyle w:val="15"/>
        <w:tblW w:w="0" w:type="auto"/>
        <w:jc w:val="center"/>
        <w:tblLook w:val="04A0" w:firstRow="1" w:lastRow="0" w:firstColumn="1" w:lastColumn="0" w:noHBand="0" w:noVBand="1"/>
      </w:tblPr>
      <w:tblGrid>
        <w:gridCol w:w="1891"/>
        <w:gridCol w:w="2614"/>
        <w:gridCol w:w="1647"/>
        <w:gridCol w:w="1848"/>
        <w:gridCol w:w="1070"/>
      </w:tblGrid>
      <w:tr w:rsidR="00EE06ED" w:rsidRPr="00F21C3A" w14:paraId="7962C530" w14:textId="77777777" w:rsidTr="009208BE">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637E860B" w14:textId="77777777" w:rsidR="00EE06ED" w:rsidRPr="00F21C3A" w:rsidRDefault="00B84895">
            <w:pPr>
              <w:widowControl/>
              <w:spacing w:before="0" w:line="240" w:lineRule="auto"/>
              <w:ind w:firstLineChars="0" w:firstLine="0"/>
              <w:jc w:val="center"/>
              <w:rPr>
                <w:rFonts w:eastAsia="Segoe UI"/>
                <w:b/>
                <w:bCs/>
                <w:color w:val="000000" w:themeColor="text1"/>
                <w:sz w:val="22"/>
                <w:szCs w:val="22"/>
              </w:rPr>
            </w:pPr>
            <w:r w:rsidRPr="00F21C3A">
              <w:rPr>
                <w:rStyle w:val="af3"/>
                <w:rFonts w:eastAsia="Segoe UI"/>
                <w:color w:val="000000" w:themeColor="text1"/>
                <w:kern w:val="0"/>
                <w:sz w:val="22"/>
                <w:szCs w:val="22"/>
                <w:lang w:bidi="ar"/>
              </w:rPr>
              <w:t>Revenue Stream</w:t>
            </w:r>
          </w:p>
        </w:tc>
        <w:tc>
          <w:tcPr>
            <w:tcW w:w="0" w:type="auto"/>
          </w:tcPr>
          <w:p w14:paraId="07E941B2" w14:textId="77777777" w:rsidR="00EE06ED" w:rsidRPr="00F21C3A" w:rsidRDefault="00B84895">
            <w:pPr>
              <w:widowControl/>
              <w:spacing w:before="0" w:line="240" w:lineRule="auto"/>
              <w:ind w:firstLineChars="0" w:firstLine="0"/>
              <w:jc w:val="center"/>
              <w:rPr>
                <w:rFonts w:eastAsia="Segoe UI"/>
                <w:b/>
                <w:bCs/>
                <w:color w:val="000000" w:themeColor="text1"/>
                <w:sz w:val="22"/>
                <w:szCs w:val="22"/>
              </w:rPr>
            </w:pPr>
            <w:r w:rsidRPr="00F21C3A">
              <w:rPr>
                <w:rStyle w:val="af3"/>
                <w:rFonts w:eastAsia="Segoe UI"/>
                <w:color w:val="000000" w:themeColor="text1"/>
                <w:kern w:val="0"/>
                <w:sz w:val="22"/>
                <w:szCs w:val="22"/>
                <w:lang w:bidi="ar"/>
              </w:rPr>
              <w:t>Description</w:t>
            </w:r>
          </w:p>
        </w:tc>
        <w:tc>
          <w:tcPr>
            <w:tcW w:w="0" w:type="auto"/>
          </w:tcPr>
          <w:p w14:paraId="1A89FA25" w14:textId="77777777" w:rsidR="00EE06ED" w:rsidRPr="00F21C3A" w:rsidRDefault="00B84895">
            <w:pPr>
              <w:widowControl/>
              <w:spacing w:before="0" w:line="240" w:lineRule="auto"/>
              <w:ind w:firstLineChars="0" w:firstLine="0"/>
              <w:jc w:val="center"/>
              <w:rPr>
                <w:rFonts w:eastAsia="Segoe UI"/>
                <w:b/>
                <w:bCs/>
                <w:color w:val="000000" w:themeColor="text1"/>
                <w:sz w:val="22"/>
                <w:szCs w:val="22"/>
              </w:rPr>
            </w:pPr>
            <w:r w:rsidRPr="00F21C3A">
              <w:rPr>
                <w:rStyle w:val="af3"/>
                <w:rFonts w:eastAsia="Segoe UI"/>
                <w:color w:val="000000" w:themeColor="text1"/>
                <w:kern w:val="0"/>
                <w:sz w:val="22"/>
                <w:szCs w:val="22"/>
                <w:lang w:bidi="ar"/>
              </w:rPr>
              <w:t>Pricing Model</w:t>
            </w:r>
          </w:p>
        </w:tc>
        <w:tc>
          <w:tcPr>
            <w:tcW w:w="0" w:type="auto"/>
          </w:tcPr>
          <w:p w14:paraId="3A4E24EC" w14:textId="77777777" w:rsidR="00EE06ED" w:rsidRPr="00F21C3A" w:rsidRDefault="00B84895">
            <w:pPr>
              <w:widowControl/>
              <w:spacing w:before="0" w:line="240" w:lineRule="auto"/>
              <w:ind w:firstLineChars="0" w:firstLine="0"/>
              <w:jc w:val="center"/>
              <w:rPr>
                <w:rFonts w:eastAsia="Segoe UI"/>
                <w:b/>
                <w:bCs/>
                <w:color w:val="000000" w:themeColor="text1"/>
                <w:sz w:val="22"/>
                <w:szCs w:val="22"/>
              </w:rPr>
            </w:pPr>
            <w:r w:rsidRPr="00F21C3A">
              <w:rPr>
                <w:rStyle w:val="af3"/>
                <w:rFonts w:eastAsia="Segoe UI"/>
                <w:color w:val="000000" w:themeColor="text1"/>
                <w:kern w:val="0"/>
                <w:sz w:val="22"/>
                <w:szCs w:val="22"/>
                <w:lang w:bidi="ar"/>
              </w:rPr>
              <w:t>Contribution to Total Revenue</w:t>
            </w:r>
          </w:p>
        </w:tc>
        <w:tc>
          <w:tcPr>
            <w:tcW w:w="0" w:type="auto"/>
          </w:tcPr>
          <w:p w14:paraId="62EB5683" w14:textId="77777777" w:rsidR="00EE06ED" w:rsidRPr="00F21C3A" w:rsidRDefault="00B84895">
            <w:pPr>
              <w:widowControl/>
              <w:spacing w:before="0" w:line="240" w:lineRule="auto"/>
              <w:ind w:firstLineChars="0" w:firstLine="0"/>
              <w:jc w:val="center"/>
              <w:rPr>
                <w:rFonts w:eastAsia="Segoe UI"/>
                <w:b/>
                <w:bCs/>
                <w:color w:val="000000" w:themeColor="text1"/>
                <w:sz w:val="22"/>
                <w:szCs w:val="22"/>
              </w:rPr>
            </w:pPr>
            <w:r w:rsidRPr="00F21C3A">
              <w:rPr>
                <w:rStyle w:val="af3"/>
                <w:rFonts w:eastAsia="Segoe UI"/>
                <w:color w:val="000000" w:themeColor="text1"/>
                <w:kern w:val="0"/>
                <w:sz w:val="22"/>
                <w:szCs w:val="22"/>
                <w:lang w:bidi="ar"/>
              </w:rPr>
              <w:t>Profit Margin</w:t>
            </w:r>
          </w:p>
        </w:tc>
      </w:tr>
      <w:tr w:rsidR="00EE06ED" w:rsidRPr="00F21C3A" w14:paraId="3DA1339B" w14:textId="77777777" w:rsidTr="009208BE">
        <w:trPr>
          <w:jc w:val="center"/>
        </w:trPr>
        <w:tc>
          <w:tcPr>
            <w:tcW w:w="0" w:type="auto"/>
          </w:tcPr>
          <w:p w14:paraId="5D33CE54" w14:textId="77777777" w:rsidR="00EE06ED" w:rsidRPr="00F21C3A" w:rsidRDefault="00B84895">
            <w:pPr>
              <w:widowControl/>
              <w:spacing w:before="0" w:line="240" w:lineRule="auto"/>
              <w:ind w:firstLineChars="0" w:firstLine="0"/>
              <w:jc w:val="left"/>
              <w:rPr>
                <w:rFonts w:eastAsia="Segoe UI"/>
                <w:color w:val="000000" w:themeColor="text1"/>
                <w:sz w:val="22"/>
                <w:szCs w:val="22"/>
              </w:rPr>
            </w:pPr>
            <w:r w:rsidRPr="00F21C3A">
              <w:rPr>
                <w:rStyle w:val="af3"/>
                <w:rFonts w:eastAsia="Segoe UI"/>
                <w:color w:val="000000" w:themeColor="text1"/>
                <w:kern w:val="0"/>
                <w:sz w:val="22"/>
                <w:szCs w:val="22"/>
                <w:lang w:bidi="ar"/>
              </w:rPr>
              <w:t>1. Premium Medical-Grade DDW</w:t>
            </w:r>
          </w:p>
        </w:tc>
        <w:tc>
          <w:tcPr>
            <w:tcW w:w="0" w:type="auto"/>
          </w:tcPr>
          <w:p w14:paraId="277F4B27" w14:textId="77777777" w:rsidR="00EE06ED" w:rsidRPr="00F21C3A" w:rsidRDefault="00B84895">
            <w:pPr>
              <w:widowControl/>
              <w:spacing w:before="0" w:line="240" w:lineRule="auto"/>
              <w:ind w:firstLineChars="0" w:firstLine="0"/>
              <w:jc w:val="left"/>
              <w:rPr>
                <w:rFonts w:eastAsia="Segoe UI"/>
                <w:color w:val="000000" w:themeColor="text1"/>
                <w:sz w:val="22"/>
                <w:szCs w:val="22"/>
              </w:rPr>
            </w:pPr>
            <w:r w:rsidRPr="00F21C3A">
              <w:rPr>
                <w:rFonts w:eastAsia="Segoe UI"/>
                <w:color w:val="000000" w:themeColor="text1"/>
                <w:kern w:val="0"/>
                <w:sz w:val="22"/>
                <w:szCs w:val="22"/>
                <w:lang w:bidi="ar"/>
              </w:rPr>
              <w:t>• Sold via hospitals and oncology clinics as adjunctive therapy</w:t>
            </w:r>
            <w:r w:rsidRPr="00F21C3A">
              <w:rPr>
                <w:rFonts w:eastAsia="Segoe UI"/>
                <w:color w:val="000000" w:themeColor="text1"/>
                <w:kern w:val="0"/>
                <w:sz w:val="22"/>
                <w:szCs w:val="22"/>
                <w:lang w:bidi="ar"/>
              </w:rPr>
              <w:br/>
              <w:t>• Ultra-low deuterium levels (&lt;100 ppm) with clinical certification</w:t>
            </w:r>
          </w:p>
        </w:tc>
        <w:tc>
          <w:tcPr>
            <w:tcW w:w="0" w:type="auto"/>
          </w:tcPr>
          <w:p w14:paraId="5972DA74" w14:textId="77777777" w:rsidR="00EE06ED" w:rsidRPr="00F21C3A" w:rsidRDefault="00B84895">
            <w:pPr>
              <w:widowControl/>
              <w:spacing w:before="0" w:line="240" w:lineRule="auto"/>
              <w:ind w:firstLineChars="0" w:firstLine="0"/>
              <w:jc w:val="left"/>
              <w:rPr>
                <w:rFonts w:eastAsia="Segoe UI"/>
                <w:color w:val="000000" w:themeColor="text1"/>
                <w:sz w:val="22"/>
                <w:szCs w:val="22"/>
              </w:rPr>
            </w:pPr>
            <w:r w:rsidRPr="00F21C3A">
              <w:rPr>
                <w:rFonts w:eastAsia="Segoe UI"/>
                <w:color w:val="000000" w:themeColor="text1"/>
                <w:kern w:val="0"/>
                <w:sz w:val="22"/>
                <w:szCs w:val="22"/>
                <w:lang w:bidi="ar"/>
              </w:rPr>
              <w:t>¥18–25 per 500ml bottle</w:t>
            </w:r>
          </w:p>
        </w:tc>
        <w:tc>
          <w:tcPr>
            <w:tcW w:w="0" w:type="auto"/>
          </w:tcPr>
          <w:p w14:paraId="26337254" w14:textId="77777777" w:rsidR="00EE06ED" w:rsidRPr="00F21C3A" w:rsidRDefault="00B84895">
            <w:pPr>
              <w:widowControl/>
              <w:spacing w:before="0" w:line="240" w:lineRule="auto"/>
              <w:ind w:firstLineChars="0" w:firstLine="0"/>
              <w:jc w:val="center"/>
              <w:rPr>
                <w:rFonts w:eastAsia="Segoe UI"/>
                <w:color w:val="000000" w:themeColor="text1"/>
                <w:sz w:val="22"/>
                <w:szCs w:val="22"/>
              </w:rPr>
            </w:pPr>
            <w:r w:rsidRPr="00F21C3A">
              <w:rPr>
                <w:rFonts w:eastAsia="Segoe UI"/>
                <w:color w:val="000000" w:themeColor="text1"/>
                <w:kern w:val="0"/>
                <w:sz w:val="22"/>
                <w:szCs w:val="22"/>
                <w:lang w:bidi="ar"/>
              </w:rPr>
              <w:t>35%</w:t>
            </w:r>
          </w:p>
        </w:tc>
        <w:tc>
          <w:tcPr>
            <w:tcW w:w="0" w:type="auto"/>
          </w:tcPr>
          <w:p w14:paraId="1EB5C05B" w14:textId="77777777" w:rsidR="00EE06ED" w:rsidRPr="00F21C3A" w:rsidRDefault="00B84895">
            <w:pPr>
              <w:widowControl/>
              <w:spacing w:before="0" w:line="240" w:lineRule="auto"/>
              <w:ind w:firstLineChars="0" w:firstLine="0"/>
              <w:jc w:val="center"/>
              <w:rPr>
                <w:rFonts w:eastAsia="Segoe UI"/>
                <w:color w:val="000000" w:themeColor="text1"/>
                <w:sz w:val="22"/>
                <w:szCs w:val="22"/>
              </w:rPr>
            </w:pPr>
            <w:r w:rsidRPr="00F21C3A">
              <w:rPr>
                <w:rFonts w:eastAsia="Segoe UI"/>
                <w:color w:val="000000" w:themeColor="text1"/>
                <w:kern w:val="0"/>
                <w:sz w:val="22"/>
                <w:szCs w:val="22"/>
                <w:lang w:bidi="ar"/>
              </w:rPr>
              <w:t>55–60%</w:t>
            </w:r>
          </w:p>
        </w:tc>
      </w:tr>
      <w:tr w:rsidR="00EE06ED" w:rsidRPr="00F21C3A" w14:paraId="02CA17C3" w14:textId="77777777" w:rsidTr="009208BE">
        <w:trPr>
          <w:jc w:val="center"/>
        </w:trPr>
        <w:tc>
          <w:tcPr>
            <w:tcW w:w="0" w:type="auto"/>
          </w:tcPr>
          <w:p w14:paraId="6C45A543" w14:textId="77777777" w:rsidR="00EE06ED" w:rsidRPr="00F21C3A" w:rsidRDefault="00B84895">
            <w:pPr>
              <w:widowControl/>
              <w:spacing w:before="0" w:line="240" w:lineRule="auto"/>
              <w:ind w:firstLineChars="0" w:firstLine="0"/>
              <w:jc w:val="left"/>
              <w:rPr>
                <w:rFonts w:eastAsia="Segoe UI"/>
                <w:color w:val="000000" w:themeColor="text1"/>
                <w:sz w:val="22"/>
                <w:szCs w:val="22"/>
              </w:rPr>
            </w:pPr>
            <w:r w:rsidRPr="00F21C3A">
              <w:rPr>
                <w:rStyle w:val="af3"/>
                <w:rFonts w:eastAsia="Segoe UI"/>
                <w:color w:val="000000" w:themeColor="text1"/>
                <w:kern w:val="0"/>
                <w:sz w:val="22"/>
                <w:szCs w:val="22"/>
                <w:lang w:bidi="ar"/>
              </w:rPr>
              <w:t>2. Daily Wellness DDW</w:t>
            </w:r>
          </w:p>
        </w:tc>
        <w:tc>
          <w:tcPr>
            <w:tcW w:w="0" w:type="auto"/>
          </w:tcPr>
          <w:p w14:paraId="46E1E104" w14:textId="77777777" w:rsidR="00EE06ED" w:rsidRPr="00F21C3A" w:rsidRDefault="00B84895">
            <w:pPr>
              <w:widowControl/>
              <w:spacing w:before="0" w:line="240" w:lineRule="auto"/>
              <w:ind w:firstLineChars="0" w:firstLine="0"/>
              <w:jc w:val="left"/>
              <w:rPr>
                <w:rFonts w:eastAsia="Segoe UI"/>
                <w:color w:val="000000" w:themeColor="text1"/>
                <w:sz w:val="22"/>
                <w:szCs w:val="22"/>
              </w:rPr>
            </w:pPr>
            <w:r w:rsidRPr="00F21C3A">
              <w:rPr>
                <w:rFonts w:eastAsia="Segoe UI"/>
                <w:color w:val="000000" w:themeColor="text1"/>
                <w:kern w:val="0"/>
                <w:sz w:val="22"/>
                <w:szCs w:val="22"/>
                <w:lang w:bidi="ar"/>
              </w:rPr>
              <w:t>• Mainstream retail product (supermarkets, e-commerce)</w:t>
            </w:r>
            <w:r w:rsidRPr="00F21C3A">
              <w:rPr>
                <w:rFonts w:eastAsia="Segoe UI"/>
                <w:color w:val="000000" w:themeColor="text1"/>
                <w:kern w:val="0"/>
                <w:sz w:val="22"/>
                <w:szCs w:val="22"/>
                <w:lang w:bidi="ar"/>
              </w:rPr>
              <w:br/>
              <w:t>• Deuterium levels 120–130 ppm, positioned for preventive health</w:t>
            </w:r>
          </w:p>
        </w:tc>
        <w:tc>
          <w:tcPr>
            <w:tcW w:w="0" w:type="auto"/>
          </w:tcPr>
          <w:p w14:paraId="62824306" w14:textId="77777777" w:rsidR="00EE06ED" w:rsidRPr="00F21C3A" w:rsidRDefault="00B84895">
            <w:pPr>
              <w:widowControl/>
              <w:spacing w:before="0" w:line="240" w:lineRule="auto"/>
              <w:ind w:firstLineChars="0" w:firstLine="0"/>
              <w:jc w:val="left"/>
              <w:rPr>
                <w:rFonts w:eastAsia="Segoe UI"/>
                <w:color w:val="000000" w:themeColor="text1"/>
                <w:sz w:val="22"/>
                <w:szCs w:val="22"/>
              </w:rPr>
            </w:pPr>
            <w:r w:rsidRPr="00F21C3A">
              <w:rPr>
                <w:rFonts w:eastAsia="Segoe UI"/>
                <w:color w:val="000000" w:themeColor="text1"/>
                <w:kern w:val="0"/>
                <w:sz w:val="22"/>
                <w:szCs w:val="22"/>
                <w:lang w:bidi="ar"/>
              </w:rPr>
              <w:t>¥8–12 per 500ml bottle</w:t>
            </w:r>
          </w:p>
        </w:tc>
        <w:tc>
          <w:tcPr>
            <w:tcW w:w="0" w:type="auto"/>
          </w:tcPr>
          <w:p w14:paraId="3A521E96" w14:textId="77777777" w:rsidR="00EE06ED" w:rsidRPr="00F21C3A" w:rsidRDefault="00B84895">
            <w:pPr>
              <w:widowControl/>
              <w:spacing w:before="0" w:line="240" w:lineRule="auto"/>
              <w:ind w:firstLineChars="0" w:firstLine="0"/>
              <w:jc w:val="center"/>
              <w:rPr>
                <w:rFonts w:eastAsia="Segoe UI"/>
                <w:color w:val="000000" w:themeColor="text1"/>
                <w:sz w:val="22"/>
                <w:szCs w:val="22"/>
              </w:rPr>
            </w:pPr>
            <w:r w:rsidRPr="00F21C3A">
              <w:rPr>
                <w:rFonts w:eastAsia="Segoe UI"/>
                <w:color w:val="000000" w:themeColor="text1"/>
                <w:kern w:val="0"/>
                <w:sz w:val="22"/>
                <w:szCs w:val="22"/>
                <w:lang w:bidi="ar"/>
              </w:rPr>
              <w:t>45%</w:t>
            </w:r>
          </w:p>
        </w:tc>
        <w:tc>
          <w:tcPr>
            <w:tcW w:w="0" w:type="auto"/>
          </w:tcPr>
          <w:p w14:paraId="7B6C3F6C" w14:textId="77777777" w:rsidR="00EE06ED" w:rsidRPr="00F21C3A" w:rsidRDefault="00B84895">
            <w:pPr>
              <w:widowControl/>
              <w:spacing w:before="0" w:line="240" w:lineRule="auto"/>
              <w:ind w:firstLineChars="0" w:firstLine="0"/>
              <w:jc w:val="center"/>
              <w:rPr>
                <w:rFonts w:eastAsia="Segoe UI"/>
                <w:color w:val="000000" w:themeColor="text1"/>
                <w:sz w:val="22"/>
                <w:szCs w:val="22"/>
              </w:rPr>
            </w:pPr>
            <w:r w:rsidRPr="00F21C3A">
              <w:rPr>
                <w:rFonts w:eastAsia="Segoe UI"/>
                <w:color w:val="000000" w:themeColor="text1"/>
                <w:kern w:val="0"/>
                <w:sz w:val="22"/>
                <w:szCs w:val="22"/>
                <w:lang w:bidi="ar"/>
              </w:rPr>
              <w:t>40–45%</w:t>
            </w:r>
          </w:p>
        </w:tc>
      </w:tr>
      <w:tr w:rsidR="00EE06ED" w:rsidRPr="00F21C3A" w14:paraId="1CCEB416" w14:textId="77777777" w:rsidTr="009208BE">
        <w:trPr>
          <w:jc w:val="center"/>
        </w:trPr>
        <w:tc>
          <w:tcPr>
            <w:tcW w:w="0" w:type="auto"/>
          </w:tcPr>
          <w:p w14:paraId="1DFE3B54" w14:textId="77777777" w:rsidR="00EE06ED" w:rsidRPr="00F21C3A" w:rsidRDefault="00B84895">
            <w:pPr>
              <w:widowControl/>
              <w:spacing w:before="0" w:line="240" w:lineRule="auto"/>
              <w:ind w:firstLineChars="0" w:firstLine="0"/>
              <w:jc w:val="left"/>
              <w:rPr>
                <w:rFonts w:eastAsia="Segoe UI"/>
                <w:color w:val="000000" w:themeColor="text1"/>
                <w:sz w:val="22"/>
                <w:szCs w:val="22"/>
              </w:rPr>
            </w:pPr>
            <w:r w:rsidRPr="00F21C3A">
              <w:rPr>
                <w:rStyle w:val="af3"/>
                <w:rFonts w:eastAsia="Segoe UI"/>
                <w:color w:val="000000" w:themeColor="text1"/>
                <w:kern w:val="0"/>
                <w:sz w:val="22"/>
                <w:szCs w:val="22"/>
                <w:lang w:bidi="ar"/>
              </w:rPr>
              <w:t>3. Subscription Services</w:t>
            </w:r>
          </w:p>
        </w:tc>
        <w:tc>
          <w:tcPr>
            <w:tcW w:w="0" w:type="auto"/>
          </w:tcPr>
          <w:p w14:paraId="3D36D4CB" w14:textId="77777777" w:rsidR="00EE06ED" w:rsidRPr="00F21C3A" w:rsidRDefault="00B84895">
            <w:pPr>
              <w:widowControl/>
              <w:spacing w:before="0" w:line="240" w:lineRule="auto"/>
              <w:ind w:firstLineChars="0" w:firstLine="0"/>
              <w:jc w:val="left"/>
              <w:rPr>
                <w:rFonts w:eastAsia="Segoe UI"/>
                <w:color w:val="000000" w:themeColor="text1"/>
                <w:sz w:val="22"/>
                <w:szCs w:val="22"/>
              </w:rPr>
            </w:pPr>
            <w:r w:rsidRPr="00F21C3A">
              <w:rPr>
                <w:rFonts w:eastAsia="Segoe UI"/>
                <w:color w:val="000000" w:themeColor="text1"/>
                <w:kern w:val="0"/>
                <w:sz w:val="22"/>
                <w:szCs w:val="22"/>
                <w:lang w:bidi="ar"/>
              </w:rPr>
              <w:t>• Monthly curated packs with hydration analytics</w:t>
            </w:r>
            <w:r w:rsidRPr="00F21C3A">
              <w:rPr>
                <w:rFonts w:eastAsia="Segoe UI"/>
                <w:color w:val="000000" w:themeColor="text1"/>
                <w:kern w:val="0"/>
                <w:sz w:val="22"/>
                <w:szCs w:val="22"/>
                <w:lang w:bidi="ar"/>
              </w:rPr>
              <w:br/>
              <w:t>• Bundled with wearable device integration (e.g., Huawei Health)</w:t>
            </w:r>
          </w:p>
        </w:tc>
        <w:tc>
          <w:tcPr>
            <w:tcW w:w="0" w:type="auto"/>
          </w:tcPr>
          <w:p w14:paraId="7B8E40F7" w14:textId="77777777" w:rsidR="00EE06ED" w:rsidRPr="00F21C3A" w:rsidRDefault="00B84895">
            <w:pPr>
              <w:widowControl/>
              <w:spacing w:before="0" w:line="240" w:lineRule="auto"/>
              <w:ind w:firstLineChars="0" w:firstLine="0"/>
              <w:jc w:val="left"/>
              <w:rPr>
                <w:rFonts w:eastAsia="Segoe UI"/>
                <w:color w:val="000000" w:themeColor="text1"/>
                <w:sz w:val="22"/>
                <w:szCs w:val="22"/>
              </w:rPr>
            </w:pPr>
            <w:r w:rsidRPr="00F21C3A">
              <w:rPr>
                <w:rFonts w:eastAsia="Segoe UI"/>
                <w:color w:val="000000" w:themeColor="text1"/>
                <w:kern w:val="0"/>
                <w:sz w:val="22"/>
                <w:szCs w:val="22"/>
                <w:lang w:bidi="ar"/>
              </w:rPr>
              <w:t>¥300–800/month (user-specific)</w:t>
            </w:r>
          </w:p>
        </w:tc>
        <w:tc>
          <w:tcPr>
            <w:tcW w:w="0" w:type="auto"/>
          </w:tcPr>
          <w:p w14:paraId="1B5F400A" w14:textId="77777777" w:rsidR="00EE06ED" w:rsidRPr="00F21C3A" w:rsidRDefault="00B84895">
            <w:pPr>
              <w:widowControl/>
              <w:spacing w:before="0" w:line="240" w:lineRule="auto"/>
              <w:ind w:firstLineChars="0" w:firstLine="0"/>
              <w:jc w:val="center"/>
              <w:rPr>
                <w:rFonts w:eastAsia="Segoe UI"/>
                <w:color w:val="000000" w:themeColor="text1"/>
                <w:sz w:val="22"/>
                <w:szCs w:val="22"/>
              </w:rPr>
            </w:pPr>
            <w:r w:rsidRPr="00F21C3A">
              <w:rPr>
                <w:rFonts w:eastAsia="Segoe UI"/>
                <w:color w:val="000000" w:themeColor="text1"/>
                <w:kern w:val="0"/>
                <w:sz w:val="22"/>
                <w:szCs w:val="22"/>
                <w:lang w:bidi="ar"/>
              </w:rPr>
              <w:t>12%</w:t>
            </w:r>
          </w:p>
        </w:tc>
        <w:tc>
          <w:tcPr>
            <w:tcW w:w="0" w:type="auto"/>
          </w:tcPr>
          <w:p w14:paraId="3028804C" w14:textId="77777777" w:rsidR="00EE06ED" w:rsidRPr="00F21C3A" w:rsidRDefault="00B84895">
            <w:pPr>
              <w:widowControl/>
              <w:spacing w:before="0" w:line="240" w:lineRule="auto"/>
              <w:ind w:firstLineChars="0" w:firstLine="0"/>
              <w:jc w:val="center"/>
              <w:rPr>
                <w:rFonts w:eastAsia="Segoe UI"/>
                <w:color w:val="000000" w:themeColor="text1"/>
                <w:sz w:val="22"/>
                <w:szCs w:val="22"/>
              </w:rPr>
            </w:pPr>
            <w:r w:rsidRPr="00F21C3A">
              <w:rPr>
                <w:rFonts w:eastAsia="Segoe UI"/>
                <w:color w:val="000000" w:themeColor="text1"/>
                <w:kern w:val="0"/>
                <w:sz w:val="22"/>
                <w:szCs w:val="22"/>
                <w:lang w:bidi="ar"/>
              </w:rPr>
              <w:t>50%</w:t>
            </w:r>
          </w:p>
        </w:tc>
      </w:tr>
      <w:tr w:rsidR="00EE06ED" w:rsidRPr="00F21C3A" w14:paraId="6D8E252B" w14:textId="77777777" w:rsidTr="009208BE">
        <w:trPr>
          <w:jc w:val="center"/>
        </w:trPr>
        <w:tc>
          <w:tcPr>
            <w:tcW w:w="0" w:type="auto"/>
          </w:tcPr>
          <w:p w14:paraId="40DF669D" w14:textId="77777777" w:rsidR="00EE06ED" w:rsidRPr="00F21C3A" w:rsidRDefault="00B84895">
            <w:pPr>
              <w:widowControl/>
              <w:spacing w:before="0" w:line="240" w:lineRule="auto"/>
              <w:ind w:firstLineChars="0" w:firstLine="0"/>
              <w:jc w:val="left"/>
              <w:rPr>
                <w:rFonts w:eastAsia="Segoe UI"/>
                <w:color w:val="000000" w:themeColor="text1"/>
                <w:sz w:val="22"/>
                <w:szCs w:val="22"/>
              </w:rPr>
            </w:pPr>
            <w:r w:rsidRPr="00F21C3A">
              <w:rPr>
                <w:rStyle w:val="af3"/>
                <w:rFonts w:eastAsia="Segoe UI"/>
                <w:color w:val="000000" w:themeColor="text1"/>
                <w:kern w:val="0"/>
                <w:sz w:val="22"/>
                <w:szCs w:val="22"/>
                <w:lang w:bidi="ar"/>
              </w:rPr>
              <w:t>4. B2B Licensing</w:t>
            </w:r>
          </w:p>
        </w:tc>
        <w:tc>
          <w:tcPr>
            <w:tcW w:w="0" w:type="auto"/>
          </w:tcPr>
          <w:p w14:paraId="55707ED5" w14:textId="77777777" w:rsidR="00EE06ED" w:rsidRPr="00F21C3A" w:rsidRDefault="00B84895">
            <w:pPr>
              <w:widowControl/>
              <w:spacing w:before="0" w:line="240" w:lineRule="auto"/>
              <w:ind w:firstLineChars="0" w:firstLine="0"/>
              <w:jc w:val="left"/>
              <w:rPr>
                <w:rFonts w:eastAsia="Segoe UI"/>
                <w:color w:val="000000" w:themeColor="text1"/>
                <w:sz w:val="22"/>
                <w:szCs w:val="22"/>
              </w:rPr>
            </w:pPr>
            <w:r w:rsidRPr="00F21C3A">
              <w:rPr>
                <w:rFonts w:eastAsia="Segoe UI"/>
                <w:color w:val="000000" w:themeColor="text1"/>
                <w:kern w:val="0"/>
                <w:sz w:val="22"/>
                <w:szCs w:val="22"/>
                <w:lang w:bidi="ar"/>
              </w:rPr>
              <w:t>• Technology licensing to bottled water brands</w:t>
            </w:r>
            <w:r w:rsidRPr="00F21C3A">
              <w:rPr>
                <w:rFonts w:eastAsia="Segoe UI"/>
                <w:color w:val="000000" w:themeColor="text1"/>
                <w:kern w:val="0"/>
                <w:sz w:val="22"/>
                <w:szCs w:val="22"/>
                <w:lang w:bidi="ar"/>
              </w:rPr>
              <w:br/>
              <w:t>• Revenue-sharing agreements (e.g., 15% royalty per unit sold)</w:t>
            </w:r>
          </w:p>
        </w:tc>
        <w:tc>
          <w:tcPr>
            <w:tcW w:w="0" w:type="auto"/>
          </w:tcPr>
          <w:p w14:paraId="57BE9D80" w14:textId="77777777" w:rsidR="00EE06ED" w:rsidRPr="00F21C3A" w:rsidRDefault="00B84895">
            <w:pPr>
              <w:widowControl/>
              <w:spacing w:before="0" w:line="240" w:lineRule="auto"/>
              <w:ind w:firstLineChars="0" w:firstLine="0"/>
              <w:jc w:val="left"/>
              <w:rPr>
                <w:rFonts w:eastAsia="Segoe UI"/>
                <w:color w:val="000000" w:themeColor="text1"/>
                <w:sz w:val="22"/>
                <w:szCs w:val="22"/>
              </w:rPr>
            </w:pPr>
            <w:r w:rsidRPr="00F21C3A">
              <w:rPr>
                <w:rFonts w:eastAsia="Segoe UI"/>
                <w:color w:val="000000" w:themeColor="text1"/>
                <w:kern w:val="0"/>
                <w:sz w:val="22"/>
                <w:szCs w:val="22"/>
                <w:lang w:bidi="ar"/>
              </w:rPr>
              <w:t>¥1.2–2 million per partnership</w:t>
            </w:r>
          </w:p>
        </w:tc>
        <w:tc>
          <w:tcPr>
            <w:tcW w:w="0" w:type="auto"/>
          </w:tcPr>
          <w:p w14:paraId="46AD1576" w14:textId="77777777" w:rsidR="00EE06ED" w:rsidRPr="00F21C3A" w:rsidRDefault="00B84895">
            <w:pPr>
              <w:widowControl/>
              <w:spacing w:before="0" w:line="240" w:lineRule="auto"/>
              <w:ind w:firstLineChars="0" w:firstLine="0"/>
              <w:jc w:val="center"/>
              <w:rPr>
                <w:rFonts w:eastAsia="Segoe UI"/>
                <w:color w:val="000000" w:themeColor="text1"/>
                <w:sz w:val="22"/>
                <w:szCs w:val="22"/>
              </w:rPr>
            </w:pPr>
            <w:r w:rsidRPr="00F21C3A">
              <w:rPr>
                <w:rFonts w:eastAsia="Segoe UI"/>
                <w:color w:val="000000" w:themeColor="text1"/>
                <w:kern w:val="0"/>
                <w:sz w:val="22"/>
                <w:szCs w:val="22"/>
                <w:lang w:bidi="ar"/>
              </w:rPr>
              <w:t>8%</w:t>
            </w:r>
          </w:p>
        </w:tc>
        <w:tc>
          <w:tcPr>
            <w:tcW w:w="0" w:type="auto"/>
          </w:tcPr>
          <w:p w14:paraId="791D2129" w14:textId="77777777" w:rsidR="00EE06ED" w:rsidRPr="00F21C3A" w:rsidRDefault="00B84895">
            <w:pPr>
              <w:widowControl/>
              <w:spacing w:before="0" w:line="240" w:lineRule="auto"/>
              <w:ind w:firstLineChars="0" w:firstLine="0"/>
              <w:jc w:val="center"/>
              <w:rPr>
                <w:rFonts w:eastAsia="Segoe UI"/>
                <w:color w:val="000000" w:themeColor="text1"/>
                <w:sz w:val="22"/>
                <w:szCs w:val="22"/>
              </w:rPr>
            </w:pPr>
            <w:r w:rsidRPr="00F21C3A">
              <w:rPr>
                <w:rFonts w:eastAsia="Segoe UI"/>
                <w:color w:val="000000" w:themeColor="text1"/>
                <w:kern w:val="0"/>
                <w:sz w:val="22"/>
                <w:szCs w:val="22"/>
                <w:lang w:bidi="ar"/>
              </w:rPr>
              <w:t>70%</w:t>
            </w:r>
          </w:p>
        </w:tc>
      </w:tr>
    </w:tbl>
    <w:p w14:paraId="66BF2797" w14:textId="73E731E0" w:rsidR="00EE06ED" w:rsidRPr="00F21C3A" w:rsidRDefault="00B84895" w:rsidP="00616ABE">
      <w:pPr>
        <w:pStyle w:val="555-"/>
        <w:rPr>
          <w:b/>
        </w:rPr>
      </w:pPr>
      <w:r w:rsidRPr="00F21C3A">
        <w:rPr>
          <w:b/>
        </w:rPr>
        <w:t>Premium</w:t>
      </w:r>
      <w:r w:rsidR="00221652" w:rsidRPr="00F21C3A">
        <w:rPr>
          <w:b/>
        </w:rPr>
        <w:t xml:space="preserve"> product sale</w:t>
      </w:r>
      <w:r w:rsidRPr="00F21C3A">
        <w:rPr>
          <w:b/>
        </w:rPr>
        <w:t>s:</w:t>
      </w:r>
    </w:p>
    <w:p w14:paraId="4E5EB5BB" w14:textId="77777777" w:rsidR="00EE06ED" w:rsidRPr="00F21C3A" w:rsidRDefault="00B84895" w:rsidP="00616ABE">
      <w:pPr>
        <w:pStyle w:val="555-"/>
      </w:pPr>
      <w:r w:rsidRPr="00F21C3A">
        <w:rPr>
          <w:rFonts w:hint="eastAsia"/>
        </w:rPr>
        <w:t>Medical-Grade DDW: ¥15–20 per 500ml (Gross margin: 60%).</w:t>
      </w:r>
    </w:p>
    <w:p w14:paraId="226E93AA" w14:textId="77777777" w:rsidR="00EE06ED" w:rsidRPr="00F21C3A" w:rsidRDefault="00B84895" w:rsidP="00616ABE">
      <w:pPr>
        <w:pStyle w:val="555-"/>
      </w:pPr>
      <w:r w:rsidRPr="00F21C3A">
        <w:rPr>
          <w:rFonts w:hint="eastAsia"/>
        </w:rPr>
        <w:t>Daily Wellness DDW: ¥8–12 per 500ml (Gross margin: 45%).</w:t>
      </w:r>
    </w:p>
    <w:p w14:paraId="0723943D" w14:textId="72138FC8" w:rsidR="00EE06ED" w:rsidRPr="00F21C3A" w:rsidRDefault="00B84895" w:rsidP="00616ABE">
      <w:pPr>
        <w:pStyle w:val="555-"/>
        <w:rPr>
          <w:b/>
        </w:rPr>
      </w:pPr>
      <w:r w:rsidRPr="00F21C3A">
        <w:rPr>
          <w:rFonts w:hint="eastAsia"/>
          <w:b/>
        </w:rPr>
        <w:t>Subscrip</w:t>
      </w:r>
      <w:r w:rsidR="00221652" w:rsidRPr="00F21C3A">
        <w:rPr>
          <w:b/>
        </w:rPr>
        <w:t>tion serv</w:t>
      </w:r>
      <w:r w:rsidRPr="00F21C3A">
        <w:rPr>
          <w:rFonts w:hint="eastAsia"/>
          <w:b/>
        </w:rPr>
        <w:t>ices:</w:t>
      </w:r>
    </w:p>
    <w:p w14:paraId="7AFA9377" w14:textId="77777777" w:rsidR="00EE06ED" w:rsidRPr="00F21C3A" w:rsidRDefault="00B84895" w:rsidP="00616ABE">
      <w:pPr>
        <w:pStyle w:val="555-"/>
      </w:pPr>
      <w:r w:rsidRPr="00F21C3A">
        <w:rPr>
          <w:rFonts w:hint="eastAsia"/>
        </w:rPr>
        <w:t>Monthly wellness packs with personalized hydration analytics (¥300–800/month; 20% subscriber retention rate).</w:t>
      </w:r>
    </w:p>
    <w:p w14:paraId="79F83BFB" w14:textId="4F1B991C" w:rsidR="00EE06ED" w:rsidRPr="00F21C3A" w:rsidRDefault="00B84895" w:rsidP="00616ABE">
      <w:pPr>
        <w:pStyle w:val="555-"/>
        <w:rPr>
          <w:b/>
        </w:rPr>
      </w:pPr>
      <w:r w:rsidRPr="00F21C3A">
        <w:rPr>
          <w:rFonts w:hint="eastAsia"/>
          <w:b/>
        </w:rPr>
        <w:t xml:space="preserve">B2B </w:t>
      </w:r>
      <w:r w:rsidR="00221652" w:rsidRPr="00F21C3A">
        <w:rPr>
          <w:b/>
        </w:rPr>
        <w:t>partnership</w:t>
      </w:r>
      <w:r w:rsidRPr="00F21C3A">
        <w:rPr>
          <w:rFonts w:hint="eastAsia"/>
          <w:b/>
        </w:rPr>
        <w:t>s:</w:t>
      </w:r>
    </w:p>
    <w:p w14:paraId="432200D9" w14:textId="77777777" w:rsidR="00EE06ED" w:rsidRPr="00F21C3A" w:rsidRDefault="00B84895" w:rsidP="00616ABE">
      <w:pPr>
        <w:pStyle w:val="555-"/>
      </w:pPr>
      <w:r w:rsidRPr="00F21C3A">
        <w:rPr>
          <w:rFonts w:hint="eastAsia"/>
        </w:rPr>
        <w:t>Licensing patented technology to bottled water brands (Revenue share: 15–20% per unit).</w:t>
      </w:r>
    </w:p>
    <w:p w14:paraId="0A8757A2" w14:textId="7329F7CF" w:rsidR="00EE06ED" w:rsidRPr="00F21C3A" w:rsidRDefault="00B84895" w:rsidP="00616ABE">
      <w:pPr>
        <w:pStyle w:val="555-"/>
        <w:rPr>
          <w:b/>
        </w:rPr>
      </w:pPr>
      <w:bookmarkStart w:id="462" w:name="_Hlk158900354"/>
      <w:r w:rsidRPr="00F21C3A">
        <w:rPr>
          <w:b/>
        </w:rPr>
        <w:t>Prim</w:t>
      </w:r>
      <w:r w:rsidR="00221652" w:rsidRPr="00F21C3A">
        <w:rPr>
          <w:b/>
        </w:rPr>
        <w:t>ary sales chan</w:t>
      </w:r>
      <w:r w:rsidRPr="00F21C3A">
        <w:rPr>
          <w:b/>
        </w:rPr>
        <w:t>nels</w:t>
      </w:r>
      <w:bookmarkEnd w:id="462"/>
    </w:p>
    <w:p w14:paraId="05398A51" w14:textId="7A594BFF" w:rsidR="00EE06ED" w:rsidRPr="00F21C3A" w:rsidRDefault="00B84895" w:rsidP="00616ABE">
      <w:pPr>
        <w:pStyle w:val="555-"/>
        <w:rPr>
          <w:rFonts w:eastAsia="宋体"/>
        </w:rPr>
      </w:pPr>
      <w:r w:rsidRPr="00F21C3A">
        <w:rPr>
          <w:rFonts w:eastAsia="宋体"/>
        </w:rPr>
        <w:t>(1) Dir</w:t>
      </w:r>
      <w:r w:rsidR="00221652" w:rsidRPr="00F21C3A">
        <w:rPr>
          <w:rFonts w:eastAsia="宋体"/>
        </w:rPr>
        <w:t>ect sale</w:t>
      </w:r>
      <w:r w:rsidRPr="00F21C3A">
        <w:rPr>
          <w:rFonts w:eastAsia="宋体"/>
        </w:rPr>
        <w:t>s: Sales through the company's official website and a dedicated sales team, directly reaching consumers.</w:t>
      </w:r>
    </w:p>
    <w:p w14:paraId="0B7BFC34" w14:textId="6F97C052" w:rsidR="00EE06ED" w:rsidRPr="00F21C3A" w:rsidRDefault="00B84895" w:rsidP="00616ABE">
      <w:pPr>
        <w:pStyle w:val="555-"/>
        <w:rPr>
          <w:rFonts w:eastAsia="宋体"/>
        </w:rPr>
      </w:pPr>
      <w:r w:rsidRPr="00F21C3A">
        <w:rPr>
          <w:rFonts w:eastAsia="宋体"/>
        </w:rPr>
        <w:t>(2)E-commer</w:t>
      </w:r>
      <w:r w:rsidR="00221652" w:rsidRPr="00F21C3A">
        <w:rPr>
          <w:rFonts w:eastAsia="宋体"/>
        </w:rPr>
        <w:t>ce platfor</w:t>
      </w:r>
      <w:r w:rsidRPr="00F21C3A">
        <w:rPr>
          <w:rFonts w:eastAsia="宋体"/>
        </w:rPr>
        <w:t>ms: Selling on major e-commerce platforms, leveraging their wide coverage and convenient shopping experience.</w:t>
      </w:r>
    </w:p>
    <w:p w14:paraId="2E8701E7" w14:textId="67E081F7" w:rsidR="00EE06ED" w:rsidRDefault="00B84895" w:rsidP="00616ABE">
      <w:pPr>
        <w:pStyle w:val="555-"/>
        <w:rPr>
          <w:rFonts w:eastAsia="宋体"/>
        </w:rPr>
      </w:pPr>
      <w:r w:rsidRPr="00F21C3A">
        <w:rPr>
          <w:rFonts w:eastAsia="宋体"/>
        </w:rPr>
        <w:t>(3) Ret</w:t>
      </w:r>
      <w:r w:rsidR="00221652" w:rsidRPr="00F21C3A">
        <w:rPr>
          <w:rFonts w:eastAsia="宋体"/>
        </w:rPr>
        <w:t>ail partn</w:t>
      </w:r>
      <w:r w:rsidRPr="00F21C3A">
        <w:rPr>
          <w:rFonts w:eastAsia="宋体"/>
        </w:rPr>
        <w:t>ers: Collaborating with health food stores, supermarkets, and specialty beverage retailers to broaden market coverage.</w:t>
      </w:r>
    </w:p>
    <w:p w14:paraId="263F864E" w14:textId="3FEE242A" w:rsidR="00A92BCC" w:rsidRDefault="00A92BCC" w:rsidP="00616ABE">
      <w:pPr>
        <w:pStyle w:val="555-"/>
        <w:rPr>
          <w:rFonts w:eastAsia="宋体"/>
        </w:rPr>
      </w:pPr>
      <w:r w:rsidRPr="00A92BCC">
        <w:rPr>
          <w:rFonts w:eastAsia="宋体"/>
        </w:rPr>
        <w:t>The primary sales channels of DDW are illustrated in Figure 4.19.</w:t>
      </w:r>
    </w:p>
    <w:p w14:paraId="0C60B870" w14:textId="77777777" w:rsidR="00EE06ED" w:rsidRDefault="00B84895" w:rsidP="00C65707">
      <w:pPr>
        <w:pStyle w:val="0"/>
      </w:pPr>
      <w:r>
        <w:rPr>
          <w:rFonts w:hint="eastAsia"/>
          <w:noProof/>
        </w:rPr>
        <w:lastRenderedPageBreak/>
        <w:drawing>
          <wp:inline distT="0" distB="0" distL="114300" distR="114300" wp14:anchorId="4D5F2664" wp14:editId="5650B360">
            <wp:extent cx="5525135" cy="3681730"/>
            <wp:effectExtent l="0" t="0" r="6985" b="6350"/>
            <wp:docPr id="5" name="图片 5" descr="ed95b287ee401140c98cd0302484c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ed95b287ee401140c98cd0302484c1a"/>
                    <pic:cNvPicPr>
                      <a:picLocks noChangeAspect="1"/>
                    </pic:cNvPicPr>
                  </pic:nvPicPr>
                  <pic:blipFill>
                    <a:blip r:embed="rId68"/>
                    <a:stretch>
                      <a:fillRect/>
                    </a:stretch>
                  </pic:blipFill>
                  <pic:spPr>
                    <a:xfrm>
                      <a:off x="0" y="0"/>
                      <a:ext cx="5525135" cy="3681730"/>
                    </a:xfrm>
                    <a:prstGeom prst="rect">
                      <a:avLst/>
                    </a:prstGeom>
                  </pic:spPr>
                </pic:pic>
              </a:graphicData>
            </a:graphic>
          </wp:inline>
        </w:drawing>
      </w:r>
    </w:p>
    <w:p w14:paraId="75905908" w14:textId="1FFFB131" w:rsidR="00EE06ED" w:rsidRDefault="00B84895" w:rsidP="00616ABE">
      <w:pPr>
        <w:pStyle w:val="9-"/>
      </w:pPr>
      <w:bookmarkStart w:id="463" w:name="_Toc198303360"/>
      <w:bookmarkStart w:id="464" w:name="_Toc200634839"/>
      <w:r>
        <w:t>Figure 4.</w:t>
      </w:r>
      <w:r w:rsidR="0061766C">
        <w:t>19</w:t>
      </w:r>
      <w:r>
        <w:t xml:space="preserve"> Primary Sales Channels</w:t>
      </w:r>
      <w:bookmarkEnd w:id="463"/>
      <w:bookmarkEnd w:id="464"/>
    </w:p>
    <w:p w14:paraId="4F8086D1" w14:textId="72AF8C44" w:rsidR="00EE06ED" w:rsidRPr="00616ABE" w:rsidRDefault="00B84895" w:rsidP="00616ABE">
      <w:pPr>
        <w:pStyle w:val="555-"/>
        <w:rPr>
          <w:b/>
          <w:bCs w:val="0"/>
        </w:rPr>
      </w:pPr>
      <w:r w:rsidRPr="00616ABE">
        <w:rPr>
          <w:b/>
          <w:bCs w:val="0"/>
        </w:rPr>
        <w:t xml:space="preserve">Pricing </w:t>
      </w:r>
      <w:r w:rsidR="00221652">
        <w:rPr>
          <w:rFonts w:eastAsiaTheme="minorEastAsia" w:hint="eastAsia"/>
          <w:b/>
          <w:bCs w:val="0"/>
        </w:rPr>
        <w:t>s</w:t>
      </w:r>
      <w:r w:rsidRPr="00616ABE">
        <w:rPr>
          <w:b/>
          <w:bCs w:val="0"/>
        </w:rPr>
        <w:t>trategy</w:t>
      </w:r>
    </w:p>
    <w:p w14:paraId="10C0ED79" w14:textId="37421F6B" w:rsidR="00EE06ED" w:rsidRDefault="00B84895" w:rsidP="00616ABE">
      <w:pPr>
        <w:pStyle w:val="555-"/>
        <w:rPr>
          <w:rFonts w:eastAsia="宋体"/>
        </w:rPr>
      </w:pPr>
      <w:r>
        <w:rPr>
          <w:rFonts w:eastAsia="宋体"/>
        </w:rPr>
        <w:t>(1) Value</w:t>
      </w:r>
      <w:r w:rsidR="00221652">
        <w:rPr>
          <w:rFonts w:eastAsia="宋体"/>
        </w:rPr>
        <w:t>-based pr</w:t>
      </w:r>
      <w:r>
        <w:rPr>
          <w:rFonts w:eastAsia="宋体"/>
        </w:rPr>
        <w:t>icing: Setting prices based on the product's unique health benefits and market positioning to reflect its value as a high-end health product.</w:t>
      </w:r>
    </w:p>
    <w:p w14:paraId="546303DD" w14:textId="100822BD" w:rsidR="00EE06ED" w:rsidRDefault="00B84895" w:rsidP="00616ABE">
      <w:pPr>
        <w:pStyle w:val="555-"/>
        <w:rPr>
          <w:rFonts w:eastAsia="宋体"/>
        </w:rPr>
      </w:pPr>
      <w:r>
        <w:rPr>
          <w:rFonts w:eastAsia="宋体"/>
        </w:rPr>
        <w:t>(2) Tie</w:t>
      </w:r>
      <w:r w:rsidR="00221652">
        <w:rPr>
          <w:rFonts w:eastAsia="宋体"/>
        </w:rPr>
        <w:t>red pric</w:t>
      </w:r>
      <w:r>
        <w:rPr>
          <w:rFonts w:eastAsia="宋体"/>
        </w:rPr>
        <w:t>ing: Establishing different price points for different product lines or package sizes to meet the needs of various consumer groups.</w:t>
      </w:r>
    </w:p>
    <w:p w14:paraId="75980502" w14:textId="064B6587" w:rsidR="00EE06ED" w:rsidRDefault="00B84895" w:rsidP="00616ABE">
      <w:pPr>
        <w:pStyle w:val="555-"/>
        <w:rPr>
          <w:b/>
        </w:rPr>
      </w:pPr>
      <w:r>
        <w:rPr>
          <w:b/>
        </w:rPr>
        <w:t xml:space="preserve">Additional </w:t>
      </w:r>
      <w:r w:rsidR="00221652">
        <w:rPr>
          <w:rFonts w:eastAsiaTheme="minorEastAsia" w:hint="eastAsia"/>
          <w:b/>
        </w:rPr>
        <w:t>r</w:t>
      </w:r>
      <w:r>
        <w:rPr>
          <w:b/>
        </w:rPr>
        <w:t>evenue</w:t>
      </w:r>
    </w:p>
    <w:p w14:paraId="640501C1" w14:textId="4EA49AD1" w:rsidR="00EE06ED" w:rsidRDefault="00B84895" w:rsidP="00616ABE">
      <w:pPr>
        <w:pStyle w:val="555-"/>
        <w:rPr>
          <w:rFonts w:eastAsia="宋体"/>
        </w:rPr>
      </w:pPr>
      <w:r>
        <w:rPr>
          <w:rFonts w:eastAsia="宋体"/>
        </w:rPr>
        <w:t>(1) Partne</w:t>
      </w:r>
      <w:r w:rsidR="00221652">
        <w:rPr>
          <w:rFonts w:eastAsia="宋体"/>
        </w:rPr>
        <w:t>rships and brand collabo</w:t>
      </w:r>
      <w:r>
        <w:rPr>
          <w:rFonts w:eastAsia="宋体"/>
        </w:rPr>
        <w:t>rations: Generating additional revenue through collaborations with other health and wellness brands, such as joint marketing campaigns and co-developing products.</w:t>
      </w:r>
    </w:p>
    <w:p w14:paraId="2F2135D6" w14:textId="539FD00F" w:rsidR="00EE06ED" w:rsidRDefault="00B84895" w:rsidP="00616ABE">
      <w:pPr>
        <w:pStyle w:val="555-"/>
        <w:rPr>
          <w:rFonts w:eastAsia="宋体"/>
        </w:rPr>
      </w:pPr>
      <w:r>
        <w:rPr>
          <w:rFonts w:eastAsia="宋体"/>
        </w:rPr>
        <w:t>(2) Subscr</w:t>
      </w:r>
      <w:r w:rsidR="00221652">
        <w:rPr>
          <w:rFonts w:eastAsia="宋体"/>
        </w:rPr>
        <w:t>iption mod</w:t>
      </w:r>
      <w:r>
        <w:rPr>
          <w:rFonts w:eastAsia="宋体"/>
        </w:rPr>
        <w:t>el: Offering a subscription service for consumers, ensuring a continuous revenue stream.</w:t>
      </w:r>
    </w:p>
    <w:p w14:paraId="281B1BB9" w14:textId="1B137A7E" w:rsidR="00EE06ED" w:rsidRDefault="00B84895" w:rsidP="00616ABE">
      <w:pPr>
        <w:pStyle w:val="555-"/>
        <w:rPr>
          <w:b/>
        </w:rPr>
      </w:pPr>
      <w:r>
        <w:rPr>
          <w:b/>
        </w:rPr>
        <w:t>Mar</w:t>
      </w:r>
      <w:r w:rsidR="00221652">
        <w:rPr>
          <w:b/>
        </w:rPr>
        <w:t>ket opp</w:t>
      </w:r>
      <w:r>
        <w:rPr>
          <w:b/>
        </w:rPr>
        <w:t>ortunities</w:t>
      </w:r>
    </w:p>
    <w:p w14:paraId="33035EE6" w14:textId="62C8FA2C" w:rsidR="00EE06ED" w:rsidRDefault="00B84895" w:rsidP="00616ABE">
      <w:pPr>
        <w:pStyle w:val="555-"/>
        <w:rPr>
          <w:rFonts w:eastAsia="宋体"/>
        </w:rPr>
      </w:pPr>
      <w:r>
        <w:rPr>
          <w:rFonts w:eastAsia="宋体"/>
        </w:rPr>
        <w:t>(1) Explo</w:t>
      </w:r>
      <w:r w:rsidR="00221652">
        <w:rPr>
          <w:rFonts w:eastAsia="宋体"/>
        </w:rPr>
        <w:t>ring new ma</w:t>
      </w:r>
      <w:r>
        <w:rPr>
          <w:rFonts w:eastAsia="宋体"/>
        </w:rPr>
        <w:t>rkets: Considering expansion into new geographic areas, such as Asian and European markets, and customized products for specific market segments.</w:t>
      </w:r>
    </w:p>
    <w:p w14:paraId="235C7D77" w14:textId="5D0EFBCF" w:rsidR="00EE06ED" w:rsidRDefault="00B84895" w:rsidP="00616ABE">
      <w:pPr>
        <w:pStyle w:val="555-"/>
        <w:rPr>
          <w:rFonts w:eastAsia="宋体"/>
        </w:rPr>
      </w:pPr>
      <w:r>
        <w:rPr>
          <w:rFonts w:eastAsia="宋体"/>
        </w:rPr>
        <w:t>(2) Prod</w:t>
      </w:r>
      <w:r w:rsidR="00221652">
        <w:rPr>
          <w:rFonts w:eastAsia="宋体"/>
        </w:rPr>
        <w:t>uct diversifica</w:t>
      </w:r>
      <w:r>
        <w:rPr>
          <w:rFonts w:eastAsia="宋体"/>
        </w:rPr>
        <w:t xml:space="preserve">tion: Exploring the launch of new product lines, such as health beverages based on </w:t>
      </w:r>
      <w:r>
        <w:rPr>
          <w:rFonts w:eastAsia="宋体" w:hint="eastAsia"/>
        </w:rPr>
        <w:t>DDW</w:t>
      </w:r>
      <w:r>
        <w:rPr>
          <w:rFonts w:eastAsia="宋体"/>
        </w:rPr>
        <w:t xml:space="preserve"> or products combined with other health ingredients.</w:t>
      </w:r>
    </w:p>
    <w:p w14:paraId="2E4604E4" w14:textId="77777777" w:rsidR="00EE06ED" w:rsidRDefault="00B84895" w:rsidP="00616ABE">
      <w:pPr>
        <w:pStyle w:val="555-"/>
        <w:rPr>
          <w:rFonts w:eastAsia="宋体"/>
        </w:rPr>
      </w:pPr>
      <w:r>
        <w:rPr>
          <w:rFonts w:eastAsia="宋体"/>
        </w:rPr>
        <w:t xml:space="preserve">Through diversified sales channels and flexible pricing strategies, </w:t>
      </w:r>
      <w:r>
        <w:rPr>
          <w:rFonts w:eastAsia="宋体" w:hint="eastAsia"/>
        </w:rPr>
        <w:t>DDW</w:t>
      </w:r>
      <w:r>
        <w:rPr>
          <w:rFonts w:eastAsia="宋体"/>
        </w:rPr>
        <w:t xml:space="preserve"> can effectively increase market coverage and profitability. Meanwhile, by exploring new market opportunities </w:t>
      </w:r>
      <w:r>
        <w:rPr>
          <w:rFonts w:eastAsia="宋体"/>
        </w:rPr>
        <w:lastRenderedPageBreak/>
        <w:t xml:space="preserve">and revenue streams, </w:t>
      </w:r>
      <w:r>
        <w:rPr>
          <w:rFonts w:eastAsia="宋体" w:hint="eastAsia"/>
        </w:rPr>
        <w:t>DDW</w:t>
      </w:r>
      <w:r>
        <w:rPr>
          <w:rFonts w:eastAsia="宋体"/>
        </w:rPr>
        <w:t xml:space="preserve"> can further solidify its position in the health beverage market.</w:t>
      </w:r>
    </w:p>
    <w:p w14:paraId="4F365D51" w14:textId="77777777" w:rsidR="00EE06ED" w:rsidRDefault="00B84895" w:rsidP="00616ABE">
      <w:pPr>
        <w:pStyle w:val="3-3"/>
      </w:pPr>
      <w:bookmarkStart w:id="465" w:name="_Toc4370"/>
      <w:bookmarkStart w:id="466" w:name="_Toc198303207"/>
      <w:bookmarkStart w:id="467" w:name="_Toc200635357"/>
      <w:r>
        <w:rPr>
          <w:rFonts w:hint="eastAsia"/>
        </w:rPr>
        <w:t xml:space="preserve">4.4.4 Key resources, key </w:t>
      </w:r>
      <w:proofErr w:type="gramStart"/>
      <w:r>
        <w:rPr>
          <w:rFonts w:hint="eastAsia"/>
        </w:rPr>
        <w:t>activities</w:t>
      </w:r>
      <w:proofErr w:type="gramEnd"/>
      <w:r>
        <w:rPr>
          <w:rFonts w:hint="eastAsia"/>
        </w:rPr>
        <w:t xml:space="preserve"> and key partners</w:t>
      </w:r>
      <w:bookmarkEnd w:id="465"/>
      <w:bookmarkEnd w:id="466"/>
      <w:bookmarkEnd w:id="467"/>
    </w:p>
    <w:p w14:paraId="73A6D8FE" w14:textId="77777777" w:rsidR="00EE06ED" w:rsidRDefault="00B84895" w:rsidP="00616ABE">
      <w:pPr>
        <w:pStyle w:val="555-"/>
        <w:ind w:firstLine="0"/>
        <w:rPr>
          <w:rFonts w:eastAsia="宋体"/>
        </w:rPr>
      </w:pPr>
      <w:r>
        <w:rPr>
          <w:rFonts w:eastAsia="宋体"/>
        </w:rPr>
        <w:t xml:space="preserve">This section expands on the core elements driving </w:t>
      </w:r>
      <w:r>
        <w:rPr>
          <w:rFonts w:eastAsia="宋体" w:hint="eastAsia"/>
        </w:rPr>
        <w:t>DDW</w:t>
      </w:r>
      <w:r>
        <w:rPr>
          <w:rFonts w:eastAsia="宋体"/>
        </w:rPr>
        <w:t>’s operational and competitive capabilities, emphasizing how resources, activities, and partnerships synergize to create a defensible market position.</w:t>
      </w:r>
    </w:p>
    <w:p w14:paraId="62DF900B" w14:textId="3534B941" w:rsidR="00EE06ED" w:rsidRDefault="00B84895" w:rsidP="00616ABE">
      <w:pPr>
        <w:pStyle w:val="4-4"/>
        <w:rPr>
          <w:rFonts w:eastAsia="宋体"/>
        </w:rPr>
      </w:pPr>
      <w:r>
        <w:rPr>
          <w:rFonts w:eastAsia="宋体" w:hint="eastAsia"/>
        </w:rPr>
        <w:t xml:space="preserve">4.4.4.1 </w:t>
      </w:r>
      <w:r>
        <w:t xml:space="preserve">Key </w:t>
      </w:r>
      <w:r w:rsidR="002062B3">
        <w:rPr>
          <w:rFonts w:hint="eastAsia"/>
        </w:rPr>
        <w:t>r</w:t>
      </w:r>
      <w:r>
        <w:t>esources</w:t>
      </w:r>
    </w:p>
    <w:p w14:paraId="35A5D4EE" w14:textId="7B450298" w:rsidR="00EE06ED" w:rsidRDefault="00B84895" w:rsidP="00616ABE">
      <w:pPr>
        <w:pStyle w:val="555-"/>
        <w:ind w:firstLine="0"/>
        <w:rPr>
          <w:rFonts w:eastAsiaTheme="minorEastAsia"/>
        </w:rPr>
      </w:pPr>
      <w:r>
        <w:rPr>
          <w:rFonts w:eastAsia="Segoe UI"/>
        </w:rPr>
        <w:t xml:space="preserve">DDW’s success hinges on </w:t>
      </w:r>
      <w:r>
        <w:rPr>
          <w:rStyle w:val="af3"/>
          <w:rFonts w:eastAsia="Segoe UI"/>
          <w:color w:val="000000" w:themeColor="text1"/>
        </w:rPr>
        <w:t xml:space="preserve">strategically controlled assets </w:t>
      </w:r>
      <w:r>
        <w:rPr>
          <w:rFonts w:eastAsia="Segoe UI"/>
        </w:rPr>
        <w:t>that enable differentiation and scalability</w:t>
      </w:r>
      <w:r w:rsidR="00DB561D">
        <w:rPr>
          <w:rFonts w:eastAsiaTheme="minorEastAsia" w:hint="eastAsia"/>
        </w:rPr>
        <w:t>, a</w:t>
      </w:r>
      <w:r w:rsidR="00DB561D" w:rsidRPr="00DB561D">
        <w:rPr>
          <w:rFonts w:eastAsiaTheme="minorEastAsia"/>
        </w:rPr>
        <w:t>s shown in Table 4.5.</w:t>
      </w:r>
    </w:p>
    <w:p w14:paraId="3262BB02" w14:textId="1C9AA8D0" w:rsidR="00EE06ED" w:rsidRDefault="00B84895" w:rsidP="00616ABE">
      <w:pPr>
        <w:pStyle w:val="8-"/>
      </w:pPr>
      <w:bookmarkStart w:id="468" w:name="_Toc200634814"/>
      <w:r>
        <w:t>Table 4.</w:t>
      </w:r>
      <w:r w:rsidR="00845892">
        <w:fldChar w:fldCharType="begin"/>
      </w:r>
      <w:r w:rsidR="00845892">
        <w:instrText xml:space="preserve"> SEQ Table4. \* ARABIC </w:instrText>
      </w:r>
      <w:r w:rsidR="00845892">
        <w:fldChar w:fldCharType="separate"/>
      </w:r>
      <w:r w:rsidR="00845892">
        <w:rPr>
          <w:noProof/>
        </w:rPr>
        <w:t>5</w:t>
      </w:r>
      <w:r w:rsidR="00845892">
        <w:rPr>
          <w:noProof/>
        </w:rPr>
        <w:fldChar w:fldCharType="end"/>
      </w:r>
      <w:r>
        <w:rPr>
          <w:rFonts w:hint="eastAsia"/>
        </w:rPr>
        <w:t xml:space="preserve"> </w:t>
      </w:r>
      <w:r>
        <w:t xml:space="preserve">DDW’s </w:t>
      </w:r>
      <w:r w:rsidR="009208BE">
        <w:t>S</w:t>
      </w:r>
      <w:r>
        <w:t xml:space="preserve">trategically </w:t>
      </w:r>
      <w:r w:rsidR="009208BE">
        <w:t>C</w:t>
      </w:r>
      <w:r>
        <w:t xml:space="preserve">ontrolled </w:t>
      </w:r>
      <w:r w:rsidR="009208BE">
        <w:t>A</w:t>
      </w:r>
      <w:r>
        <w:t>ssets</w:t>
      </w:r>
      <w:bookmarkEnd w:id="468"/>
    </w:p>
    <w:tbl>
      <w:tblPr>
        <w:tblStyle w:val="15"/>
        <w:tblW w:w="0" w:type="auto"/>
        <w:jc w:val="center"/>
        <w:tblLook w:val="04A0" w:firstRow="1" w:lastRow="0" w:firstColumn="1" w:lastColumn="0" w:noHBand="0" w:noVBand="1"/>
      </w:tblPr>
      <w:tblGrid>
        <w:gridCol w:w="1927"/>
        <w:gridCol w:w="4044"/>
        <w:gridCol w:w="3099"/>
      </w:tblGrid>
      <w:tr w:rsidR="00EE06ED" w:rsidRPr="00716D60" w14:paraId="48F5A5A5" w14:textId="77777777" w:rsidTr="009208BE">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0AD0037" w14:textId="77777777" w:rsidR="00EE06ED" w:rsidRPr="00716D60" w:rsidRDefault="00B84895">
            <w:pPr>
              <w:widowControl/>
              <w:spacing w:before="0" w:line="240" w:lineRule="auto"/>
              <w:ind w:firstLineChars="0" w:firstLine="0"/>
              <w:jc w:val="center"/>
              <w:rPr>
                <w:rFonts w:eastAsia="Segoe UI"/>
                <w:b/>
                <w:bCs/>
                <w:color w:val="000000" w:themeColor="text1"/>
                <w:sz w:val="22"/>
                <w:szCs w:val="22"/>
              </w:rPr>
            </w:pPr>
            <w:r w:rsidRPr="00716D60">
              <w:rPr>
                <w:rStyle w:val="af3"/>
                <w:rFonts w:eastAsia="Segoe UI"/>
                <w:color w:val="000000" w:themeColor="text1"/>
                <w:kern w:val="0"/>
                <w:sz w:val="22"/>
                <w:szCs w:val="22"/>
                <w:lang w:bidi="ar"/>
              </w:rPr>
              <w:t>Resource Category</w:t>
            </w:r>
          </w:p>
        </w:tc>
        <w:tc>
          <w:tcPr>
            <w:tcW w:w="4044" w:type="dxa"/>
          </w:tcPr>
          <w:p w14:paraId="57EDF234" w14:textId="77777777" w:rsidR="00EE06ED" w:rsidRPr="00716D60" w:rsidRDefault="00B84895">
            <w:pPr>
              <w:widowControl/>
              <w:spacing w:before="0" w:line="240" w:lineRule="auto"/>
              <w:ind w:firstLineChars="0" w:firstLine="0"/>
              <w:jc w:val="center"/>
              <w:rPr>
                <w:rFonts w:eastAsia="Segoe UI"/>
                <w:b/>
                <w:bCs/>
                <w:color w:val="000000" w:themeColor="text1"/>
                <w:sz w:val="22"/>
                <w:szCs w:val="22"/>
              </w:rPr>
            </w:pPr>
            <w:r w:rsidRPr="00716D60">
              <w:rPr>
                <w:rStyle w:val="af3"/>
                <w:rFonts w:eastAsia="Segoe UI"/>
                <w:color w:val="000000" w:themeColor="text1"/>
                <w:kern w:val="0"/>
                <w:sz w:val="22"/>
                <w:szCs w:val="22"/>
                <w:lang w:bidi="ar"/>
              </w:rPr>
              <w:t>Specific Assets</w:t>
            </w:r>
          </w:p>
        </w:tc>
        <w:tc>
          <w:tcPr>
            <w:tcW w:w="3099" w:type="dxa"/>
          </w:tcPr>
          <w:p w14:paraId="5E71A5E2" w14:textId="77777777" w:rsidR="00EE06ED" w:rsidRPr="00716D60" w:rsidRDefault="00B84895">
            <w:pPr>
              <w:widowControl/>
              <w:spacing w:before="0" w:line="240" w:lineRule="auto"/>
              <w:ind w:firstLineChars="0" w:firstLine="0"/>
              <w:jc w:val="center"/>
              <w:rPr>
                <w:rFonts w:eastAsia="Segoe UI"/>
                <w:b/>
                <w:bCs/>
                <w:color w:val="000000" w:themeColor="text1"/>
                <w:sz w:val="22"/>
                <w:szCs w:val="22"/>
              </w:rPr>
            </w:pPr>
            <w:r w:rsidRPr="00716D60">
              <w:rPr>
                <w:rStyle w:val="af3"/>
                <w:rFonts w:eastAsia="Segoe UI"/>
                <w:color w:val="000000" w:themeColor="text1"/>
                <w:kern w:val="0"/>
                <w:sz w:val="22"/>
                <w:szCs w:val="22"/>
                <w:lang w:bidi="ar"/>
              </w:rPr>
              <w:t>Strategic Value</w:t>
            </w:r>
          </w:p>
        </w:tc>
      </w:tr>
      <w:tr w:rsidR="00EE06ED" w:rsidRPr="00716D60" w14:paraId="12D72E38" w14:textId="77777777" w:rsidTr="009208BE">
        <w:trPr>
          <w:jc w:val="center"/>
        </w:trPr>
        <w:tc>
          <w:tcPr>
            <w:tcW w:w="0" w:type="auto"/>
          </w:tcPr>
          <w:p w14:paraId="12E07CEB"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Style w:val="af3"/>
                <w:rFonts w:eastAsia="Segoe UI"/>
                <w:color w:val="000000" w:themeColor="text1"/>
                <w:kern w:val="0"/>
                <w:sz w:val="22"/>
                <w:szCs w:val="22"/>
                <w:lang w:bidi="ar"/>
              </w:rPr>
              <w:t>1. Physical Resources</w:t>
            </w:r>
          </w:p>
        </w:tc>
        <w:tc>
          <w:tcPr>
            <w:tcW w:w="4044" w:type="dxa"/>
          </w:tcPr>
          <w:p w14:paraId="4924EBE8" w14:textId="74A92E6B"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Fonts w:eastAsia="Segoe UI"/>
                <w:color w:val="000000" w:themeColor="text1"/>
                <w:kern w:val="0"/>
                <w:sz w:val="22"/>
                <w:szCs w:val="22"/>
                <w:lang w:bidi="ar"/>
              </w:rPr>
              <w:t>•</w:t>
            </w:r>
            <w:r w:rsidRPr="00716D60">
              <w:rPr>
                <w:rStyle w:val="af3"/>
                <w:rFonts w:eastAsia="Segoe UI"/>
                <w:color w:val="000000" w:themeColor="text1"/>
                <w:kern w:val="0"/>
                <w:sz w:val="22"/>
                <w:szCs w:val="22"/>
                <w:lang w:bidi="ar"/>
              </w:rPr>
              <w:t>Glacial water sources</w:t>
            </w:r>
            <w:r w:rsidR="00967400">
              <w:rPr>
                <w:rStyle w:val="af3"/>
                <w:rFonts w:eastAsiaTheme="minorEastAsia" w:hint="eastAsia"/>
                <w:color w:val="000000" w:themeColor="text1"/>
                <w:kern w:val="0"/>
                <w:sz w:val="22"/>
                <w:szCs w:val="22"/>
                <w:lang w:bidi="ar"/>
              </w:rPr>
              <w:t xml:space="preserve"> </w:t>
            </w:r>
            <w:r w:rsidRPr="00716D60">
              <w:rPr>
                <w:rFonts w:eastAsia="Segoe UI"/>
                <w:color w:val="000000" w:themeColor="text1"/>
                <w:kern w:val="0"/>
                <w:sz w:val="22"/>
                <w:szCs w:val="22"/>
                <w:lang w:bidi="ar"/>
              </w:rPr>
              <w:t xml:space="preserve">(e.g., Tibet’s </w:t>
            </w:r>
            <w:proofErr w:type="spellStart"/>
            <w:r w:rsidRPr="00716D60">
              <w:rPr>
                <w:rFonts w:eastAsia="Segoe UI"/>
                <w:color w:val="000000" w:themeColor="text1"/>
                <w:kern w:val="0"/>
                <w:sz w:val="22"/>
                <w:szCs w:val="22"/>
                <w:lang w:bidi="ar"/>
              </w:rPr>
              <w:t>Nyainqêntanglha</w:t>
            </w:r>
            <w:proofErr w:type="spellEnd"/>
            <w:r w:rsidRPr="00716D60">
              <w:rPr>
                <w:rFonts w:eastAsia="Segoe UI"/>
                <w:color w:val="000000" w:themeColor="text1"/>
                <w:kern w:val="0"/>
                <w:sz w:val="22"/>
                <w:szCs w:val="22"/>
                <w:lang w:bidi="ar"/>
              </w:rPr>
              <w:t xml:space="preserve"> glaciers)</w:t>
            </w:r>
            <w:r w:rsidRPr="00716D60">
              <w:rPr>
                <w:rFonts w:eastAsia="Segoe UI"/>
                <w:color w:val="000000" w:themeColor="text1"/>
                <w:kern w:val="0"/>
                <w:sz w:val="22"/>
                <w:szCs w:val="22"/>
                <w:lang w:bidi="ar"/>
              </w:rPr>
              <w:br/>
              <w:t>•</w:t>
            </w:r>
            <w:r w:rsidRPr="00716D60">
              <w:rPr>
                <w:rStyle w:val="af3"/>
                <w:rFonts w:eastAsia="Segoe UI"/>
                <w:color w:val="000000" w:themeColor="text1"/>
                <w:kern w:val="0"/>
                <w:sz w:val="22"/>
                <w:szCs w:val="22"/>
                <w:lang w:bidi="ar"/>
              </w:rPr>
              <w:t xml:space="preserve">Nano-filtration </w:t>
            </w:r>
            <w:proofErr w:type="spellStart"/>
            <w:r w:rsidRPr="00716D60">
              <w:rPr>
                <w:rStyle w:val="af3"/>
                <w:rFonts w:eastAsia="Segoe UI"/>
                <w:color w:val="000000" w:themeColor="text1"/>
                <w:kern w:val="0"/>
                <w:sz w:val="22"/>
                <w:szCs w:val="22"/>
                <w:lang w:bidi="ar"/>
              </w:rPr>
              <w:t>plants</w:t>
            </w:r>
            <w:r w:rsidRPr="00716D60">
              <w:rPr>
                <w:rFonts w:eastAsia="Segoe UI"/>
                <w:color w:val="000000" w:themeColor="text1"/>
                <w:kern w:val="0"/>
                <w:sz w:val="22"/>
                <w:szCs w:val="22"/>
                <w:lang w:bidi="ar"/>
              </w:rPr>
              <w:t>in</w:t>
            </w:r>
            <w:proofErr w:type="spellEnd"/>
            <w:r w:rsidRPr="00716D60">
              <w:rPr>
                <w:rFonts w:eastAsia="Segoe UI"/>
                <w:color w:val="000000" w:themeColor="text1"/>
                <w:kern w:val="0"/>
                <w:sz w:val="22"/>
                <w:szCs w:val="22"/>
                <w:lang w:bidi="ar"/>
              </w:rPr>
              <w:t xml:space="preserve"> Sichuan and Guangdong</w:t>
            </w:r>
            <w:r w:rsidRPr="00716D60">
              <w:rPr>
                <w:rFonts w:eastAsia="Segoe UI"/>
                <w:color w:val="000000" w:themeColor="text1"/>
                <w:kern w:val="0"/>
                <w:sz w:val="22"/>
                <w:szCs w:val="22"/>
                <w:lang w:bidi="ar"/>
              </w:rPr>
              <w:br/>
              <w:t>• Blockchain-enabled IoT sensors for real-time water quality monitoring</w:t>
            </w:r>
          </w:p>
        </w:tc>
        <w:tc>
          <w:tcPr>
            <w:tcW w:w="3099" w:type="dxa"/>
          </w:tcPr>
          <w:p w14:paraId="287B0763"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Fonts w:eastAsia="Segoe UI"/>
                <w:color w:val="000000" w:themeColor="text1"/>
                <w:kern w:val="0"/>
                <w:sz w:val="22"/>
                <w:szCs w:val="22"/>
                <w:lang w:bidi="ar"/>
              </w:rPr>
              <w:t xml:space="preserve">Ensures product purity and </w:t>
            </w:r>
            <w:r w:rsidRPr="00716D60">
              <w:rPr>
                <w:rFonts w:eastAsia="Helvetica"/>
                <w:color w:val="000000" w:themeColor="text1"/>
                <w:spacing w:val="4"/>
                <w:sz w:val="22"/>
                <w:szCs w:val="22"/>
                <w:shd w:val="clear" w:color="auto" w:fill="FFFFFF"/>
              </w:rPr>
              <w:t>Scarcity</w:t>
            </w:r>
            <w:r w:rsidRPr="00716D60">
              <w:rPr>
                <w:rFonts w:eastAsia="微软雅黑"/>
                <w:color w:val="000000" w:themeColor="text1"/>
                <w:kern w:val="0"/>
                <w:sz w:val="22"/>
                <w:szCs w:val="22"/>
                <w:lang w:bidi="ar"/>
              </w:rPr>
              <w:t>；</w:t>
            </w:r>
            <w:r w:rsidRPr="00716D60">
              <w:rPr>
                <w:rFonts w:eastAsia="Segoe UI"/>
                <w:color w:val="000000" w:themeColor="text1"/>
                <w:kern w:val="0"/>
                <w:sz w:val="22"/>
                <w:szCs w:val="22"/>
                <w:lang w:bidi="ar"/>
              </w:rPr>
              <w:t>blocks competitors from replicating water sourcing.</w:t>
            </w:r>
          </w:p>
        </w:tc>
      </w:tr>
      <w:tr w:rsidR="00EE06ED" w:rsidRPr="00716D60" w14:paraId="51E6DCE3" w14:textId="77777777" w:rsidTr="009208BE">
        <w:trPr>
          <w:jc w:val="center"/>
        </w:trPr>
        <w:tc>
          <w:tcPr>
            <w:tcW w:w="0" w:type="auto"/>
          </w:tcPr>
          <w:p w14:paraId="6414D83C"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Style w:val="af3"/>
                <w:rFonts w:eastAsia="Segoe UI"/>
                <w:color w:val="000000" w:themeColor="text1"/>
                <w:kern w:val="0"/>
                <w:sz w:val="22"/>
                <w:szCs w:val="22"/>
                <w:lang w:bidi="ar"/>
              </w:rPr>
              <w:t>2. Intellectual Property</w:t>
            </w:r>
          </w:p>
        </w:tc>
        <w:tc>
          <w:tcPr>
            <w:tcW w:w="4044" w:type="dxa"/>
          </w:tcPr>
          <w:p w14:paraId="22DB5752" w14:textId="2D61924D" w:rsidR="000839CB" w:rsidRDefault="00B84895">
            <w:pPr>
              <w:widowControl/>
              <w:spacing w:before="0" w:line="240" w:lineRule="auto"/>
              <w:ind w:firstLineChars="0" w:firstLine="0"/>
              <w:jc w:val="left"/>
              <w:rPr>
                <w:rFonts w:eastAsiaTheme="minorEastAsia"/>
                <w:color w:val="000000" w:themeColor="text1"/>
                <w:kern w:val="0"/>
                <w:sz w:val="22"/>
                <w:szCs w:val="22"/>
                <w:lang w:bidi="ar"/>
              </w:rPr>
            </w:pPr>
            <w:r w:rsidRPr="00716D60">
              <w:rPr>
                <w:rFonts w:eastAsia="Segoe UI"/>
                <w:color w:val="000000" w:themeColor="text1"/>
                <w:kern w:val="0"/>
                <w:sz w:val="22"/>
                <w:szCs w:val="22"/>
                <w:lang w:bidi="ar"/>
              </w:rPr>
              <w:t>•</w:t>
            </w:r>
            <w:r w:rsidRPr="00716D60">
              <w:rPr>
                <w:rStyle w:val="af3"/>
                <w:rFonts w:eastAsia="Segoe UI"/>
                <w:color w:val="000000" w:themeColor="text1"/>
                <w:kern w:val="0"/>
                <w:sz w:val="22"/>
                <w:szCs w:val="22"/>
                <w:lang w:bidi="ar"/>
              </w:rPr>
              <w:t>Patents</w:t>
            </w:r>
            <w:r w:rsidRPr="00716D60">
              <w:rPr>
                <w:rFonts w:eastAsia="Segoe UI"/>
                <w:color w:val="000000" w:themeColor="text1"/>
                <w:kern w:val="0"/>
                <w:sz w:val="22"/>
                <w:szCs w:val="22"/>
                <w:lang w:bidi="ar"/>
              </w:rPr>
              <w:t xml:space="preserve">: </w:t>
            </w:r>
            <w:r w:rsidR="008964D7">
              <w:rPr>
                <w:rFonts w:eastAsiaTheme="minorEastAsia" w:hint="eastAsia"/>
                <w:color w:val="000000" w:themeColor="text1"/>
                <w:kern w:val="0"/>
                <w:sz w:val="22"/>
                <w:szCs w:val="22"/>
                <w:lang w:bidi="ar"/>
              </w:rPr>
              <w:t>ZL202410971777.6, ZL202010257597.3</w:t>
            </w:r>
            <w:r w:rsidRPr="00716D60">
              <w:rPr>
                <w:rFonts w:eastAsia="Segoe UI"/>
                <w:color w:val="000000" w:themeColor="text1"/>
                <w:kern w:val="0"/>
                <w:sz w:val="22"/>
                <w:szCs w:val="22"/>
                <w:lang w:bidi="ar"/>
              </w:rPr>
              <w:t xml:space="preserve"> </w:t>
            </w:r>
            <w:r w:rsidRPr="000839CB">
              <w:rPr>
                <w:rFonts w:eastAsia="Segoe UI"/>
                <w:color w:val="000000" w:themeColor="text1"/>
                <w:kern w:val="0"/>
                <w:sz w:val="22"/>
                <w:szCs w:val="22"/>
                <w:lang w:bidi="ar"/>
              </w:rPr>
              <w:t>(</w:t>
            </w:r>
            <w:r w:rsidR="000839CB" w:rsidRPr="000839CB">
              <w:rPr>
                <w:rFonts w:eastAsiaTheme="minorEastAsia"/>
                <w:color w:val="000000" w:themeColor="text1"/>
                <w:kern w:val="0"/>
                <w:sz w:val="22"/>
                <w:szCs w:val="22"/>
                <w:lang w:bidi="ar"/>
              </w:rPr>
              <w:t>d</w:t>
            </w:r>
            <w:r w:rsidR="008964D7" w:rsidRPr="000839CB">
              <w:rPr>
                <w:rFonts w:eastAsia="Segoe UI"/>
                <w:color w:val="000000" w:themeColor="text1"/>
                <w:kern w:val="0"/>
                <w:sz w:val="22"/>
                <w:szCs w:val="22"/>
                <w:lang w:bidi="ar"/>
              </w:rPr>
              <w:t xml:space="preserve">euterium </w:t>
            </w:r>
            <w:r w:rsidR="000839CB" w:rsidRPr="000839CB">
              <w:rPr>
                <w:rFonts w:eastAsiaTheme="minorEastAsia"/>
                <w:color w:val="000000" w:themeColor="text1"/>
                <w:kern w:val="0"/>
                <w:sz w:val="22"/>
                <w:szCs w:val="22"/>
                <w:lang w:bidi="ar"/>
              </w:rPr>
              <w:t>d</w:t>
            </w:r>
            <w:r w:rsidR="008964D7" w:rsidRPr="000839CB">
              <w:rPr>
                <w:rFonts w:eastAsia="Segoe UI"/>
                <w:color w:val="000000" w:themeColor="text1"/>
                <w:kern w:val="0"/>
                <w:sz w:val="22"/>
                <w:szCs w:val="22"/>
                <w:lang w:bidi="ar"/>
              </w:rPr>
              <w:t xml:space="preserve">epleted </w:t>
            </w:r>
            <w:r w:rsidR="000839CB" w:rsidRPr="000839CB">
              <w:rPr>
                <w:rFonts w:eastAsiaTheme="minorEastAsia"/>
                <w:color w:val="000000" w:themeColor="text1"/>
                <w:kern w:val="0"/>
                <w:sz w:val="22"/>
                <w:szCs w:val="22"/>
                <w:lang w:bidi="ar"/>
              </w:rPr>
              <w:t>w</w:t>
            </w:r>
            <w:r w:rsidR="008964D7" w:rsidRPr="000839CB">
              <w:rPr>
                <w:rFonts w:eastAsia="Segoe UI"/>
                <w:color w:val="000000" w:themeColor="text1"/>
                <w:kern w:val="0"/>
                <w:sz w:val="22"/>
                <w:szCs w:val="22"/>
                <w:lang w:bidi="ar"/>
              </w:rPr>
              <w:t xml:space="preserve">ater </w:t>
            </w:r>
            <w:r w:rsidR="000839CB" w:rsidRPr="000839CB">
              <w:rPr>
                <w:rFonts w:eastAsiaTheme="minorEastAsia"/>
                <w:color w:val="000000" w:themeColor="text1"/>
                <w:kern w:val="0"/>
                <w:sz w:val="22"/>
                <w:szCs w:val="22"/>
                <w:lang w:bidi="ar"/>
              </w:rPr>
              <w:t>p</w:t>
            </w:r>
            <w:r w:rsidR="008964D7" w:rsidRPr="000839CB">
              <w:rPr>
                <w:rFonts w:eastAsia="Segoe UI"/>
                <w:color w:val="000000" w:themeColor="text1"/>
                <w:kern w:val="0"/>
                <w:sz w:val="22"/>
                <w:szCs w:val="22"/>
                <w:lang w:bidi="ar"/>
              </w:rPr>
              <w:t xml:space="preserve">roduction </w:t>
            </w:r>
            <w:r w:rsidR="000839CB" w:rsidRPr="000839CB">
              <w:rPr>
                <w:rFonts w:eastAsiaTheme="minorEastAsia"/>
                <w:color w:val="000000" w:themeColor="text1"/>
                <w:kern w:val="0"/>
                <w:sz w:val="22"/>
                <w:szCs w:val="22"/>
                <w:lang w:bidi="ar"/>
              </w:rPr>
              <w:t>t</w:t>
            </w:r>
            <w:r w:rsidR="008964D7" w:rsidRPr="000839CB">
              <w:rPr>
                <w:rFonts w:eastAsia="Segoe UI"/>
                <w:color w:val="000000" w:themeColor="text1"/>
                <w:kern w:val="0"/>
                <w:sz w:val="22"/>
                <w:szCs w:val="22"/>
                <w:lang w:bidi="ar"/>
              </w:rPr>
              <w:t>echnol</w:t>
            </w:r>
            <w:r w:rsidR="008964D7" w:rsidRPr="008964D7">
              <w:rPr>
                <w:rFonts w:eastAsia="Segoe UI"/>
                <w:color w:val="000000" w:themeColor="text1"/>
                <w:kern w:val="0"/>
                <w:sz w:val="22"/>
                <w:szCs w:val="22"/>
                <w:lang w:bidi="ar"/>
              </w:rPr>
              <w:t>ogies</w:t>
            </w:r>
            <w:r w:rsidRPr="00716D60">
              <w:rPr>
                <w:rFonts w:eastAsia="Segoe UI"/>
                <w:color w:val="000000" w:themeColor="text1"/>
                <w:kern w:val="0"/>
                <w:sz w:val="22"/>
                <w:szCs w:val="22"/>
                <w:lang w:bidi="ar"/>
              </w:rPr>
              <w:t>)</w:t>
            </w:r>
            <w:r w:rsidRPr="00716D60">
              <w:rPr>
                <w:rFonts w:eastAsia="Segoe UI"/>
                <w:color w:val="000000" w:themeColor="text1"/>
                <w:kern w:val="0"/>
                <w:sz w:val="22"/>
                <w:szCs w:val="22"/>
                <w:lang w:bidi="ar"/>
              </w:rPr>
              <w:br/>
              <w:t>•</w:t>
            </w:r>
            <w:r w:rsidRPr="00716D60">
              <w:rPr>
                <w:rStyle w:val="af3"/>
                <w:rFonts w:eastAsia="Segoe UI"/>
                <w:color w:val="000000" w:themeColor="text1"/>
                <w:kern w:val="0"/>
                <w:sz w:val="22"/>
                <w:szCs w:val="22"/>
                <w:lang w:bidi="ar"/>
              </w:rPr>
              <w:t xml:space="preserve">Clinical trial </w:t>
            </w:r>
            <w:proofErr w:type="spellStart"/>
            <w:r w:rsidRPr="00716D60">
              <w:rPr>
                <w:rStyle w:val="af3"/>
                <w:rFonts w:eastAsia="Segoe UI"/>
                <w:color w:val="000000" w:themeColor="text1"/>
                <w:kern w:val="0"/>
                <w:sz w:val="22"/>
                <w:szCs w:val="22"/>
                <w:lang w:bidi="ar"/>
              </w:rPr>
              <w:t>datasets</w:t>
            </w:r>
            <w:r w:rsidRPr="00716D60">
              <w:rPr>
                <w:rFonts w:eastAsia="Segoe UI"/>
                <w:color w:val="000000" w:themeColor="text1"/>
                <w:kern w:val="0"/>
                <w:sz w:val="22"/>
                <w:szCs w:val="22"/>
                <w:lang w:bidi="ar"/>
              </w:rPr>
              <w:t>from</w:t>
            </w:r>
            <w:proofErr w:type="spellEnd"/>
            <w:r w:rsidRPr="00716D60">
              <w:rPr>
                <w:rFonts w:eastAsia="Segoe UI"/>
                <w:color w:val="000000" w:themeColor="text1"/>
                <w:kern w:val="0"/>
                <w:sz w:val="22"/>
                <w:szCs w:val="22"/>
                <w:lang w:bidi="ar"/>
              </w:rPr>
              <w:t xml:space="preserve"> 5+ hospitals</w:t>
            </w:r>
          </w:p>
          <w:p w14:paraId="0EB850FD" w14:textId="71B40972"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Fonts w:eastAsia="Segoe UI"/>
                <w:color w:val="000000" w:themeColor="text1"/>
                <w:kern w:val="0"/>
                <w:sz w:val="22"/>
                <w:szCs w:val="22"/>
                <w:lang w:bidi="ar"/>
              </w:rPr>
              <w:t xml:space="preserve"> (e.g., </w:t>
            </w:r>
            <w:r w:rsidRPr="00716D60">
              <w:rPr>
                <w:rFonts w:eastAsia="宋体"/>
                <w:color w:val="000000" w:themeColor="text1"/>
                <w:kern w:val="0"/>
                <w:sz w:val="22"/>
                <w:szCs w:val="22"/>
                <w:lang w:bidi="ar"/>
              </w:rPr>
              <w:t>West China Hospital</w:t>
            </w:r>
            <w:r w:rsidRPr="00716D60">
              <w:rPr>
                <w:rFonts w:eastAsia="Segoe UI"/>
                <w:color w:val="000000" w:themeColor="text1"/>
                <w:kern w:val="0"/>
                <w:sz w:val="22"/>
                <w:szCs w:val="22"/>
                <w:lang w:bidi="ar"/>
              </w:rPr>
              <w:t>)</w:t>
            </w:r>
            <w:r w:rsidRPr="00716D60">
              <w:rPr>
                <w:rFonts w:eastAsia="Segoe UI"/>
                <w:color w:val="000000" w:themeColor="text1"/>
                <w:kern w:val="0"/>
                <w:sz w:val="22"/>
                <w:szCs w:val="22"/>
                <w:lang w:bidi="ar"/>
              </w:rPr>
              <w:br/>
              <w:t>• Trademarked branding (“Cellular Health™”)</w:t>
            </w:r>
          </w:p>
        </w:tc>
        <w:tc>
          <w:tcPr>
            <w:tcW w:w="3099" w:type="dxa"/>
          </w:tcPr>
          <w:p w14:paraId="5007AF8F"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Fonts w:eastAsia="Segoe UI"/>
                <w:color w:val="000000" w:themeColor="text1"/>
                <w:kern w:val="0"/>
                <w:sz w:val="22"/>
                <w:szCs w:val="22"/>
                <w:lang w:bidi="ar"/>
              </w:rPr>
              <w:t>Creates technical barriers; validates health claims legally and scientifically.</w:t>
            </w:r>
          </w:p>
        </w:tc>
      </w:tr>
      <w:tr w:rsidR="00EE06ED" w:rsidRPr="00716D60" w14:paraId="47ABC1F2" w14:textId="77777777" w:rsidTr="009208BE">
        <w:trPr>
          <w:jc w:val="center"/>
        </w:trPr>
        <w:tc>
          <w:tcPr>
            <w:tcW w:w="0" w:type="auto"/>
          </w:tcPr>
          <w:p w14:paraId="20B4C570"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Style w:val="af3"/>
                <w:rFonts w:eastAsia="Segoe UI"/>
                <w:color w:val="000000" w:themeColor="text1"/>
                <w:kern w:val="0"/>
                <w:sz w:val="22"/>
                <w:szCs w:val="22"/>
                <w:lang w:bidi="ar"/>
              </w:rPr>
              <w:t>3. Human Capital</w:t>
            </w:r>
          </w:p>
        </w:tc>
        <w:tc>
          <w:tcPr>
            <w:tcW w:w="4044" w:type="dxa"/>
          </w:tcPr>
          <w:p w14:paraId="52070C6A"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Fonts w:eastAsia="Segoe UI"/>
                <w:color w:val="000000" w:themeColor="text1"/>
                <w:kern w:val="0"/>
                <w:sz w:val="22"/>
                <w:szCs w:val="22"/>
                <w:lang w:bidi="ar"/>
              </w:rPr>
              <w:t>•</w:t>
            </w:r>
            <w:r w:rsidRPr="00716D60">
              <w:rPr>
                <w:rStyle w:val="af3"/>
                <w:rFonts w:eastAsia="Segoe UI"/>
                <w:color w:val="000000" w:themeColor="text1"/>
                <w:kern w:val="0"/>
                <w:sz w:val="22"/>
                <w:szCs w:val="22"/>
                <w:lang w:bidi="ar"/>
              </w:rPr>
              <w:t>R&amp;D team</w:t>
            </w:r>
            <w:r w:rsidRPr="00716D60">
              <w:rPr>
                <w:rFonts w:eastAsia="Segoe UI"/>
                <w:color w:val="000000" w:themeColor="text1"/>
                <w:kern w:val="0"/>
                <w:sz w:val="22"/>
                <w:szCs w:val="22"/>
                <w:lang w:bidi="ar"/>
              </w:rPr>
              <w:t>: 15 PhDs in biochemistry and hydrology</w:t>
            </w:r>
            <w:r w:rsidRPr="00716D60">
              <w:rPr>
                <w:rFonts w:eastAsia="Segoe UI"/>
                <w:color w:val="000000" w:themeColor="text1"/>
                <w:kern w:val="0"/>
                <w:sz w:val="22"/>
                <w:szCs w:val="22"/>
                <w:lang w:bidi="ar"/>
              </w:rPr>
              <w:br/>
              <w:t>•</w:t>
            </w:r>
            <w:r w:rsidRPr="00716D60">
              <w:rPr>
                <w:rStyle w:val="af3"/>
                <w:rFonts w:eastAsia="Segoe UI"/>
                <w:color w:val="000000" w:themeColor="text1"/>
                <w:kern w:val="0"/>
                <w:sz w:val="22"/>
                <w:szCs w:val="22"/>
                <w:lang w:bidi="ar"/>
              </w:rPr>
              <w:t>Medical liaisons</w:t>
            </w:r>
            <w:r w:rsidRPr="00716D60">
              <w:rPr>
                <w:rFonts w:eastAsia="Segoe UI"/>
                <w:color w:val="000000" w:themeColor="text1"/>
                <w:kern w:val="0"/>
                <w:sz w:val="22"/>
                <w:szCs w:val="22"/>
                <w:lang w:bidi="ar"/>
              </w:rPr>
              <w:t>: Former hospital administrators</w:t>
            </w:r>
            <w:r w:rsidRPr="00716D60">
              <w:rPr>
                <w:rFonts w:eastAsia="Segoe UI"/>
                <w:color w:val="000000" w:themeColor="text1"/>
                <w:kern w:val="0"/>
                <w:sz w:val="22"/>
                <w:szCs w:val="22"/>
                <w:lang w:bidi="ar"/>
              </w:rPr>
              <w:br/>
              <w:t>•</w:t>
            </w:r>
            <w:r w:rsidRPr="00716D60">
              <w:rPr>
                <w:rStyle w:val="af3"/>
                <w:rFonts w:eastAsia="Segoe UI"/>
                <w:color w:val="000000" w:themeColor="text1"/>
                <w:kern w:val="0"/>
                <w:sz w:val="22"/>
                <w:szCs w:val="22"/>
                <w:lang w:bidi="ar"/>
              </w:rPr>
              <w:t>Digital marketers</w:t>
            </w:r>
            <w:r w:rsidRPr="00716D60">
              <w:rPr>
                <w:rFonts w:eastAsia="Segoe UI"/>
                <w:color w:val="000000" w:themeColor="text1"/>
                <w:kern w:val="0"/>
                <w:sz w:val="22"/>
                <w:szCs w:val="22"/>
                <w:lang w:bidi="ar"/>
              </w:rPr>
              <w:t xml:space="preserve">: </w:t>
            </w:r>
            <w:proofErr w:type="spellStart"/>
            <w:r w:rsidRPr="00716D60">
              <w:rPr>
                <w:rFonts w:eastAsia="Segoe UI"/>
                <w:color w:val="000000" w:themeColor="text1"/>
                <w:kern w:val="0"/>
                <w:sz w:val="22"/>
                <w:szCs w:val="22"/>
                <w:lang w:bidi="ar"/>
              </w:rPr>
              <w:t>Douyin</w:t>
            </w:r>
            <w:proofErr w:type="spellEnd"/>
            <w:r w:rsidRPr="00716D60">
              <w:rPr>
                <w:rFonts w:eastAsia="Segoe UI"/>
                <w:color w:val="000000" w:themeColor="text1"/>
                <w:kern w:val="0"/>
                <w:sz w:val="22"/>
                <w:szCs w:val="22"/>
                <w:lang w:bidi="ar"/>
              </w:rPr>
              <w:t>/KOL campaign specialists</w:t>
            </w:r>
          </w:p>
        </w:tc>
        <w:tc>
          <w:tcPr>
            <w:tcW w:w="3099" w:type="dxa"/>
          </w:tcPr>
          <w:p w14:paraId="73741738"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Fonts w:eastAsia="Segoe UI"/>
                <w:color w:val="000000" w:themeColor="text1"/>
                <w:kern w:val="0"/>
                <w:sz w:val="22"/>
                <w:szCs w:val="22"/>
                <w:lang w:bidi="ar"/>
              </w:rPr>
              <w:t>Drives innovation, bridges healthcare partnerships, and amplifies brand reach.</w:t>
            </w:r>
          </w:p>
        </w:tc>
      </w:tr>
      <w:tr w:rsidR="00EE06ED" w:rsidRPr="00716D60" w14:paraId="6C844001" w14:textId="77777777" w:rsidTr="009208BE">
        <w:trPr>
          <w:jc w:val="center"/>
        </w:trPr>
        <w:tc>
          <w:tcPr>
            <w:tcW w:w="0" w:type="auto"/>
          </w:tcPr>
          <w:p w14:paraId="233C2B78"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Style w:val="af3"/>
                <w:rFonts w:eastAsia="Segoe UI"/>
                <w:color w:val="000000" w:themeColor="text1"/>
                <w:kern w:val="0"/>
                <w:sz w:val="22"/>
                <w:szCs w:val="22"/>
                <w:lang w:bidi="ar"/>
              </w:rPr>
              <w:t>4. Technological Infrastructure</w:t>
            </w:r>
          </w:p>
        </w:tc>
        <w:tc>
          <w:tcPr>
            <w:tcW w:w="4044" w:type="dxa"/>
          </w:tcPr>
          <w:p w14:paraId="565C6A2B" w14:textId="23871402"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Fonts w:eastAsia="Segoe UI"/>
                <w:color w:val="000000" w:themeColor="text1"/>
                <w:kern w:val="0"/>
                <w:sz w:val="22"/>
                <w:szCs w:val="22"/>
                <w:lang w:bidi="ar"/>
              </w:rPr>
              <w:t>• AI-powered hydration analytics platform</w:t>
            </w:r>
            <w:r w:rsidRPr="00716D60">
              <w:rPr>
                <w:rFonts w:eastAsia="Segoe UI"/>
                <w:color w:val="000000" w:themeColor="text1"/>
                <w:kern w:val="0"/>
                <w:sz w:val="22"/>
                <w:szCs w:val="22"/>
                <w:lang w:bidi="ar"/>
              </w:rPr>
              <w:br/>
              <w:t>• Blockchain ledger (</w:t>
            </w:r>
            <w:r w:rsidR="00967400" w:rsidRPr="00967400">
              <w:rPr>
                <w:rFonts w:eastAsia="Segoe UI"/>
                <w:color w:val="000000" w:themeColor="text1"/>
                <w:kern w:val="0"/>
                <w:sz w:val="22"/>
                <w:szCs w:val="22"/>
                <w:lang w:bidi="ar"/>
              </w:rPr>
              <w:t xml:space="preserve">In collaboration with </w:t>
            </w:r>
            <w:proofErr w:type="spellStart"/>
            <w:r w:rsidR="00967400" w:rsidRPr="00967400">
              <w:rPr>
                <w:rFonts w:eastAsia="Segoe UI"/>
                <w:color w:val="000000" w:themeColor="text1"/>
                <w:kern w:val="0"/>
                <w:sz w:val="22"/>
                <w:szCs w:val="22"/>
                <w:lang w:bidi="ar"/>
              </w:rPr>
              <w:t>VeChain</w:t>
            </w:r>
            <w:proofErr w:type="spellEnd"/>
            <w:r w:rsidRPr="00716D60">
              <w:rPr>
                <w:rFonts w:eastAsia="Segoe UI"/>
                <w:color w:val="000000" w:themeColor="text1"/>
                <w:kern w:val="0"/>
                <w:sz w:val="22"/>
                <w:szCs w:val="22"/>
                <w:lang w:bidi="ar"/>
              </w:rPr>
              <w:t>) for supply chain transparency</w:t>
            </w:r>
          </w:p>
        </w:tc>
        <w:tc>
          <w:tcPr>
            <w:tcW w:w="3099" w:type="dxa"/>
          </w:tcPr>
          <w:p w14:paraId="3261C9B7"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Fonts w:eastAsia="Segoe UI"/>
                <w:color w:val="000000" w:themeColor="text1"/>
                <w:kern w:val="0"/>
                <w:sz w:val="22"/>
                <w:szCs w:val="22"/>
                <w:lang w:bidi="ar"/>
              </w:rPr>
              <w:t>Enhances customer engagement and operational trust.</w:t>
            </w:r>
          </w:p>
        </w:tc>
      </w:tr>
    </w:tbl>
    <w:p w14:paraId="2BD5AC5D" w14:textId="68DB346C" w:rsidR="00DB561D" w:rsidRDefault="00DB561D" w:rsidP="00DB561D">
      <w:pPr>
        <w:pStyle w:val="4-4"/>
        <w:rPr>
          <w:rFonts w:eastAsia="宋体"/>
        </w:rPr>
      </w:pPr>
      <w:r>
        <w:rPr>
          <w:rFonts w:eastAsia="宋体" w:hint="eastAsia"/>
        </w:rPr>
        <w:t xml:space="preserve">4.4.4.2 </w:t>
      </w:r>
      <w:r>
        <w:t xml:space="preserve">Key </w:t>
      </w:r>
      <w:r>
        <w:rPr>
          <w:rFonts w:hint="eastAsia"/>
        </w:rPr>
        <w:t>a</w:t>
      </w:r>
      <w:r>
        <w:t>ctivities</w:t>
      </w:r>
    </w:p>
    <w:p w14:paraId="3F4235E4" w14:textId="77777777" w:rsidR="00DB561D" w:rsidRDefault="00DB561D" w:rsidP="00DB561D">
      <w:pPr>
        <w:pStyle w:val="555-"/>
        <w:ind w:firstLine="0"/>
      </w:pPr>
      <w:r>
        <w:t>DDW’s operational focus spans innovation, education, and ecosystem integration:</w:t>
      </w:r>
    </w:p>
    <w:p w14:paraId="6A1A37F4" w14:textId="77777777" w:rsidR="00DB561D" w:rsidRDefault="00DB561D" w:rsidP="00DB561D">
      <w:pPr>
        <w:pStyle w:val="555-"/>
        <w:rPr>
          <w:b/>
          <w:color w:val="000000" w:themeColor="text1"/>
        </w:rPr>
      </w:pPr>
      <w:r>
        <w:rPr>
          <w:b/>
          <w:color w:val="000000" w:themeColor="text1"/>
        </w:rPr>
        <w:t>Technology optimization</w:t>
      </w:r>
    </w:p>
    <w:p w14:paraId="0AE17A77" w14:textId="77777777" w:rsidR="00DB561D" w:rsidRDefault="00DB561D" w:rsidP="00DB561D">
      <w:pPr>
        <w:pStyle w:val="555-"/>
        <w:rPr>
          <w:color w:val="000000" w:themeColor="text1"/>
        </w:rPr>
      </w:pPr>
      <w:r>
        <w:rPr>
          <w:color w:val="000000" w:themeColor="text1"/>
        </w:rPr>
        <w:t>Deuterium reduction efficiency: Achieve &lt;100 ppm levels at 30% lower energy costs by 2025 (current baseline: 120 ppm).</w:t>
      </w:r>
    </w:p>
    <w:p w14:paraId="0723CD26" w14:textId="77777777" w:rsidR="00DB561D" w:rsidRDefault="00DB561D" w:rsidP="00DB561D">
      <w:pPr>
        <w:pStyle w:val="555-"/>
        <w:rPr>
          <w:color w:val="000000" w:themeColor="text1"/>
        </w:rPr>
      </w:pPr>
      <w:r>
        <w:rPr>
          <w:color w:val="000000" w:themeColor="text1"/>
        </w:rPr>
        <w:t>Automated quality control: Deploy AI vision systems to detect impurities, reducing production waste by 18%.</w:t>
      </w:r>
    </w:p>
    <w:p w14:paraId="0381DAD6" w14:textId="77777777" w:rsidR="00DB561D" w:rsidRDefault="00DB561D" w:rsidP="00DB561D">
      <w:pPr>
        <w:pStyle w:val="555-"/>
        <w:rPr>
          <w:b/>
          <w:color w:val="000000" w:themeColor="text1"/>
        </w:rPr>
      </w:pPr>
      <w:r>
        <w:rPr>
          <w:b/>
          <w:color w:val="000000" w:themeColor="text1"/>
        </w:rPr>
        <w:t>Market education</w:t>
      </w:r>
    </w:p>
    <w:p w14:paraId="27B507C7" w14:textId="77777777" w:rsidR="00DB561D" w:rsidRDefault="00DB561D" w:rsidP="00DB561D">
      <w:pPr>
        <w:pStyle w:val="555-"/>
        <w:rPr>
          <w:color w:val="000000" w:themeColor="text1"/>
        </w:rPr>
      </w:pPr>
      <w:r>
        <w:rPr>
          <w:color w:val="000000" w:themeColor="text1"/>
        </w:rPr>
        <w:lastRenderedPageBreak/>
        <w:t>Medical community engagement: Host quarterly workshops with oncologists and nutritionists to promote DDW’s adjunctive role in cancer care.</w:t>
      </w:r>
    </w:p>
    <w:p w14:paraId="66F8346F" w14:textId="77777777" w:rsidR="00DB561D" w:rsidRDefault="00DB561D" w:rsidP="00DB561D">
      <w:pPr>
        <w:pStyle w:val="555-"/>
        <w:rPr>
          <w:color w:val="000000" w:themeColor="text1"/>
        </w:rPr>
      </w:pPr>
      <w:r>
        <w:rPr>
          <w:color w:val="000000" w:themeColor="text1"/>
        </w:rPr>
        <w:t xml:space="preserve">Consumer campaigns: “30-Day Hydration Challenge” on social media (e.g., </w:t>
      </w:r>
      <w:proofErr w:type="spellStart"/>
      <w:r>
        <w:rPr>
          <w:color w:val="000000" w:themeColor="text1"/>
        </w:rPr>
        <w:t>Douyin</w:t>
      </w:r>
      <w:proofErr w:type="spellEnd"/>
      <w:r>
        <w:rPr>
          <w:color w:val="000000" w:themeColor="text1"/>
        </w:rPr>
        <w:t>) with real-time health metric tracking.</w:t>
      </w:r>
    </w:p>
    <w:p w14:paraId="5B0069AE" w14:textId="77777777" w:rsidR="00DB561D" w:rsidRDefault="00DB561D" w:rsidP="00DB561D">
      <w:pPr>
        <w:pStyle w:val="555-"/>
        <w:rPr>
          <w:b/>
          <w:color w:val="000000" w:themeColor="text1"/>
        </w:rPr>
      </w:pPr>
      <w:r>
        <w:rPr>
          <w:b/>
          <w:color w:val="000000" w:themeColor="text1"/>
        </w:rPr>
        <w:t>Supply chain orchestration</w:t>
      </w:r>
    </w:p>
    <w:p w14:paraId="39E30C82" w14:textId="77777777" w:rsidR="00DB561D" w:rsidRDefault="00DB561D" w:rsidP="00DB561D">
      <w:pPr>
        <w:pStyle w:val="555-"/>
        <w:rPr>
          <w:color w:val="000000" w:themeColor="text1"/>
        </w:rPr>
      </w:pPr>
      <w:r>
        <w:rPr>
          <w:color w:val="000000" w:themeColor="text1"/>
        </w:rPr>
        <w:t>Water sourcing: Secure exclusive rights to 3 glacial sites in Tibet by 2024 (current: 1 site).</w:t>
      </w:r>
    </w:p>
    <w:p w14:paraId="566397F7" w14:textId="77777777" w:rsidR="00DB561D" w:rsidRDefault="00DB561D" w:rsidP="00DB561D">
      <w:pPr>
        <w:pStyle w:val="555-"/>
        <w:rPr>
          <w:color w:val="000000" w:themeColor="text1"/>
        </w:rPr>
      </w:pPr>
      <w:r>
        <w:rPr>
          <w:color w:val="000000" w:themeColor="text1"/>
        </w:rPr>
        <w:t>Cold-chain logistics: Partner with SF Express for temperature-controlled delivery to maintain product integrity.</w:t>
      </w:r>
    </w:p>
    <w:p w14:paraId="45C9B62C" w14:textId="77777777" w:rsidR="00DB561D" w:rsidRPr="00616ABE" w:rsidRDefault="00DB561D" w:rsidP="00DB561D">
      <w:pPr>
        <w:pStyle w:val="555-"/>
        <w:rPr>
          <w:b/>
          <w:bCs w:val="0"/>
        </w:rPr>
      </w:pPr>
      <w:r w:rsidRPr="00616ABE">
        <w:rPr>
          <w:b/>
          <w:bCs w:val="0"/>
        </w:rPr>
        <w:t>Regulatory compliance</w:t>
      </w:r>
    </w:p>
    <w:p w14:paraId="665E8ED9" w14:textId="77777777" w:rsidR="00DB561D" w:rsidRDefault="00DB561D" w:rsidP="00DB561D">
      <w:pPr>
        <w:pStyle w:val="555-"/>
      </w:pPr>
      <w:r>
        <w:t>Obtain FDA-recognized GRAS (Generally Recognized as Safe) certification for U.S. market entry by 2026.</w:t>
      </w:r>
    </w:p>
    <w:p w14:paraId="549B0501" w14:textId="77777777" w:rsidR="00DB561D" w:rsidRDefault="00DB561D" w:rsidP="00DB561D">
      <w:pPr>
        <w:pStyle w:val="555-"/>
      </w:pPr>
      <w:r>
        <w:t>Align with China’s National Medical Products Administration (NMPA) for medical device co-branding (e.g., DDW + chemotherapy).</w:t>
      </w:r>
    </w:p>
    <w:p w14:paraId="4DE280FD" w14:textId="00B5EA57" w:rsidR="00EE06ED" w:rsidRDefault="00B84895" w:rsidP="00616ABE">
      <w:pPr>
        <w:pStyle w:val="4-4"/>
        <w:rPr>
          <w:rFonts w:eastAsia="宋体"/>
        </w:rPr>
      </w:pPr>
      <w:r>
        <w:rPr>
          <w:rFonts w:eastAsia="宋体" w:hint="eastAsia"/>
        </w:rPr>
        <w:t xml:space="preserve">4.4.4.3 </w:t>
      </w:r>
      <w:r>
        <w:t>Ke</w:t>
      </w:r>
      <w:r w:rsidR="00221652">
        <w:t>y part</w:t>
      </w:r>
      <w:r>
        <w:t>ners</w:t>
      </w:r>
    </w:p>
    <w:p w14:paraId="2950128A" w14:textId="082912BB" w:rsidR="00FA1050" w:rsidRPr="00616ABE" w:rsidRDefault="00B84895" w:rsidP="00FA1050">
      <w:pPr>
        <w:pStyle w:val="555-"/>
        <w:ind w:firstLine="0"/>
        <w:rPr>
          <w:b/>
          <w:bCs w:val="0"/>
        </w:rPr>
      </w:pPr>
      <w:r>
        <w:t>DDW’s ecosystem relies on symbiotic alliances that amplify capabilities and reduce risks</w:t>
      </w:r>
      <w:r w:rsidR="00FA1050">
        <w:t>.</w:t>
      </w:r>
      <w:r w:rsidR="00FA1050" w:rsidRPr="00FA1050">
        <w:rPr>
          <w:b/>
          <w:bCs w:val="0"/>
        </w:rPr>
        <w:t xml:space="preserve"> </w:t>
      </w:r>
      <w:r w:rsidR="00FA1050" w:rsidRPr="00616ABE">
        <w:rPr>
          <w:b/>
          <w:bCs w:val="0"/>
        </w:rPr>
        <w:t>Synergi</w:t>
      </w:r>
      <w:r w:rsidR="00221652" w:rsidRPr="00616ABE">
        <w:rPr>
          <w:b/>
          <w:bCs w:val="0"/>
        </w:rPr>
        <w:t xml:space="preserve">stic case study: </w:t>
      </w:r>
      <w:r w:rsidR="00221652">
        <w:rPr>
          <w:rFonts w:eastAsiaTheme="minorEastAsia" w:hint="eastAsia"/>
          <w:b/>
          <w:bCs w:val="0"/>
        </w:rPr>
        <w:t>H</w:t>
      </w:r>
      <w:r w:rsidR="00221652" w:rsidRPr="00616ABE">
        <w:rPr>
          <w:b/>
          <w:bCs w:val="0"/>
        </w:rPr>
        <w:t>ospital partnership mo</w:t>
      </w:r>
      <w:r w:rsidR="00FA1050" w:rsidRPr="00616ABE">
        <w:rPr>
          <w:b/>
          <w:bCs w:val="0"/>
        </w:rPr>
        <w:t>del</w:t>
      </w:r>
    </w:p>
    <w:p w14:paraId="7FE3FF16" w14:textId="77777777" w:rsidR="00FA1050" w:rsidRDefault="00FA1050" w:rsidP="00FA1050">
      <w:pPr>
        <w:pStyle w:val="555-"/>
        <w:rPr>
          <w:rFonts w:eastAsia="宋体"/>
        </w:rPr>
      </w:pPr>
      <w:r>
        <w:rPr>
          <w:b/>
        </w:rPr>
        <w:t xml:space="preserve">Partner: </w:t>
      </w:r>
      <w:r>
        <w:rPr>
          <w:rFonts w:eastAsia="宋体" w:hint="eastAsia"/>
        </w:rPr>
        <w:t>West China Hospital</w:t>
      </w:r>
    </w:p>
    <w:p w14:paraId="68BDEFB8" w14:textId="77777777" w:rsidR="00FA1050" w:rsidRDefault="00FA1050" w:rsidP="00FA1050">
      <w:pPr>
        <w:pStyle w:val="555-"/>
      </w:pPr>
      <w:r>
        <w:rPr>
          <w:b/>
        </w:rPr>
        <w:t>Activity:</w:t>
      </w:r>
      <w:r>
        <w:t xml:space="preserve"> Joint clinical trial on DDW’s efficacy in reducing chemotherapy side effects (2023–2024).</w:t>
      </w:r>
    </w:p>
    <w:p w14:paraId="59A24214" w14:textId="04F7C6E7" w:rsidR="00FA1050" w:rsidRDefault="00FA1050" w:rsidP="00FA1050">
      <w:pPr>
        <w:pStyle w:val="555-"/>
        <w:rPr>
          <w:b/>
        </w:rPr>
      </w:pPr>
      <w:r>
        <w:rPr>
          <w:b/>
        </w:rPr>
        <w:t xml:space="preserve">Resource </w:t>
      </w:r>
      <w:r w:rsidR="00221652">
        <w:rPr>
          <w:rFonts w:eastAsiaTheme="minorEastAsia" w:hint="eastAsia"/>
          <w:b/>
        </w:rPr>
        <w:t>i</w:t>
      </w:r>
      <w:r>
        <w:rPr>
          <w:b/>
        </w:rPr>
        <w:t>ntegration:</w:t>
      </w:r>
    </w:p>
    <w:p w14:paraId="40CDEA1C" w14:textId="77777777" w:rsidR="00FA1050" w:rsidRDefault="00FA1050" w:rsidP="00FA1050">
      <w:pPr>
        <w:pStyle w:val="555-"/>
      </w:pPr>
      <w:r>
        <w:t>DDW provides patented deuterium-depletion technology.</w:t>
      </w:r>
    </w:p>
    <w:p w14:paraId="369AFCC7" w14:textId="77777777" w:rsidR="00FA1050" w:rsidRDefault="00FA1050" w:rsidP="00FA1050">
      <w:pPr>
        <w:pStyle w:val="555-"/>
      </w:pPr>
      <w:r>
        <w:t>Hospital contributes patient cohorts and medical expertise.</w:t>
      </w:r>
    </w:p>
    <w:p w14:paraId="72E03881" w14:textId="77777777" w:rsidR="00FA1050" w:rsidRDefault="00FA1050" w:rsidP="00FA1050">
      <w:pPr>
        <w:pStyle w:val="555-"/>
        <w:rPr>
          <w:b/>
        </w:rPr>
      </w:pPr>
      <w:r>
        <w:rPr>
          <w:b/>
        </w:rPr>
        <w:t>Outcome:</w:t>
      </w:r>
    </w:p>
    <w:p w14:paraId="1EE4A161" w14:textId="77777777" w:rsidR="00FA1050" w:rsidRDefault="00FA1050" w:rsidP="00FA1050">
      <w:pPr>
        <w:pStyle w:val="555-"/>
      </w:pPr>
      <w:r>
        <w:t>30% reduction in reported fatigue among trial participants (n=200).</w:t>
      </w:r>
    </w:p>
    <w:p w14:paraId="440FCB19" w14:textId="77777777" w:rsidR="00FA1050" w:rsidRDefault="00FA1050" w:rsidP="00FA1050">
      <w:pPr>
        <w:pStyle w:val="555-"/>
      </w:pPr>
      <w:r>
        <w:t>Published in Journal of Integrative Oncology (Q1 2024), driving 20% sales growth in medical channels.</w:t>
      </w:r>
    </w:p>
    <w:p w14:paraId="2CEF5526" w14:textId="1132BE89" w:rsidR="00FA1050" w:rsidRDefault="00FA1050" w:rsidP="00FA1050">
      <w:pPr>
        <w:pStyle w:val="555-"/>
        <w:rPr>
          <w:b/>
        </w:rPr>
      </w:pPr>
      <w:r>
        <w:rPr>
          <w:b/>
        </w:rPr>
        <w:t xml:space="preserve">Strategic </w:t>
      </w:r>
      <w:r w:rsidR="00221652">
        <w:rPr>
          <w:rFonts w:eastAsiaTheme="minorEastAsia" w:hint="eastAsia"/>
          <w:b/>
        </w:rPr>
        <w:t>i</w:t>
      </w:r>
      <w:r>
        <w:rPr>
          <w:b/>
        </w:rPr>
        <w:t>nsight:</w:t>
      </w:r>
    </w:p>
    <w:p w14:paraId="74A26F30" w14:textId="77777777" w:rsidR="00FA1050" w:rsidRDefault="00FA1050" w:rsidP="00FA1050">
      <w:pPr>
        <w:pStyle w:val="555-"/>
        <w:rPr>
          <w:rFonts w:eastAsiaTheme="minorEastAsia"/>
        </w:rPr>
      </w:pPr>
      <w:r>
        <w:t>By tightly coupling proprietary resources (e.g., glacial water, patents), high-impact activities (e.g., AI-driven production, medical KOL campaigns), and ecosystem partnerships, DDW transforms niche scientific innovation into a scalable commercial platform. This triad not only defends against imitation but also enables rapid adaptation to shifting consumer and regulatory landscapes.</w:t>
      </w:r>
    </w:p>
    <w:p w14:paraId="7D0783BE" w14:textId="72866004" w:rsidR="00DB561D" w:rsidRPr="00DB561D" w:rsidRDefault="00DB561D" w:rsidP="00FA1050">
      <w:pPr>
        <w:pStyle w:val="555-"/>
        <w:rPr>
          <w:rFonts w:eastAsiaTheme="minorEastAsia"/>
        </w:rPr>
      </w:pPr>
      <w:r w:rsidRPr="00DB561D">
        <w:rPr>
          <w:rFonts w:eastAsiaTheme="minorEastAsia"/>
        </w:rPr>
        <w:t>The key partners of DDW are presented in Table 4.6.</w:t>
      </w:r>
    </w:p>
    <w:p w14:paraId="67C88D0E" w14:textId="5A026DA4" w:rsidR="00EE06ED" w:rsidRDefault="00B84895" w:rsidP="00616ABE">
      <w:pPr>
        <w:pStyle w:val="8-"/>
      </w:pPr>
      <w:bookmarkStart w:id="469" w:name="_Toc200634815"/>
      <w:r>
        <w:lastRenderedPageBreak/>
        <w:t>Table 4.</w:t>
      </w:r>
      <w:r w:rsidR="00845892">
        <w:fldChar w:fldCharType="begin"/>
      </w:r>
      <w:r w:rsidR="00845892">
        <w:instrText xml:space="preserve"> SEQ Table4. \* ARABIC </w:instrText>
      </w:r>
      <w:r w:rsidR="00845892">
        <w:fldChar w:fldCharType="separate"/>
      </w:r>
      <w:r w:rsidR="00845892">
        <w:rPr>
          <w:noProof/>
        </w:rPr>
        <w:t>6</w:t>
      </w:r>
      <w:r w:rsidR="00845892">
        <w:rPr>
          <w:noProof/>
        </w:rPr>
        <w:fldChar w:fldCharType="end"/>
      </w:r>
      <w:r>
        <w:t xml:space="preserve"> DDW’s Key Partners</w:t>
      </w:r>
      <w:bookmarkEnd w:id="469"/>
    </w:p>
    <w:tbl>
      <w:tblPr>
        <w:tblStyle w:val="15"/>
        <w:tblW w:w="0" w:type="auto"/>
        <w:jc w:val="center"/>
        <w:tblLook w:val="04A0" w:firstRow="1" w:lastRow="0" w:firstColumn="1" w:lastColumn="0" w:noHBand="0" w:noVBand="1"/>
      </w:tblPr>
      <w:tblGrid>
        <w:gridCol w:w="1611"/>
        <w:gridCol w:w="2055"/>
        <w:gridCol w:w="3009"/>
        <w:gridCol w:w="2395"/>
      </w:tblGrid>
      <w:tr w:rsidR="00EE06ED" w:rsidRPr="00716D60" w14:paraId="19924DD9" w14:textId="77777777" w:rsidTr="009208BE">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3D8366B" w14:textId="77777777" w:rsidR="00EE06ED" w:rsidRPr="00716D60" w:rsidRDefault="00B84895">
            <w:pPr>
              <w:widowControl/>
              <w:spacing w:before="0" w:line="240" w:lineRule="auto"/>
              <w:ind w:firstLineChars="0" w:firstLine="0"/>
              <w:jc w:val="center"/>
              <w:rPr>
                <w:rFonts w:eastAsia="Segoe UI"/>
                <w:b/>
                <w:bCs/>
                <w:color w:val="000000" w:themeColor="text1"/>
                <w:sz w:val="22"/>
                <w:szCs w:val="22"/>
              </w:rPr>
            </w:pPr>
            <w:r w:rsidRPr="00716D60">
              <w:rPr>
                <w:rStyle w:val="af3"/>
                <w:rFonts w:eastAsia="Segoe UI"/>
                <w:color w:val="000000" w:themeColor="text1"/>
                <w:kern w:val="0"/>
                <w:sz w:val="22"/>
                <w:szCs w:val="22"/>
                <w:lang w:bidi="ar"/>
              </w:rPr>
              <w:t>Partner Type</w:t>
            </w:r>
          </w:p>
        </w:tc>
        <w:tc>
          <w:tcPr>
            <w:tcW w:w="0" w:type="auto"/>
          </w:tcPr>
          <w:p w14:paraId="68AC62A9" w14:textId="77777777" w:rsidR="00EE06ED" w:rsidRPr="00716D60" w:rsidRDefault="00B84895">
            <w:pPr>
              <w:widowControl/>
              <w:spacing w:before="0" w:line="240" w:lineRule="auto"/>
              <w:ind w:firstLineChars="0" w:firstLine="0"/>
              <w:jc w:val="center"/>
              <w:rPr>
                <w:rFonts w:eastAsia="Segoe UI"/>
                <w:b/>
                <w:bCs/>
                <w:color w:val="000000" w:themeColor="text1"/>
                <w:sz w:val="22"/>
                <w:szCs w:val="22"/>
              </w:rPr>
            </w:pPr>
            <w:r w:rsidRPr="00716D60">
              <w:rPr>
                <w:rStyle w:val="af3"/>
                <w:rFonts w:eastAsia="Segoe UI"/>
                <w:color w:val="000000" w:themeColor="text1"/>
                <w:kern w:val="0"/>
                <w:sz w:val="22"/>
                <w:szCs w:val="22"/>
                <w:lang w:bidi="ar"/>
              </w:rPr>
              <w:t>Examples</w:t>
            </w:r>
          </w:p>
        </w:tc>
        <w:tc>
          <w:tcPr>
            <w:tcW w:w="0" w:type="auto"/>
          </w:tcPr>
          <w:p w14:paraId="3851EBA6" w14:textId="77777777" w:rsidR="00EE06ED" w:rsidRPr="00716D60" w:rsidRDefault="00B84895">
            <w:pPr>
              <w:widowControl/>
              <w:spacing w:before="0" w:line="240" w:lineRule="auto"/>
              <w:ind w:firstLineChars="0" w:firstLine="0"/>
              <w:jc w:val="center"/>
              <w:rPr>
                <w:rFonts w:eastAsia="Segoe UI"/>
                <w:b/>
                <w:bCs/>
                <w:color w:val="000000" w:themeColor="text1"/>
                <w:sz w:val="22"/>
                <w:szCs w:val="22"/>
              </w:rPr>
            </w:pPr>
            <w:r w:rsidRPr="00716D60">
              <w:rPr>
                <w:rStyle w:val="af3"/>
                <w:rFonts w:eastAsia="Segoe UI"/>
                <w:color w:val="000000" w:themeColor="text1"/>
                <w:kern w:val="0"/>
                <w:sz w:val="22"/>
                <w:szCs w:val="22"/>
                <w:lang w:bidi="ar"/>
              </w:rPr>
              <w:t>Collaboration Scope</w:t>
            </w:r>
          </w:p>
        </w:tc>
        <w:tc>
          <w:tcPr>
            <w:tcW w:w="0" w:type="auto"/>
          </w:tcPr>
          <w:p w14:paraId="39CA1B9E" w14:textId="77777777" w:rsidR="00EE06ED" w:rsidRPr="00716D60" w:rsidRDefault="00B84895">
            <w:pPr>
              <w:widowControl/>
              <w:spacing w:before="0" w:line="240" w:lineRule="auto"/>
              <w:ind w:firstLineChars="0" w:firstLine="0"/>
              <w:jc w:val="center"/>
              <w:rPr>
                <w:rFonts w:eastAsia="Segoe UI"/>
                <w:b/>
                <w:bCs/>
                <w:color w:val="000000" w:themeColor="text1"/>
                <w:sz w:val="22"/>
                <w:szCs w:val="22"/>
              </w:rPr>
            </w:pPr>
            <w:r w:rsidRPr="00716D60">
              <w:rPr>
                <w:rStyle w:val="af3"/>
                <w:rFonts w:eastAsia="Segoe UI"/>
                <w:color w:val="000000" w:themeColor="text1"/>
                <w:kern w:val="0"/>
                <w:sz w:val="22"/>
                <w:szCs w:val="22"/>
                <w:lang w:bidi="ar"/>
              </w:rPr>
              <w:t>Strategic Impact</w:t>
            </w:r>
          </w:p>
        </w:tc>
      </w:tr>
      <w:tr w:rsidR="00EE06ED" w:rsidRPr="00716D60" w14:paraId="6EE351F4" w14:textId="77777777" w:rsidTr="009208BE">
        <w:trPr>
          <w:jc w:val="center"/>
        </w:trPr>
        <w:tc>
          <w:tcPr>
            <w:tcW w:w="0" w:type="auto"/>
          </w:tcPr>
          <w:p w14:paraId="1CC14252"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Style w:val="af3"/>
                <w:rFonts w:eastAsia="Segoe UI"/>
                <w:color w:val="000000" w:themeColor="text1"/>
                <w:kern w:val="0"/>
                <w:sz w:val="22"/>
                <w:szCs w:val="22"/>
                <w:lang w:bidi="ar"/>
              </w:rPr>
              <w:t>1. Scientific Partners</w:t>
            </w:r>
          </w:p>
        </w:tc>
        <w:tc>
          <w:tcPr>
            <w:tcW w:w="0" w:type="auto"/>
          </w:tcPr>
          <w:p w14:paraId="3D19F804"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Fonts w:eastAsia="Segoe UI"/>
                <w:color w:val="000000" w:themeColor="text1"/>
                <w:kern w:val="0"/>
                <w:sz w:val="22"/>
                <w:szCs w:val="22"/>
                <w:lang w:bidi="ar"/>
              </w:rPr>
              <w:t>• Peking Union Medical College Hospital</w:t>
            </w:r>
            <w:r w:rsidRPr="00716D60">
              <w:rPr>
                <w:rFonts w:eastAsia="Segoe UI"/>
                <w:color w:val="000000" w:themeColor="text1"/>
                <w:kern w:val="0"/>
                <w:sz w:val="22"/>
                <w:szCs w:val="22"/>
                <w:lang w:bidi="ar"/>
              </w:rPr>
              <w:br/>
              <w:t>• Chinese Academy of Sciences</w:t>
            </w:r>
          </w:p>
        </w:tc>
        <w:tc>
          <w:tcPr>
            <w:tcW w:w="0" w:type="auto"/>
          </w:tcPr>
          <w:p w14:paraId="284C7C15" w14:textId="10175DD5"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Fonts w:eastAsia="Segoe UI"/>
                <w:color w:val="000000" w:themeColor="text1"/>
                <w:kern w:val="0"/>
                <w:sz w:val="22"/>
                <w:szCs w:val="22"/>
                <w:lang w:bidi="ar"/>
              </w:rPr>
              <w:t>Co-design clinical trials on DDW’s anti-inflammatory effects; publish in</w:t>
            </w:r>
            <w:r w:rsidR="00967400">
              <w:rPr>
                <w:rFonts w:eastAsiaTheme="minorEastAsia" w:hint="eastAsia"/>
                <w:color w:val="000000" w:themeColor="text1"/>
                <w:kern w:val="0"/>
                <w:sz w:val="22"/>
                <w:szCs w:val="22"/>
                <w:lang w:bidi="ar"/>
              </w:rPr>
              <w:t xml:space="preserve"> </w:t>
            </w:r>
            <w:r w:rsidRPr="00716D60">
              <w:rPr>
                <w:rStyle w:val="af5"/>
                <w:rFonts w:eastAsia="Segoe UI"/>
                <w:i w:val="0"/>
                <w:color w:val="000000" w:themeColor="text1"/>
                <w:kern w:val="0"/>
                <w:sz w:val="22"/>
                <w:szCs w:val="22"/>
                <w:lang w:bidi="ar"/>
              </w:rPr>
              <w:t>The Lancet</w:t>
            </w:r>
            <w:r w:rsidRPr="00716D60">
              <w:rPr>
                <w:rFonts w:eastAsia="Segoe UI"/>
                <w:color w:val="000000" w:themeColor="text1"/>
                <w:kern w:val="0"/>
                <w:sz w:val="22"/>
                <w:szCs w:val="22"/>
                <w:lang w:bidi="ar"/>
              </w:rPr>
              <w:t>.</w:t>
            </w:r>
          </w:p>
        </w:tc>
        <w:tc>
          <w:tcPr>
            <w:tcW w:w="0" w:type="auto"/>
          </w:tcPr>
          <w:p w14:paraId="1941082C"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Fonts w:eastAsia="Segoe UI"/>
                <w:color w:val="000000" w:themeColor="text1"/>
                <w:kern w:val="0"/>
                <w:sz w:val="22"/>
                <w:szCs w:val="22"/>
                <w:lang w:bidi="ar"/>
              </w:rPr>
              <w:t>Validates medical efficacy; attracts institutional investors.</w:t>
            </w:r>
          </w:p>
        </w:tc>
      </w:tr>
      <w:tr w:rsidR="00EE06ED" w:rsidRPr="00716D60" w14:paraId="6D91F05E" w14:textId="77777777" w:rsidTr="009208BE">
        <w:trPr>
          <w:jc w:val="center"/>
        </w:trPr>
        <w:tc>
          <w:tcPr>
            <w:tcW w:w="0" w:type="auto"/>
          </w:tcPr>
          <w:p w14:paraId="21CBF2E8"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Style w:val="af3"/>
                <w:rFonts w:eastAsia="Segoe UI"/>
                <w:color w:val="000000" w:themeColor="text1"/>
                <w:kern w:val="0"/>
                <w:sz w:val="22"/>
                <w:szCs w:val="22"/>
                <w:lang w:bidi="ar"/>
              </w:rPr>
              <w:t>2. Technology Partners</w:t>
            </w:r>
          </w:p>
        </w:tc>
        <w:tc>
          <w:tcPr>
            <w:tcW w:w="0" w:type="auto"/>
          </w:tcPr>
          <w:p w14:paraId="28326C19"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Fonts w:eastAsia="Segoe UI"/>
                <w:color w:val="000000" w:themeColor="text1"/>
                <w:kern w:val="0"/>
                <w:sz w:val="22"/>
                <w:szCs w:val="22"/>
                <w:lang w:bidi="ar"/>
              </w:rPr>
              <w:t xml:space="preserve">• </w:t>
            </w:r>
            <w:proofErr w:type="spellStart"/>
            <w:r w:rsidRPr="00716D60">
              <w:rPr>
                <w:rFonts w:eastAsia="Segoe UI"/>
                <w:color w:val="000000" w:themeColor="text1"/>
                <w:kern w:val="0"/>
                <w:sz w:val="22"/>
                <w:szCs w:val="22"/>
                <w:lang w:bidi="ar"/>
              </w:rPr>
              <w:t>VeChain</w:t>
            </w:r>
            <w:proofErr w:type="spellEnd"/>
            <w:r w:rsidRPr="00716D60">
              <w:rPr>
                <w:rFonts w:eastAsia="Segoe UI"/>
                <w:color w:val="000000" w:themeColor="text1"/>
                <w:kern w:val="0"/>
                <w:sz w:val="22"/>
                <w:szCs w:val="22"/>
                <w:lang w:bidi="ar"/>
              </w:rPr>
              <w:t xml:space="preserve"> (blockchain)</w:t>
            </w:r>
            <w:r w:rsidRPr="00716D60">
              <w:rPr>
                <w:rFonts w:eastAsia="Segoe UI"/>
                <w:color w:val="000000" w:themeColor="text1"/>
                <w:kern w:val="0"/>
                <w:sz w:val="22"/>
                <w:szCs w:val="22"/>
                <w:lang w:bidi="ar"/>
              </w:rPr>
              <w:br/>
              <w:t>• Huawei (AI analytics)</w:t>
            </w:r>
          </w:p>
        </w:tc>
        <w:tc>
          <w:tcPr>
            <w:tcW w:w="0" w:type="auto"/>
          </w:tcPr>
          <w:p w14:paraId="3169CF4D"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Fonts w:eastAsia="Segoe UI"/>
                <w:color w:val="000000" w:themeColor="text1"/>
                <w:kern w:val="0"/>
                <w:sz w:val="22"/>
                <w:szCs w:val="22"/>
                <w:lang w:bidi="ar"/>
              </w:rPr>
              <w:t>Develop tamper-proof supply chain tracking; integrate DDW data with Huawei Health apps.</w:t>
            </w:r>
          </w:p>
        </w:tc>
        <w:tc>
          <w:tcPr>
            <w:tcW w:w="0" w:type="auto"/>
          </w:tcPr>
          <w:p w14:paraId="43429D1B"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Fonts w:eastAsia="Segoe UI"/>
                <w:color w:val="000000" w:themeColor="text1"/>
                <w:kern w:val="0"/>
                <w:sz w:val="22"/>
                <w:szCs w:val="22"/>
                <w:lang w:bidi="ar"/>
              </w:rPr>
              <w:t>Enhances transparency and user engagement; reduces counterfeit risks.</w:t>
            </w:r>
          </w:p>
        </w:tc>
      </w:tr>
      <w:tr w:rsidR="00EE06ED" w:rsidRPr="00716D60" w14:paraId="58081FBC" w14:textId="77777777" w:rsidTr="009208BE">
        <w:trPr>
          <w:jc w:val="center"/>
        </w:trPr>
        <w:tc>
          <w:tcPr>
            <w:tcW w:w="0" w:type="auto"/>
          </w:tcPr>
          <w:p w14:paraId="12BF4501"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Style w:val="af3"/>
                <w:rFonts w:eastAsia="Segoe UI"/>
                <w:color w:val="000000" w:themeColor="text1"/>
                <w:kern w:val="0"/>
                <w:sz w:val="22"/>
                <w:szCs w:val="22"/>
                <w:lang w:bidi="ar"/>
              </w:rPr>
              <w:t>3. Commercial Partners</w:t>
            </w:r>
          </w:p>
        </w:tc>
        <w:tc>
          <w:tcPr>
            <w:tcW w:w="0" w:type="auto"/>
          </w:tcPr>
          <w:p w14:paraId="4EC6FEC5"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Fonts w:eastAsia="Segoe UI"/>
                <w:color w:val="000000" w:themeColor="text1"/>
                <w:kern w:val="0"/>
                <w:sz w:val="22"/>
                <w:szCs w:val="22"/>
                <w:lang w:bidi="ar"/>
              </w:rPr>
              <w:t xml:space="preserve">• </w:t>
            </w:r>
            <w:r w:rsidRPr="00716D60">
              <w:rPr>
                <w:rFonts w:eastAsia="宋体" w:hint="eastAsia"/>
                <w:color w:val="000000" w:themeColor="text1"/>
                <w:kern w:val="0"/>
                <w:sz w:val="22"/>
                <w:szCs w:val="22"/>
                <w:lang w:bidi="ar"/>
              </w:rPr>
              <w:t>Costco</w:t>
            </w:r>
            <w:r w:rsidRPr="00716D60">
              <w:rPr>
                <w:rFonts w:eastAsia="Segoe UI"/>
                <w:color w:val="000000" w:themeColor="text1"/>
                <w:kern w:val="0"/>
                <w:sz w:val="22"/>
                <w:szCs w:val="22"/>
                <w:lang w:bidi="ar"/>
              </w:rPr>
              <w:t xml:space="preserve"> Supermarkets (premium retail)</w:t>
            </w:r>
            <w:r w:rsidRPr="00716D60">
              <w:rPr>
                <w:rFonts w:eastAsia="Segoe UI"/>
                <w:color w:val="000000" w:themeColor="text1"/>
                <w:kern w:val="0"/>
                <w:sz w:val="22"/>
                <w:szCs w:val="22"/>
                <w:lang w:bidi="ar"/>
              </w:rPr>
              <w:br/>
              <w:t>• JD Health (e-commerce)</w:t>
            </w:r>
          </w:p>
        </w:tc>
        <w:tc>
          <w:tcPr>
            <w:tcW w:w="0" w:type="auto"/>
          </w:tcPr>
          <w:p w14:paraId="4328A960"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Fonts w:eastAsia="Segoe UI"/>
                <w:color w:val="000000" w:themeColor="text1"/>
                <w:kern w:val="0"/>
                <w:sz w:val="22"/>
                <w:szCs w:val="22"/>
                <w:lang w:bidi="ar"/>
              </w:rPr>
              <w:t>Exclusive shelf placements; co-launch “Smart Hydration Month” sales campaigns.</w:t>
            </w:r>
          </w:p>
        </w:tc>
        <w:tc>
          <w:tcPr>
            <w:tcW w:w="0" w:type="auto"/>
          </w:tcPr>
          <w:p w14:paraId="09F6B19A"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Fonts w:eastAsia="Segoe UI"/>
                <w:color w:val="000000" w:themeColor="text1"/>
                <w:kern w:val="0"/>
                <w:sz w:val="22"/>
                <w:szCs w:val="22"/>
                <w:lang w:bidi="ar"/>
              </w:rPr>
              <w:t>Secures high-margin channels; leverages JD’s 550M active users.</w:t>
            </w:r>
          </w:p>
        </w:tc>
      </w:tr>
      <w:tr w:rsidR="00EE06ED" w:rsidRPr="00716D60" w14:paraId="4D8FA3DC" w14:textId="77777777" w:rsidTr="009208BE">
        <w:trPr>
          <w:jc w:val="center"/>
        </w:trPr>
        <w:tc>
          <w:tcPr>
            <w:tcW w:w="0" w:type="auto"/>
          </w:tcPr>
          <w:p w14:paraId="4AB65161"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Style w:val="af3"/>
                <w:rFonts w:eastAsia="Segoe UI"/>
                <w:color w:val="000000" w:themeColor="text1"/>
                <w:kern w:val="0"/>
                <w:sz w:val="22"/>
                <w:szCs w:val="22"/>
                <w:lang w:bidi="ar"/>
              </w:rPr>
              <w:t>4. Advocacy Partners</w:t>
            </w:r>
          </w:p>
        </w:tc>
        <w:tc>
          <w:tcPr>
            <w:tcW w:w="0" w:type="auto"/>
          </w:tcPr>
          <w:p w14:paraId="4F5CC729"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Fonts w:eastAsia="Segoe UI"/>
                <w:color w:val="000000" w:themeColor="text1"/>
                <w:kern w:val="0"/>
                <w:sz w:val="22"/>
                <w:szCs w:val="22"/>
                <w:lang w:bidi="ar"/>
              </w:rPr>
              <w:t>• China Anti-Aging Association</w:t>
            </w:r>
            <w:r w:rsidRPr="00716D60">
              <w:rPr>
                <w:rFonts w:eastAsia="Segoe UI"/>
                <w:color w:val="000000" w:themeColor="text1"/>
                <w:kern w:val="0"/>
                <w:sz w:val="22"/>
                <w:szCs w:val="22"/>
                <w:lang w:bidi="ar"/>
              </w:rPr>
              <w:br/>
              <w:t>• International Society of Nutrigenetics</w:t>
            </w:r>
          </w:p>
        </w:tc>
        <w:tc>
          <w:tcPr>
            <w:tcW w:w="0" w:type="auto"/>
          </w:tcPr>
          <w:p w14:paraId="35515054"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Fonts w:eastAsia="Segoe UI"/>
                <w:color w:val="000000" w:themeColor="text1"/>
                <w:kern w:val="0"/>
                <w:sz w:val="22"/>
                <w:szCs w:val="22"/>
                <w:lang w:bidi="ar"/>
              </w:rPr>
              <w:t>Endorse DDW as a “preventive aging solution”; feature in annual wellness summits.</w:t>
            </w:r>
          </w:p>
        </w:tc>
        <w:tc>
          <w:tcPr>
            <w:tcW w:w="0" w:type="auto"/>
          </w:tcPr>
          <w:p w14:paraId="0B837797"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Fonts w:eastAsia="Segoe UI"/>
                <w:color w:val="000000" w:themeColor="text1"/>
                <w:kern w:val="0"/>
                <w:sz w:val="22"/>
                <w:szCs w:val="22"/>
                <w:lang w:bidi="ar"/>
              </w:rPr>
              <w:t>Builds thought leadership; taps into niche communities (e.g., biohackers).</w:t>
            </w:r>
          </w:p>
        </w:tc>
      </w:tr>
      <w:tr w:rsidR="00EE06ED" w:rsidRPr="00716D60" w14:paraId="16BFAF10" w14:textId="77777777" w:rsidTr="009208BE">
        <w:trPr>
          <w:jc w:val="center"/>
        </w:trPr>
        <w:tc>
          <w:tcPr>
            <w:tcW w:w="0" w:type="auto"/>
          </w:tcPr>
          <w:p w14:paraId="1A8E1E1E"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Style w:val="af3"/>
                <w:rFonts w:eastAsia="Segoe UI"/>
                <w:color w:val="000000" w:themeColor="text1"/>
                <w:kern w:val="0"/>
                <w:sz w:val="22"/>
                <w:szCs w:val="22"/>
                <w:lang w:bidi="ar"/>
              </w:rPr>
              <w:t>5. Government Partners</w:t>
            </w:r>
          </w:p>
        </w:tc>
        <w:tc>
          <w:tcPr>
            <w:tcW w:w="0" w:type="auto"/>
          </w:tcPr>
          <w:p w14:paraId="59262DA7"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Fonts w:eastAsia="Segoe UI"/>
                <w:color w:val="000000" w:themeColor="text1"/>
                <w:kern w:val="0"/>
                <w:sz w:val="22"/>
                <w:szCs w:val="22"/>
                <w:lang w:bidi="ar"/>
              </w:rPr>
              <w:t>• Tibet Regional Government</w:t>
            </w:r>
            <w:r w:rsidRPr="00716D60">
              <w:rPr>
                <w:rFonts w:eastAsia="Segoe UI"/>
                <w:color w:val="000000" w:themeColor="text1"/>
                <w:kern w:val="0"/>
                <w:sz w:val="22"/>
                <w:szCs w:val="22"/>
                <w:lang w:bidi="ar"/>
              </w:rPr>
              <w:br/>
              <w:t>• Ministry of Industry and Information Technology</w:t>
            </w:r>
          </w:p>
        </w:tc>
        <w:tc>
          <w:tcPr>
            <w:tcW w:w="0" w:type="auto"/>
          </w:tcPr>
          <w:p w14:paraId="28B247D2"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Fonts w:eastAsia="Segoe UI"/>
                <w:color w:val="000000" w:themeColor="text1"/>
                <w:kern w:val="0"/>
                <w:sz w:val="22"/>
                <w:szCs w:val="22"/>
                <w:lang w:bidi="ar"/>
              </w:rPr>
              <w:t>Access subsidies for “green manufacturing”; co-develop industry standards for deuterium levels.</w:t>
            </w:r>
          </w:p>
        </w:tc>
        <w:tc>
          <w:tcPr>
            <w:tcW w:w="0" w:type="auto"/>
          </w:tcPr>
          <w:p w14:paraId="5A7A0932" w14:textId="77777777" w:rsidR="00EE06ED" w:rsidRPr="00716D60" w:rsidRDefault="00B84895">
            <w:pPr>
              <w:widowControl/>
              <w:spacing w:before="0" w:line="240" w:lineRule="auto"/>
              <w:ind w:firstLineChars="0" w:firstLine="0"/>
              <w:jc w:val="left"/>
              <w:rPr>
                <w:rFonts w:eastAsia="Segoe UI"/>
                <w:color w:val="000000" w:themeColor="text1"/>
                <w:sz w:val="22"/>
                <w:szCs w:val="22"/>
              </w:rPr>
            </w:pPr>
            <w:r w:rsidRPr="00716D60">
              <w:rPr>
                <w:rFonts w:eastAsia="Segoe UI"/>
                <w:color w:val="000000" w:themeColor="text1"/>
                <w:kern w:val="0"/>
                <w:sz w:val="22"/>
                <w:szCs w:val="22"/>
                <w:lang w:bidi="ar"/>
              </w:rPr>
              <w:t>Lowers operational costs; shapes regulatory frameworks in favor of DDW.</w:t>
            </w:r>
          </w:p>
        </w:tc>
      </w:tr>
    </w:tbl>
    <w:p w14:paraId="4880D699" w14:textId="77777777" w:rsidR="00EE06ED" w:rsidRDefault="00B84895" w:rsidP="00616ABE">
      <w:pPr>
        <w:pStyle w:val="3-3"/>
      </w:pPr>
      <w:bookmarkStart w:id="470" w:name="_Toc16121"/>
      <w:bookmarkStart w:id="471" w:name="_Toc198303208"/>
      <w:bookmarkStart w:id="472" w:name="_Toc200635358"/>
      <w:r>
        <w:rPr>
          <w:rFonts w:hint="eastAsia"/>
        </w:rPr>
        <w:t>4.4.</w:t>
      </w:r>
      <w:r>
        <w:rPr>
          <w:rFonts w:eastAsia="宋体" w:hint="eastAsia"/>
        </w:rPr>
        <w:t>5</w:t>
      </w:r>
      <w:r>
        <w:rPr>
          <w:rFonts w:hint="eastAsia"/>
        </w:rPr>
        <w:t xml:space="preserve"> </w:t>
      </w:r>
      <w:r>
        <w:t>Distribution</w:t>
      </w:r>
      <w:r>
        <w:rPr>
          <w:rFonts w:hint="eastAsia"/>
        </w:rPr>
        <w:t xml:space="preserve"> channels and customer relationships</w:t>
      </w:r>
      <w:bookmarkEnd w:id="470"/>
      <w:bookmarkEnd w:id="471"/>
      <w:bookmarkEnd w:id="472"/>
      <w:r>
        <w:rPr>
          <w:rFonts w:hint="eastAsia"/>
        </w:rPr>
        <w:t xml:space="preserve"> </w:t>
      </w:r>
    </w:p>
    <w:p w14:paraId="11B5868C" w14:textId="77777777" w:rsidR="00EE06ED" w:rsidRDefault="00B84895" w:rsidP="00616ABE">
      <w:pPr>
        <w:pStyle w:val="555-"/>
        <w:ind w:firstLine="0"/>
      </w:pPr>
      <w:r>
        <w:t xml:space="preserve">This section elaborates on how </w:t>
      </w:r>
      <w:r>
        <w:rPr>
          <w:rFonts w:eastAsia="宋体" w:hint="eastAsia"/>
        </w:rPr>
        <w:t>DDW</w:t>
      </w:r>
      <w:r>
        <w:t xml:space="preserve"> reaches its target customers and sustains long-term engagement, leveraging a hybrid distribution model and data-driven relationship management strategies.</w:t>
      </w:r>
    </w:p>
    <w:p w14:paraId="7BF76FF7" w14:textId="6BFFD773" w:rsidR="00EE06ED" w:rsidRDefault="00B84895" w:rsidP="00616ABE">
      <w:pPr>
        <w:pStyle w:val="4-4"/>
      </w:pPr>
      <w:r>
        <w:rPr>
          <w:rFonts w:hint="eastAsia"/>
        </w:rPr>
        <w:t xml:space="preserve">4.4.5.1 </w:t>
      </w:r>
      <w:r>
        <w:t xml:space="preserve">Distribution </w:t>
      </w:r>
      <w:r w:rsidR="002062B3">
        <w:rPr>
          <w:rFonts w:hint="eastAsia"/>
        </w:rPr>
        <w:t>c</w:t>
      </w:r>
      <w:r>
        <w:t>hannels</w:t>
      </w:r>
    </w:p>
    <w:p w14:paraId="6FEBE34E" w14:textId="7272CA9C" w:rsidR="00DB561D" w:rsidRDefault="00B84895" w:rsidP="00DB561D">
      <w:pPr>
        <w:pStyle w:val="555-"/>
        <w:ind w:firstLine="0"/>
        <w:rPr>
          <w:rFonts w:eastAsiaTheme="minorEastAsia"/>
        </w:rPr>
      </w:pPr>
      <w:r>
        <w:t>DDW employs a multi-tiered channel strategy to balance market penetration, premium positioning, and operational efficiency</w:t>
      </w:r>
      <w:r w:rsidR="00DB561D">
        <w:rPr>
          <w:rFonts w:eastAsiaTheme="minorEastAsia" w:hint="eastAsia"/>
        </w:rPr>
        <w:t>, a</w:t>
      </w:r>
      <w:r w:rsidR="00DB561D" w:rsidRPr="00DB561D">
        <w:rPr>
          <w:rFonts w:eastAsiaTheme="minorEastAsia"/>
        </w:rPr>
        <w:t>s shown in Table 4.</w:t>
      </w:r>
      <w:r w:rsidR="00DB561D">
        <w:rPr>
          <w:rFonts w:eastAsiaTheme="minorEastAsia" w:hint="eastAsia"/>
        </w:rPr>
        <w:t>7</w:t>
      </w:r>
      <w:r w:rsidR="00DB561D" w:rsidRPr="00DB561D">
        <w:rPr>
          <w:rFonts w:eastAsiaTheme="minorEastAsia"/>
        </w:rPr>
        <w:t>.</w:t>
      </w:r>
    </w:p>
    <w:p w14:paraId="3871E9C0" w14:textId="375AFF8C" w:rsidR="00EE06ED" w:rsidRPr="00616ABE" w:rsidRDefault="00B84895" w:rsidP="00616ABE">
      <w:pPr>
        <w:pStyle w:val="555-"/>
        <w:rPr>
          <w:b/>
          <w:bCs w:val="0"/>
        </w:rPr>
      </w:pPr>
      <w:r w:rsidRPr="00616ABE">
        <w:rPr>
          <w:b/>
          <w:bCs w:val="0"/>
        </w:rPr>
        <w:t>Chan</w:t>
      </w:r>
      <w:r w:rsidR="00221652" w:rsidRPr="00616ABE">
        <w:rPr>
          <w:b/>
          <w:bCs w:val="0"/>
        </w:rPr>
        <w:t>nel optimization tact</w:t>
      </w:r>
      <w:r w:rsidRPr="00616ABE">
        <w:rPr>
          <w:b/>
          <w:bCs w:val="0"/>
        </w:rPr>
        <w:t>ics:</w:t>
      </w:r>
    </w:p>
    <w:p w14:paraId="05214E69" w14:textId="440F9C45" w:rsidR="00EE06ED" w:rsidRDefault="00B84895" w:rsidP="00616ABE">
      <w:pPr>
        <w:pStyle w:val="555-"/>
      </w:pPr>
      <w:r>
        <w:rPr>
          <w:b/>
        </w:rPr>
        <w:t>Dynam</w:t>
      </w:r>
      <w:r w:rsidR="00221652">
        <w:rPr>
          <w:b/>
        </w:rPr>
        <w:t>ic pricin</w:t>
      </w:r>
      <w:r>
        <w:rPr>
          <w:b/>
        </w:rPr>
        <w:t xml:space="preserve">g: </w:t>
      </w:r>
      <w:r>
        <w:t>Tiered pricing across channels (e.g., ¥18/bottle in hospitals vs. ¥12 on e-commerce) to prevent cannibalization.</w:t>
      </w:r>
    </w:p>
    <w:p w14:paraId="69C9B595" w14:textId="03659379" w:rsidR="00EE06ED" w:rsidRDefault="00B84895" w:rsidP="00616ABE">
      <w:pPr>
        <w:pStyle w:val="555-"/>
      </w:pPr>
      <w:r>
        <w:rPr>
          <w:b/>
        </w:rPr>
        <w:t>Blockch</w:t>
      </w:r>
      <w:r w:rsidR="00221652">
        <w:rPr>
          <w:b/>
        </w:rPr>
        <w:t>ain trace</w:t>
      </w:r>
      <w:r>
        <w:rPr>
          <w:b/>
        </w:rPr>
        <w:t xml:space="preserve">ability: </w:t>
      </w:r>
      <w:r>
        <w:t xml:space="preserve">Integrate </w:t>
      </w:r>
      <w:proofErr w:type="spellStart"/>
      <w:r>
        <w:t>VeChain’s</w:t>
      </w:r>
      <w:proofErr w:type="spellEnd"/>
      <w:r>
        <w:t xml:space="preserve"> blockchain with JD Logistics to provide end-to-end supply chain transparency.</w:t>
      </w:r>
    </w:p>
    <w:p w14:paraId="7A48121B" w14:textId="77777777" w:rsidR="00EE06ED" w:rsidRDefault="00B84895" w:rsidP="00616ABE">
      <w:pPr>
        <w:pStyle w:val="555-"/>
      </w:pPr>
      <w:r>
        <w:t>“Scan the QR code to verify your bottle’s journey from Tibet’s glaciers to your doorstep” – Marketing campaign tagline.</w:t>
      </w:r>
    </w:p>
    <w:p w14:paraId="39EB951D" w14:textId="74DF4FAA" w:rsidR="00EE06ED" w:rsidRDefault="00B84895" w:rsidP="00616ABE">
      <w:pPr>
        <w:pStyle w:val="555-"/>
      </w:pPr>
      <w:r>
        <w:rPr>
          <w:b/>
        </w:rPr>
        <w:t>Co</w:t>
      </w:r>
      <w:r w:rsidR="00221652">
        <w:rPr>
          <w:b/>
        </w:rPr>
        <w:t>ld-chain log</w:t>
      </w:r>
      <w:r>
        <w:rPr>
          <w:b/>
        </w:rPr>
        <w:t>istics:</w:t>
      </w:r>
      <w:r>
        <w:t xml:space="preserve"> Partner with SF Express for temperature-controlled delivery, </w:t>
      </w:r>
      <w:r>
        <w:lastRenderedPageBreak/>
        <w:t>ensuring product integrity in humid regions.</w:t>
      </w:r>
    </w:p>
    <w:p w14:paraId="1DC44464" w14:textId="43FD3DEC" w:rsidR="00EE06ED" w:rsidRDefault="00B84895" w:rsidP="00616ABE">
      <w:pPr>
        <w:pStyle w:val="8-"/>
      </w:pPr>
      <w:bookmarkStart w:id="473" w:name="_Toc200634816"/>
      <w:r>
        <w:t>Table 4.</w:t>
      </w:r>
      <w:r w:rsidR="00845892">
        <w:fldChar w:fldCharType="begin"/>
      </w:r>
      <w:r w:rsidR="00845892">
        <w:instrText xml:space="preserve"> SEQ Table4. \* ARABIC </w:instrText>
      </w:r>
      <w:r w:rsidR="00845892">
        <w:fldChar w:fldCharType="separate"/>
      </w:r>
      <w:r w:rsidR="00845892">
        <w:rPr>
          <w:noProof/>
        </w:rPr>
        <w:t>7</w:t>
      </w:r>
      <w:r w:rsidR="00845892">
        <w:rPr>
          <w:noProof/>
        </w:rPr>
        <w:fldChar w:fldCharType="end"/>
      </w:r>
      <w:r>
        <w:t xml:space="preserve"> DDW’s Distribution Channels</w:t>
      </w:r>
      <w:bookmarkEnd w:id="473"/>
    </w:p>
    <w:tbl>
      <w:tblPr>
        <w:tblW w:w="0" w:type="auto"/>
        <w:jc w:val="center"/>
        <w:tblBorders>
          <w:top w:val="single" w:sz="12" w:space="0" w:color="auto"/>
          <w:bottom w:val="single" w:sz="12" w:space="0" w:color="auto"/>
        </w:tblBorders>
        <w:tblLayout w:type="fixed"/>
        <w:tblCellMar>
          <w:top w:w="15" w:type="dxa"/>
          <w:left w:w="15" w:type="dxa"/>
          <w:bottom w:w="15" w:type="dxa"/>
          <w:right w:w="15" w:type="dxa"/>
        </w:tblCellMar>
        <w:tblLook w:val="04A0" w:firstRow="1" w:lastRow="0" w:firstColumn="1" w:lastColumn="0" w:noHBand="0" w:noVBand="1"/>
      </w:tblPr>
      <w:tblGrid>
        <w:gridCol w:w="2024"/>
        <w:gridCol w:w="3225"/>
        <w:gridCol w:w="1748"/>
        <w:gridCol w:w="1961"/>
      </w:tblGrid>
      <w:tr w:rsidR="00EE06ED" w:rsidRPr="00616ABE" w14:paraId="14B35FAB" w14:textId="77777777" w:rsidTr="009208BE">
        <w:trPr>
          <w:tblHeader/>
          <w:jc w:val="center"/>
        </w:trPr>
        <w:tc>
          <w:tcPr>
            <w:tcW w:w="2024" w:type="dxa"/>
            <w:tcBorders>
              <w:bottom w:val="single" w:sz="4" w:space="0" w:color="auto"/>
              <w:tl2br w:val="nil"/>
              <w:tr2bl w:val="nil"/>
            </w:tcBorders>
            <w:shd w:val="clear" w:color="auto" w:fill="auto"/>
            <w:tcMar>
              <w:left w:w="0" w:type="dxa"/>
            </w:tcMar>
            <w:vAlign w:val="center"/>
          </w:tcPr>
          <w:p w14:paraId="0D80756A" w14:textId="77777777" w:rsidR="00EE06ED" w:rsidRPr="00616ABE" w:rsidRDefault="00B84895">
            <w:pPr>
              <w:widowControl/>
              <w:spacing w:before="0" w:line="240" w:lineRule="auto"/>
              <w:ind w:firstLineChars="0" w:firstLine="0"/>
              <w:jc w:val="center"/>
              <w:rPr>
                <w:rFonts w:eastAsia="Segoe UI"/>
                <w:b/>
                <w:bCs/>
                <w:color w:val="000000" w:themeColor="text1"/>
                <w:sz w:val="22"/>
                <w:szCs w:val="22"/>
              </w:rPr>
            </w:pPr>
            <w:r w:rsidRPr="00616ABE">
              <w:rPr>
                <w:rStyle w:val="af3"/>
                <w:rFonts w:eastAsia="Segoe UI"/>
                <w:color w:val="000000" w:themeColor="text1"/>
                <w:kern w:val="0"/>
                <w:sz w:val="22"/>
                <w:szCs w:val="22"/>
                <w:lang w:bidi="ar"/>
              </w:rPr>
              <w:t>Channel Type</w:t>
            </w:r>
          </w:p>
        </w:tc>
        <w:tc>
          <w:tcPr>
            <w:tcW w:w="3225" w:type="dxa"/>
            <w:tcBorders>
              <w:bottom w:val="single" w:sz="4" w:space="0" w:color="auto"/>
              <w:tl2br w:val="nil"/>
              <w:tr2bl w:val="nil"/>
            </w:tcBorders>
            <w:shd w:val="clear" w:color="auto" w:fill="auto"/>
            <w:vAlign w:val="center"/>
          </w:tcPr>
          <w:p w14:paraId="1425291F" w14:textId="77777777" w:rsidR="00EE06ED" w:rsidRPr="00616ABE" w:rsidRDefault="00B84895">
            <w:pPr>
              <w:widowControl/>
              <w:spacing w:before="0" w:line="240" w:lineRule="auto"/>
              <w:ind w:firstLineChars="0" w:firstLine="0"/>
              <w:jc w:val="center"/>
              <w:rPr>
                <w:rFonts w:eastAsia="Segoe UI"/>
                <w:b/>
                <w:bCs/>
                <w:color w:val="000000" w:themeColor="text1"/>
                <w:sz w:val="22"/>
                <w:szCs w:val="22"/>
              </w:rPr>
            </w:pPr>
            <w:r w:rsidRPr="00616ABE">
              <w:rPr>
                <w:rStyle w:val="af3"/>
                <w:rFonts w:eastAsia="Segoe UI"/>
                <w:color w:val="000000" w:themeColor="text1"/>
                <w:kern w:val="0"/>
                <w:sz w:val="22"/>
                <w:szCs w:val="22"/>
                <w:lang w:bidi="ar"/>
              </w:rPr>
              <w:t>Key Features</w:t>
            </w:r>
          </w:p>
        </w:tc>
        <w:tc>
          <w:tcPr>
            <w:tcW w:w="1748" w:type="dxa"/>
            <w:tcBorders>
              <w:bottom w:val="single" w:sz="4" w:space="0" w:color="auto"/>
              <w:tl2br w:val="nil"/>
              <w:tr2bl w:val="nil"/>
            </w:tcBorders>
            <w:shd w:val="clear" w:color="auto" w:fill="auto"/>
            <w:vAlign w:val="center"/>
          </w:tcPr>
          <w:p w14:paraId="70A733EB" w14:textId="77777777" w:rsidR="00EE06ED" w:rsidRPr="00616ABE" w:rsidRDefault="00B84895">
            <w:pPr>
              <w:widowControl/>
              <w:spacing w:before="0" w:line="240" w:lineRule="auto"/>
              <w:ind w:firstLineChars="0" w:firstLine="0"/>
              <w:jc w:val="center"/>
              <w:rPr>
                <w:rFonts w:eastAsia="Segoe UI"/>
                <w:b/>
                <w:bCs/>
                <w:color w:val="000000" w:themeColor="text1"/>
                <w:sz w:val="22"/>
                <w:szCs w:val="22"/>
              </w:rPr>
            </w:pPr>
            <w:r w:rsidRPr="00616ABE">
              <w:rPr>
                <w:rStyle w:val="af3"/>
                <w:rFonts w:eastAsia="Segoe UI"/>
                <w:color w:val="000000" w:themeColor="text1"/>
                <w:kern w:val="0"/>
                <w:sz w:val="22"/>
                <w:szCs w:val="22"/>
                <w:lang w:bidi="ar"/>
              </w:rPr>
              <w:t>Target Segment</w:t>
            </w:r>
          </w:p>
        </w:tc>
        <w:tc>
          <w:tcPr>
            <w:tcW w:w="1961" w:type="dxa"/>
            <w:tcBorders>
              <w:bottom w:val="single" w:sz="4" w:space="0" w:color="auto"/>
              <w:tl2br w:val="nil"/>
              <w:tr2bl w:val="nil"/>
            </w:tcBorders>
            <w:shd w:val="clear" w:color="auto" w:fill="auto"/>
            <w:vAlign w:val="center"/>
          </w:tcPr>
          <w:p w14:paraId="597FBE46" w14:textId="77777777" w:rsidR="00EE06ED" w:rsidRPr="00616ABE" w:rsidRDefault="00B84895">
            <w:pPr>
              <w:widowControl/>
              <w:spacing w:before="0" w:line="240" w:lineRule="auto"/>
              <w:ind w:firstLineChars="0" w:firstLine="0"/>
              <w:jc w:val="center"/>
              <w:rPr>
                <w:rFonts w:eastAsia="Segoe UI"/>
                <w:b/>
                <w:bCs/>
                <w:color w:val="000000" w:themeColor="text1"/>
                <w:sz w:val="22"/>
                <w:szCs w:val="22"/>
              </w:rPr>
            </w:pPr>
            <w:r w:rsidRPr="00616ABE">
              <w:rPr>
                <w:rStyle w:val="af3"/>
                <w:rFonts w:eastAsia="Segoe UI"/>
                <w:color w:val="000000" w:themeColor="text1"/>
                <w:kern w:val="0"/>
                <w:sz w:val="22"/>
                <w:szCs w:val="22"/>
                <w:lang w:bidi="ar"/>
              </w:rPr>
              <w:t>Strategic Advantage</w:t>
            </w:r>
          </w:p>
        </w:tc>
      </w:tr>
      <w:tr w:rsidR="00EE06ED" w:rsidRPr="00616ABE" w14:paraId="369656E4" w14:textId="77777777" w:rsidTr="009208BE">
        <w:trPr>
          <w:jc w:val="center"/>
        </w:trPr>
        <w:tc>
          <w:tcPr>
            <w:tcW w:w="2024" w:type="dxa"/>
            <w:tcBorders>
              <w:top w:val="single" w:sz="4" w:space="0" w:color="auto"/>
            </w:tcBorders>
            <w:shd w:val="clear" w:color="auto" w:fill="auto"/>
            <w:tcMar>
              <w:left w:w="0" w:type="dxa"/>
            </w:tcMar>
            <w:vAlign w:val="center"/>
          </w:tcPr>
          <w:p w14:paraId="4069ED9A"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Style w:val="af3"/>
                <w:rFonts w:eastAsia="Segoe UI"/>
                <w:color w:val="000000" w:themeColor="text1"/>
                <w:kern w:val="0"/>
                <w:sz w:val="22"/>
                <w:szCs w:val="22"/>
                <w:lang w:bidi="ar"/>
              </w:rPr>
              <w:t>1. Premium Retail Partnerships</w:t>
            </w:r>
          </w:p>
        </w:tc>
        <w:tc>
          <w:tcPr>
            <w:tcW w:w="3225" w:type="dxa"/>
            <w:tcBorders>
              <w:top w:val="single" w:sz="4" w:space="0" w:color="auto"/>
            </w:tcBorders>
            <w:shd w:val="clear" w:color="auto" w:fill="auto"/>
            <w:vAlign w:val="center"/>
          </w:tcPr>
          <w:p w14:paraId="3ACCF58D" w14:textId="6B776455"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Fonts w:eastAsia="Segoe UI"/>
                <w:color w:val="000000" w:themeColor="text1"/>
                <w:kern w:val="0"/>
                <w:sz w:val="22"/>
                <w:szCs w:val="22"/>
                <w:lang w:bidi="ar"/>
              </w:rPr>
              <w:t xml:space="preserve">• Exclusive placements in high-end supermarkets (e.g., </w:t>
            </w:r>
            <w:r w:rsidRPr="00616ABE">
              <w:rPr>
                <w:rFonts w:eastAsia="宋体" w:hint="eastAsia"/>
                <w:color w:val="000000" w:themeColor="text1"/>
                <w:kern w:val="0"/>
                <w:sz w:val="22"/>
                <w:szCs w:val="22"/>
                <w:lang w:bidi="ar"/>
              </w:rPr>
              <w:t>Costco</w:t>
            </w:r>
            <w:r w:rsidRPr="00616ABE">
              <w:rPr>
                <w:rFonts w:eastAsia="Segoe UI"/>
                <w:color w:val="000000" w:themeColor="text1"/>
                <w:kern w:val="0"/>
                <w:sz w:val="22"/>
                <w:szCs w:val="22"/>
                <w:lang w:bidi="ar"/>
              </w:rPr>
              <w:t>, City’</w:t>
            </w:r>
            <w:r w:rsidR="00967400">
              <w:rPr>
                <w:rFonts w:eastAsiaTheme="minorEastAsia" w:hint="eastAsia"/>
                <w:color w:val="000000" w:themeColor="text1"/>
                <w:kern w:val="0"/>
                <w:sz w:val="22"/>
                <w:szCs w:val="22"/>
                <w:lang w:bidi="ar"/>
              </w:rPr>
              <w:t xml:space="preserve"> </w:t>
            </w:r>
            <w:r w:rsidRPr="00616ABE">
              <w:rPr>
                <w:rFonts w:eastAsia="Segoe UI"/>
                <w:color w:val="000000" w:themeColor="text1"/>
                <w:kern w:val="0"/>
                <w:sz w:val="22"/>
                <w:szCs w:val="22"/>
                <w:lang w:bidi="ar"/>
              </w:rPr>
              <w:t>Super)</w:t>
            </w:r>
            <w:r w:rsidRPr="00616ABE">
              <w:rPr>
                <w:rFonts w:eastAsia="Segoe UI"/>
                <w:color w:val="000000" w:themeColor="text1"/>
                <w:kern w:val="0"/>
                <w:sz w:val="22"/>
                <w:szCs w:val="22"/>
                <w:lang w:bidi="ar"/>
              </w:rPr>
              <w:br/>
              <w:t>• In-store “Health Corners” with interactive displays explaining DDW’s science</w:t>
            </w:r>
          </w:p>
        </w:tc>
        <w:tc>
          <w:tcPr>
            <w:tcW w:w="1748" w:type="dxa"/>
            <w:tcBorders>
              <w:top w:val="single" w:sz="4" w:space="0" w:color="auto"/>
            </w:tcBorders>
            <w:shd w:val="clear" w:color="auto" w:fill="auto"/>
            <w:vAlign w:val="center"/>
          </w:tcPr>
          <w:p w14:paraId="63F4FC6F"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Fonts w:eastAsia="Segoe UI"/>
                <w:color w:val="000000" w:themeColor="text1"/>
                <w:kern w:val="0"/>
                <w:sz w:val="22"/>
                <w:szCs w:val="22"/>
                <w:lang w:bidi="ar"/>
              </w:rPr>
              <w:t>High-net-worth individuals</w:t>
            </w:r>
          </w:p>
        </w:tc>
        <w:tc>
          <w:tcPr>
            <w:tcW w:w="1961" w:type="dxa"/>
            <w:tcBorders>
              <w:top w:val="single" w:sz="4" w:space="0" w:color="auto"/>
            </w:tcBorders>
            <w:shd w:val="clear" w:color="auto" w:fill="auto"/>
            <w:vAlign w:val="center"/>
          </w:tcPr>
          <w:p w14:paraId="488522D6"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Fonts w:eastAsia="Segoe UI"/>
                <w:color w:val="000000" w:themeColor="text1"/>
                <w:kern w:val="0"/>
                <w:sz w:val="22"/>
                <w:szCs w:val="22"/>
                <w:lang w:bidi="ar"/>
              </w:rPr>
              <w:t>Enhances brand prestige; attracts affluent shoppers seeking curated health solutions.</w:t>
            </w:r>
          </w:p>
        </w:tc>
      </w:tr>
      <w:tr w:rsidR="00EE06ED" w:rsidRPr="00616ABE" w14:paraId="36230B35" w14:textId="77777777" w:rsidTr="009208BE">
        <w:trPr>
          <w:jc w:val="center"/>
        </w:trPr>
        <w:tc>
          <w:tcPr>
            <w:tcW w:w="2024" w:type="dxa"/>
            <w:tcBorders>
              <w:tl2br w:val="nil"/>
              <w:tr2bl w:val="nil"/>
            </w:tcBorders>
            <w:shd w:val="clear" w:color="auto" w:fill="auto"/>
            <w:tcMar>
              <w:left w:w="0" w:type="dxa"/>
            </w:tcMar>
            <w:vAlign w:val="center"/>
          </w:tcPr>
          <w:p w14:paraId="409038ED"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Style w:val="af3"/>
                <w:rFonts w:eastAsia="Segoe UI"/>
                <w:color w:val="000000" w:themeColor="text1"/>
                <w:kern w:val="0"/>
                <w:sz w:val="22"/>
                <w:szCs w:val="22"/>
                <w:lang w:bidi="ar"/>
              </w:rPr>
              <w:t>2. Healthcare Channels</w:t>
            </w:r>
          </w:p>
        </w:tc>
        <w:tc>
          <w:tcPr>
            <w:tcW w:w="3225" w:type="dxa"/>
            <w:tcBorders>
              <w:tl2br w:val="nil"/>
              <w:tr2bl w:val="nil"/>
            </w:tcBorders>
            <w:shd w:val="clear" w:color="auto" w:fill="auto"/>
            <w:vAlign w:val="center"/>
          </w:tcPr>
          <w:p w14:paraId="77E4BC9A"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Fonts w:eastAsia="Segoe UI"/>
                <w:color w:val="000000" w:themeColor="text1"/>
                <w:kern w:val="0"/>
                <w:sz w:val="22"/>
                <w:szCs w:val="22"/>
                <w:lang w:bidi="ar"/>
              </w:rPr>
              <w:t>• Direct supply to oncology clinics and tertiary hospitals (e.g., Peking Union Medical College Hospital)</w:t>
            </w:r>
            <w:r w:rsidRPr="00616ABE">
              <w:rPr>
                <w:rFonts w:eastAsia="Segoe UI"/>
                <w:color w:val="000000" w:themeColor="text1"/>
                <w:kern w:val="0"/>
                <w:sz w:val="22"/>
                <w:szCs w:val="22"/>
                <w:lang w:bidi="ar"/>
              </w:rPr>
              <w:br/>
              <w:t>• Co-branded medical kits for chemotherapy patients</w:t>
            </w:r>
          </w:p>
        </w:tc>
        <w:tc>
          <w:tcPr>
            <w:tcW w:w="1748" w:type="dxa"/>
            <w:tcBorders>
              <w:tl2br w:val="nil"/>
              <w:tr2bl w:val="nil"/>
            </w:tcBorders>
            <w:shd w:val="clear" w:color="auto" w:fill="auto"/>
            <w:vAlign w:val="center"/>
          </w:tcPr>
          <w:p w14:paraId="1D245E5A"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Fonts w:eastAsia="Segoe UI"/>
                <w:color w:val="000000" w:themeColor="text1"/>
                <w:kern w:val="0"/>
                <w:sz w:val="22"/>
                <w:szCs w:val="22"/>
                <w:lang w:bidi="ar"/>
              </w:rPr>
              <w:t>Medical institutions &amp; patients</w:t>
            </w:r>
          </w:p>
        </w:tc>
        <w:tc>
          <w:tcPr>
            <w:tcW w:w="1961" w:type="dxa"/>
            <w:tcBorders>
              <w:tl2br w:val="nil"/>
              <w:tr2bl w:val="nil"/>
            </w:tcBorders>
            <w:shd w:val="clear" w:color="auto" w:fill="auto"/>
            <w:vAlign w:val="center"/>
          </w:tcPr>
          <w:p w14:paraId="174466A8"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Fonts w:eastAsia="Segoe UI"/>
                <w:color w:val="000000" w:themeColor="text1"/>
                <w:kern w:val="0"/>
                <w:sz w:val="22"/>
                <w:szCs w:val="22"/>
                <w:lang w:bidi="ar"/>
              </w:rPr>
              <w:t>Builds clinical credibility; taps into high-margin therapeutic demand.</w:t>
            </w:r>
          </w:p>
        </w:tc>
      </w:tr>
      <w:tr w:rsidR="00EE06ED" w:rsidRPr="00616ABE" w14:paraId="12345487" w14:textId="77777777" w:rsidTr="009208BE">
        <w:trPr>
          <w:jc w:val="center"/>
        </w:trPr>
        <w:tc>
          <w:tcPr>
            <w:tcW w:w="2024" w:type="dxa"/>
            <w:tcBorders>
              <w:tl2br w:val="nil"/>
              <w:tr2bl w:val="nil"/>
            </w:tcBorders>
            <w:shd w:val="clear" w:color="auto" w:fill="auto"/>
            <w:tcMar>
              <w:left w:w="0" w:type="dxa"/>
            </w:tcMar>
            <w:vAlign w:val="center"/>
          </w:tcPr>
          <w:p w14:paraId="7971B15D"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Style w:val="af3"/>
                <w:rFonts w:eastAsia="Segoe UI"/>
                <w:color w:val="000000" w:themeColor="text1"/>
                <w:kern w:val="0"/>
                <w:sz w:val="22"/>
                <w:szCs w:val="22"/>
                <w:lang w:bidi="ar"/>
              </w:rPr>
              <w:t>3. E-commerce Platforms</w:t>
            </w:r>
          </w:p>
        </w:tc>
        <w:tc>
          <w:tcPr>
            <w:tcW w:w="3225" w:type="dxa"/>
            <w:tcBorders>
              <w:tl2br w:val="nil"/>
              <w:tr2bl w:val="nil"/>
            </w:tcBorders>
            <w:shd w:val="clear" w:color="auto" w:fill="auto"/>
            <w:vAlign w:val="center"/>
          </w:tcPr>
          <w:p w14:paraId="19AE3712"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Fonts w:eastAsia="Segoe UI"/>
                <w:color w:val="000000" w:themeColor="text1"/>
                <w:kern w:val="0"/>
                <w:sz w:val="22"/>
                <w:szCs w:val="22"/>
                <w:lang w:bidi="ar"/>
              </w:rPr>
              <w:t>• Flagship stores on JD Health and Tmall Global</w:t>
            </w:r>
            <w:r w:rsidRPr="00616ABE">
              <w:rPr>
                <w:rFonts w:eastAsia="Segoe UI"/>
                <w:color w:val="000000" w:themeColor="text1"/>
                <w:kern w:val="0"/>
                <w:sz w:val="22"/>
                <w:szCs w:val="22"/>
                <w:lang w:bidi="ar"/>
              </w:rPr>
              <w:br/>
              <w:t>• Subscription models with auto-replenishment (e.g., monthly wellness boxes)</w:t>
            </w:r>
          </w:p>
        </w:tc>
        <w:tc>
          <w:tcPr>
            <w:tcW w:w="1748" w:type="dxa"/>
            <w:tcBorders>
              <w:tl2br w:val="nil"/>
              <w:tr2bl w:val="nil"/>
            </w:tcBorders>
            <w:shd w:val="clear" w:color="auto" w:fill="auto"/>
            <w:vAlign w:val="center"/>
          </w:tcPr>
          <w:p w14:paraId="4B8371CC"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Fonts w:eastAsia="Segoe UI"/>
                <w:color w:val="000000" w:themeColor="text1"/>
                <w:kern w:val="0"/>
                <w:sz w:val="22"/>
                <w:szCs w:val="22"/>
                <w:lang w:bidi="ar"/>
              </w:rPr>
              <w:t>Health-conscious urban professionals</w:t>
            </w:r>
          </w:p>
        </w:tc>
        <w:tc>
          <w:tcPr>
            <w:tcW w:w="1961" w:type="dxa"/>
            <w:tcBorders>
              <w:tl2br w:val="nil"/>
              <w:tr2bl w:val="nil"/>
            </w:tcBorders>
            <w:shd w:val="clear" w:color="auto" w:fill="auto"/>
            <w:vAlign w:val="center"/>
          </w:tcPr>
          <w:p w14:paraId="0CB18B29"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Fonts w:eastAsia="Segoe UI"/>
                <w:color w:val="000000" w:themeColor="text1"/>
                <w:kern w:val="0"/>
                <w:sz w:val="22"/>
                <w:szCs w:val="22"/>
                <w:lang w:bidi="ar"/>
              </w:rPr>
              <w:t>Maximizes convenience; leverages China’s 1.03 billion e-commerce users (2023 data).</w:t>
            </w:r>
          </w:p>
        </w:tc>
      </w:tr>
      <w:tr w:rsidR="00EE06ED" w:rsidRPr="00616ABE" w14:paraId="58A7F745" w14:textId="77777777" w:rsidTr="009208BE">
        <w:trPr>
          <w:jc w:val="center"/>
        </w:trPr>
        <w:tc>
          <w:tcPr>
            <w:tcW w:w="2024" w:type="dxa"/>
            <w:tcBorders>
              <w:tl2br w:val="nil"/>
              <w:tr2bl w:val="nil"/>
            </w:tcBorders>
            <w:shd w:val="clear" w:color="auto" w:fill="auto"/>
            <w:tcMar>
              <w:left w:w="0" w:type="dxa"/>
            </w:tcMar>
            <w:vAlign w:val="center"/>
          </w:tcPr>
          <w:p w14:paraId="7C9B6E18"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Style w:val="af3"/>
                <w:rFonts w:eastAsia="Segoe UI"/>
                <w:color w:val="000000" w:themeColor="text1"/>
                <w:kern w:val="0"/>
                <w:sz w:val="22"/>
                <w:szCs w:val="22"/>
                <w:lang w:bidi="ar"/>
              </w:rPr>
              <w:t>4. Corporate Wellness Programs</w:t>
            </w:r>
          </w:p>
        </w:tc>
        <w:tc>
          <w:tcPr>
            <w:tcW w:w="3225" w:type="dxa"/>
            <w:tcBorders>
              <w:tl2br w:val="nil"/>
              <w:tr2bl w:val="nil"/>
            </w:tcBorders>
            <w:shd w:val="clear" w:color="auto" w:fill="auto"/>
            <w:vAlign w:val="center"/>
          </w:tcPr>
          <w:p w14:paraId="71DB919E"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Fonts w:eastAsia="Segoe UI"/>
                <w:color w:val="000000" w:themeColor="text1"/>
                <w:kern w:val="0"/>
                <w:sz w:val="22"/>
                <w:szCs w:val="22"/>
                <w:lang w:bidi="ar"/>
              </w:rPr>
              <w:t>• Bulk sales to tech giants (e.g., Alibaba, Tencent) for employee wellness packs</w:t>
            </w:r>
            <w:r w:rsidRPr="00616ABE">
              <w:rPr>
                <w:rFonts w:eastAsia="Segoe UI"/>
                <w:color w:val="000000" w:themeColor="text1"/>
                <w:kern w:val="0"/>
                <w:sz w:val="22"/>
                <w:szCs w:val="22"/>
                <w:lang w:bidi="ar"/>
              </w:rPr>
              <w:br/>
              <w:t>• Customized hydration plans linked to workplace health apps</w:t>
            </w:r>
          </w:p>
        </w:tc>
        <w:tc>
          <w:tcPr>
            <w:tcW w:w="1748" w:type="dxa"/>
            <w:tcBorders>
              <w:tl2br w:val="nil"/>
              <w:tr2bl w:val="nil"/>
            </w:tcBorders>
            <w:shd w:val="clear" w:color="auto" w:fill="auto"/>
            <w:vAlign w:val="center"/>
          </w:tcPr>
          <w:p w14:paraId="0F6E40D4"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Fonts w:eastAsia="Segoe UI"/>
                <w:color w:val="000000" w:themeColor="text1"/>
                <w:kern w:val="0"/>
                <w:sz w:val="22"/>
                <w:szCs w:val="22"/>
                <w:lang w:bidi="ar"/>
              </w:rPr>
              <w:t>Corporate clients</w:t>
            </w:r>
          </w:p>
        </w:tc>
        <w:tc>
          <w:tcPr>
            <w:tcW w:w="1961" w:type="dxa"/>
            <w:tcBorders>
              <w:tl2br w:val="nil"/>
              <w:tr2bl w:val="nil"/>
            </w:tcBorders>
            <w:shd w:val="clear" w:color="auto" w:fill="auto"/>
            <w:vAlign w:val="center"/>
          </w:tcPr>
          <w:p w14:paraId="13B9C42F"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Fonts w:eastAsia="Segoe UI"/>
                <w:color w:val="000000" w:themeColor="text1"/>
                <w:kern w:val="0"/>
                <w:sz w:val="22"/>
                <w:szCs w:val="22"/>
                <w:lang w:bidi="ar"/>
              </w:rPr>
              <w:t>Secures recurring B2B revenue; aligns with corporate ESG goals.</w:t>
            </w:r>
          </w:p>
        </w:tc>
      </w:tr>
      <w:tr w:rsidR="00EE06ED" w:rsidRPr="00616ABE" w14:paraId="40F784A5" w14:textId="77777777" w:rsidTr="009208BE">
        <w:trPr>
          <w:jc w:val="center"/>
        </w:trPr>
        <w:tc>
          <w:tcPr>
            <w:tcW w:w="2024" w:type="dxa"/>
            <w:tcBorders>
              <w:tl2br w:val="nil"/>
              <w:tr2bl w:val="nil"/>
            </w:tcBorders>
            <w:shd w:val="clear" w:color="auto" w:fill="auto"/>
            <w:tcMar>
              <w:left w:w="0" w:type="dxa"/>
            </w:tcMar>
            <w:vAlign w:val="center"/>
          </w:tcPr>
          <w:p w14:paraId="3EC5F4BF"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Style w:val="af3"/>
                <w:rFonts w:eastAsia="Segoe UI"/>
                <w:color w:val="000000" w:themeColor="text1"/>
                <w:kern w:val="0"/>
                <w:sz w:val="22"/>
                <w:szCs w:val="22"/>
                <w:lang w:bidi="ar"/>
              </w:rPr>
              <w:t>5. D2C (Direct-to-Consumer)</w:t>
            </w:r>
          </w:p>
        </w:tc>
        <w:tc>
          <w:tcPr>
            <w:tcW w:w="3225" w:type="dxa"/>
            <w:tcBorders>
              <w:tl2br w:val="nil"/>
              <w:tr2bl w:val="nil"/>
            </w:tcBorders>
            <w:shd w:val="clear" w:color="auto" w:fill="auto"/>
            <w:vAlign w:val="center"/>
          </w:tcPr>
          <w:p w14:paraId="4B4B25B1"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Fonts w:eastAsia="Segoe UI"/>
                <w:color w:val="000000" w:themeColor="text1"/>
                <w:kern w:val="0"/>
                <w:sz w:val="22"/>
                <w:szCs w:val="22"/>
                <w:lang w:bidi="ar"/>
              </w:rPr>
              <w:t>• WeChat Mini Program store with AI-driven recommendations</w:t>
            </w:r>
            <w:r w:rsidRPr="00616ABE">
              <w:rPr>
                <w:rFonts w:eastAsia="Segoe UI"/>
                <w:color w:val="000000" w:themeColor="text1"/>
                <w:kern w:val="0"/>
                <w:sz w:val="22"/>
                <w:szCs w:val="22"/>
                <w:lang w:bidi="ar"/>
              </w:rPr>
              <w:br/>
              <w:t>• Pop-up stores in Tier 1 city malls (e.g., Beijing SKP)</w:t>
            </w:r>
          </w:p>
        </w:tc>
        <w:tc>
          <w:tcPr>
            <w:tcW w:w="1748" w:type="dxa"/>
            <w:tcBorders>
              <w:tl2br w:val="nil"/>
              <w:tr2bl w:val="nil"/>
            </w:tcBorders>
            <w:shd w:val="clear" w:color="auto" w:fill="auto"/>
            <w:vAlign w:val="center"/>
          </w:tcPr>
          <w:p w14:paraId="1CF1DD21"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Fonts w:eastAsia="Segoe UI"/>
                <w:color w:val="000000" w:themeColor="text1"/>
                <w:kern w:val="0"/>
                <w:sz w:val="22"/>
                <w:szCs w:val="22"/>
                <w:lang w:bidi="ar"/>
              </w:rPr>
              <w:t>Tech-savvy millennials</w:t>
            </w:r>
          </w:p>
        </w:tc>
        <w:tc>
          <w:tcPr>
            <w:tcW w:w="1961" w:type="dxa"/>
            <w:tcBorders>
              <w:tl2br w:val="nil"/>
              <w:tr2bl w:val="nil"/>
            </w:tcBorders>
            <w:shd w:val="clear" w:color="auto" w:fill="auto"/>
            <w:vAlign w:val="center"/>
          </w:tcPr>
          <w:p w14:paraId="05BD0F10"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Fonts w:eastAsia="Segoe UI"/>
                <w:color w:val="000000" w:themeColor="text1"/>
                <w:kern w:val="0"/>
                <w:sz w:val="22"/>
                <w:szCs w:val="22"/>
                <w:lang w:bidi="ar"/>
              </w:rPr>
              <w:t>Reduces intermediary costs; enables real-time consumer feedback collection.</w:t>
            </w:r>
          </w:p>
        </w:tc>
      </w:tr>
    </w:tbl>
    <w:p w14:paraId="47EC2421" w14:textId="40068263" w:rsidR="00EE06ED" w:rsidRDefault="00B84895" w:rsidP="00616ABE">
      <w:pPr>
        <w:pStyle w:val="4-4"/>
      </w:pPr>
      <w:r>
        <w:rPr>
          <w:rFonts w:hint="eastAsia"/>
        </w:rPr>
        <w:t xml:space="preserve">4.4.5.2 </w:t>
      </w:r>
      <w:r>
        <w:t>Custom</w:t>
      </w:r>
      <w:r w:rsidR="00221652">
        <w:t>er relati</w:t>
      </w:r>
      <w:r>
        <w:t>onships</w:t>
      </w:r>
    </w:p>
    <w:p w14:paraId="4932D470" w14:textId="77777777" w:rsidR="00EE06ED" w:rsidRDefault="00B84895" w:rsidP="00616ABE">
      <w:pPr>
        <w:pStyle w:val="555-"/>
        <w:ind w:firstLine="0"/>
      </w:pPr>
      <w:r>
        <w:t>DD</w:t>
      </w:r>
      <w:r>
        <w:rPr>
          <w:rFonts w:eastAsia="宋体" w:hint="eastAsia"/>
        </w:rPr>
        <w:t>W</w:t>
      </w:r>
      <w:r>
        <w:t>’s relationship strategy focuses on personalization, trust-building, and community-driven loyalty, tailored to each segment’s unique needs.</w:t>
      </w:r>
    </w:p>
    <w:p w14:paraId="3E0CAD58" w14:textId="2587EBA1" w:rsidR="00EE06ED" w:rsidRDefault="00B84895" w:rsidP="00616ABE">
      <w:pPr>
        <w:pStyle w:val="555-"/>
        <w:rPr>
          <w:b/>
          <w:color w:val="000000" w:themeColor="text1"/>
        </w:rPr>
      </w:pPr>
      <w:r>
        <w:rPr>
          <w:b/>
          <w:color w:val="000000" w:themeColor="text1"/>
        </w:rPr>
        <w:t>1. Perso</w:t>
      </w:r>
      <w:r w:rsidR="00221652">
        <w:rPr>
          <w:b/>
          <w:color w:val="000000" w:themeColor="text1"/>
        </w:rPr>
        <w:t>nalized engag</w:t>
      </w:r>
      <w:r>
        <w:rPr>
          <w:b/>
          <w:color w:val="000000" w:themeColor="text1"/>
        </w:rPr>
        <w:t>ement</w:t>
      </w:r>
    </w:p>
    <w:p w14:paraId="0762EEF3" w14:textId="29C5E99E" w:rsidR="00EE06ED" w:rsidRDefault="00B84895" w:rsidP="00616ABE">
      <w:pPr>
        <w:pStyle w:val="555-"/>
        <w:rPr>
          <w:b/>
          <w:color w:val="000000" w:themeColor="text1"/>
        </w:rPr>
      </w:pPr>
      <w:r>
        <w:rPr>
          <w:b/>
          <w:color w:val="000000" w:themeColor="text1"/>
        </w:rPr>
        <w:t>AI-</w:t>
      </w:r>
      <w:r w:rsidR="00221652">
        <w:rPr>
          <w:b/>
          <w:color w:val="000000" w:themeColor="text1"/>
        </w:rPr>
        <w:t>driven health anal</w:t>
      </w:r>
      <w:r>
        <w:rPr>
          <w:b/>
          <w:color w:val="000000" w:themeColor="text1"/>
        </w:rPr>
        <w:t>ytics:</w:t>
      </w:r>
    </w:p>
    <w:p w14:paraId="79759BEB" w14:textId="77777777" w:rsidR="00EE06ED" w:rsidRDefault="00B84895" w:rsidP="00616ABE">
      <w:pPr>
        <w:pStyle w:val="555-"/>
        <w:rPr>
          <w:color w:val="000000" w:themeColor="text1"/>
        </w:rPr>
      </w:pPr>
      <w:r>
        <w:rPr>
          <w:color w:val="000000" w:themeColor="text1"/>
        </w:rPr>
        <w:t>Huawei Health app integration tracks users’ hydration patterns and provides tailored recommendations (e.g., “Increase DDW intake during high-stress periods”).</w:t>
      </w:r>
    </w:p>
    <w:p w14:paraId="2FEB76B1" w14:textId="276B6712" w:rsidR="00EE06ED" w:rsidRDefault="00B84895" w:rsidP="00616ABE">
      <w:pPr>
        <w:pStyle w:val="555-"/>
        <w:rPr>
          <w:color w:val="000000" w:themeColor="text1"/>
        </w:rPr>
      </w:pPr>
      <w:r>
        <w:rPr>
          <w:color w:val="000000" w:themeColor="text1"/>
        </w:rPr>
        <w:t>VIP customers receive quarterly health reports curated by nutritionists.</w:t>
      </w:r>
      <w:r w:rsidR="002F43A8" w:rsidRPr="002F43A8">
        <w:t xml:space="preserve"> </w:t>
      </w:r>
      <w:r w:rsidR="002F43A8" w:rsidRPr="002F43A8">
        <w:rPr>
          <w:color w:val="000000" w:themeColor="text1"/>
        </w:rPr>
        <w:t>Table 4.8 demonstrates an exemplary design of an exclusive membership tier system.</w:t>
      </w:r>
    </w:p>
    <w:p w14:paraId="77352290" w14:textId="77777777" w:rsidR="00EE06ED" w:rsidRDefault="00B84895" w:rsidP="00616ABE">
      <w:pPr>
        <w:pStyle w:val="8-"/>
      </w:pPr>
      <w:bookmarkStart w:id="474" w:name="_Toc200634817"/>
      <w:r>
        <w:t>Table 4.</w:t>
      </w:r>
      <w:r>
        <w:rPr>
          <w:rFonts w:hint="eastAsia"/>
        </w:rPr>
        <w:t>8</w:t>
      </w:r>
      <w:r>
        <w:t xml:space="preserve"> Exclusive Membership Tiers</w:t>
      </w:r>
      <w:bookmarkEnd w:id="474"/>
      <w:r>
        <w:t xml:space="preserve"> </w:t>
      </w:r>
    </w:p>
    <w:tbl>
      <w:tblPr>
        <w:tblW w:w="0" w:type="auto"/>
        <w:jc w:val="center"/>
        <w:tblBorders>
          <w:top w:val="single" w:sz="12" w:space="0" w:color="auto"/>
          <w:bottom w:val="single" w:sz="12" w:space="0" w:color="auto"/>
        </w:tblBorders>
        <w:tblCellMar>
          <w:top w:w="15" w:type="dxa"/>
          <w:left w:w="15" w:type="dxa"/>
          <w:bottom w:w="15" w:type="dxa"/>
          <w:right w:w="15" w:type="dxa"/>
        </w:tblCellMar>
        <w:tblLook w:val="04A0" w:firstRow="1" w:lastRow="0" w:firstColumn="1" w:lastColumn="0" w:noHBand="0" w:noVBand="1"/>
      </w:tblPr>
      <w:tblGrid>
        <w:gridCol w:w="810"/>
        <w:gridCol w:w="5956"/>
        <w:gridCol w:w="2304"/>
      </w:tblGrid>
      <w:tr w:rsidR="00EE06ED" w:rsidRPr="00616ABE" w14:paraId="6AA3C214" w14:textId="77777777" w:rsidTr="009208BE">
        <w:trPr>
          <w:tblHeader/>
          <w:jc w:val="center"/>
        </w:trPr>
        <w:tc>
          <w:tcPr>
            <w:tcW w:w="0" w:type="auto"/>
            <w:tcBorders>
              <w:bottom w:val="single" w:sz="4" w:space="0" w:color="auto"/>
              <w:tl2br w:val="nil"/>
              <w:tr2bl w:val="nil"/>
            </w:tcBorders>
            <w:shd w:val="clear" w:color="auto" w:fill="auto"/>
            <w:tcMar>
              <w:left w:w="0" w:type="dxa"/>
            </w:tcMar>
            <w:vAlign w:val="center"/>
          </w:tcPr>
          <w:p w14:paraId="4C7BEC57" w14:textId="77777777" w:rsidR="00EE06ED" w:rsidRPr="00616ABE" w:rsidRDefault="00B84895">
            <w:pPr>
              <w:widowControl/>
              <w:spacing w:before="0" w:line="240" w:lineRule="auto"/>
              <w:ind w:firstLineChars="0" w:firstLine="0"/>
              <w:jc w:val="center"/>
              <w:rPr>
                <w:rFonts w:eastAsia="Segoe UI"/>
                <w:b/>
                <w:bCs/>
                <w:color w:val="000000" w:themeColor="text1"/>
                <w:sz w:val="22"/>
                <w:szCs w:val="22"/>
              </w:rPr>
            </w:pPr>
            <w:r w:rsidRPr="00616ABE">
              <w:rPr>
                <w:rStyle w:val="af3"/>
                <w:rFonts w:eastAsia="Segoe UI"/>
                <w:color w:val="000000" w:themeColor="text1"/>
                <w:kern w:val="0"/>
                <w:sz w:val="22"/>
                <w:szCs w:val="22"/>
                <w:lang w:bidi="ar"/>
              </w:rPr>
              <w:t>Tier</w:t>
            </w:r>
          </w:p>
        </w:tc>
        <w:tc>
          <w:tcPr>
            <w:tcW w:w="0" w:type="auto"/>
            <w:tcBorders>
              <w:bottom w:val="single" w:sz="4" w:space="0" w:color="auto"/>
              <w:tl2br w:val="nil"/>
              <w:tr2bl w:val="nil"/>
            </w:tcBorders>
            <w:shd w:val="clear" w:color="auto" w:fill="auto"/>
            <w:vAlign w:val="center"/>
          </w:tcPr>
          <w:p w14:paraId="4926B386" w14:textId="77777777" w:rsidR="00EE06ED" w:rsidRPr="00616ABE" w:rsidRDefault="00B84895">
            <w:pPr>
              <w:widowControl/>
              <w:spacing w:before="0" w:line="240" w:lineRule="auto"/>
              <w:ind w:firstLineChars="0" w:firstLine="0"/>
              <w:jc w:val="center"/>
              <w:rPr>
                <w:rFonts w:eastAsia="Segoe UI"/>
                <w:b/>
                <w:bCs/>
                <w:color w:val="000000" w:themeColor="text1"/>
                <w:sz w:val="22"/>
                <w:szCs w:val="22"/>
              </w:rPr>
            </w:pPr>
            <w:r w:rsidRPr="00616ABE">
              <w:rPr>
                <w:rStyle w:val="af3"/>
                <w:rFonts w:eastAsia="Segoe UI"/>
                <w:color w:val="000000" w:themeColor="text1"/>
                <w:kern w:val="0"/>
                <w:sz w:val="22"/>
                <w:szCs w:val="22"/>
                <w:lang w:bidi="ar"/>
              </w:rPr>
              <w:t>Benefits</w:t>
            </w:r>
          </w:p>
        </w:tc>
        <w:tc>
          <w:tcPr>
            <w:tcW w:w="0" w:type="auto"/>
            <w:tcBorders>
              <w:bottom w:val="single" w:sz="4" w:space="0" w:color="auto"/>
              <w:tl2br w:val="nil"/>
              <w:tr2bl w:val="nil"/>
            </w:tcBorders>
            <w:shd w:val="clear" w:color="auto" w:fill="auto"/>
            <w:vAlign w:val="center"/>
          </w:tcPr>
          <w:p w14:paraId="6CC2076D" w14:textId="77777777" w:rsidR="00EE06ED" w:rsidRPr="00616ABE" w:rsidRDefault="00B84895">
            <w:pPr>
              <w:widowControl/>
              <w:spacing w:before="0" w:line="240" w:lineRule="auto"/>
              <w:ind w:firstLineChars="0" w:firstLine="0"/>
              <w:jc w:val="center"/>
              <w:rPr>
                <w:rFonts w:eastAsia="Segoe UI"/>
                <w:b/>
                <w:bCs/>
                <w:color w:val="000000" w:themeColor="text1"/>
                <w:sz w:val="22"/>
                <w:szCs w:val="22"/>
              </w:rPr>
            </w:pPr>
            <w:r w:rsidRPr="00616ABE">
              <w:rPr>
                <w:rStyle w:val="af3"/>
                <w:rFonts w:eastAsia="Segoe UI"/>
                <w:color w:val="000000" w:themeColor="text1"/>
                <w:kern w:val="0"/>
                <w:sz w:val="22"/>
                <w:szCs w:val="22"/>
                <w:lang w:bidi="ar"/>
              </w:rPr>
              <w:t>Annual Fee</w:t>
            </w:r>
          </w:p>
        </w:tc>
      </w:tr>
      <w:tr w:rsidR="00EE06ED" w:rsidRPr="00616ABE" w14:paraId="3D64B3FA" w14:textId="77777777" w:rsidTr="009208BE">
        <w:trPr>
          <w:jc w:val="center"/>
        </w:trPr>
        <w:tc>
          <w:tcPr>
            <w:tcW w:w="0" w:type="auto"/>
            <w:tcBorders>
              <w:top w:val="single" w:sz="4" w:space="0" w:color="auto"/>
            </w:tcBorders>
            <w:shd w:val="clear" w:color="auto" w:fill="auto"/>
            <w:tcMar>
              <w:left w:w="0" w:type="dxa"/>
            </w:tcMar>
            <w:vAlign w:val="center"/>
          </w:tcPr>
          <w:p w14:paraId="27595F3F"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Fonts w:eastAsia="Segoe UI"/>
                <w:color w:val="000000" w:themeColor="text1"/>
                <w:kern w:val="0"/>
                <w:sz w:val="22"/>
                <w:szCs w:val="22"/>
                <w:lang w:bidi="ar"/>
              </w:rPr>
              <w:t>Silver</w:t>
            </w:r>
          </w:p>
        </w:tc>
        <w:tc>
          <w:tcPr>
            <w:tcW w:w="0" w:type="auto"/>
            <w:tcBorders>
              <w:top w:val="single" w:sz="4" w:space="0" w:color="auto"/>
            </w:tcBorders>
            <w:shd w:val="clear" w:color="auto" w:fill="auto"/>
            <w:vAlign w:val="center"/>
          </w:tcPr>
          <w:p w14:paraId="2AA7AF88"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Fonts w:eastAsia="Segoe UI"/>
                <w:color w:val="000000" w:themeColor="text1"/>
                <w:kern w:val="0"/>
                <w:sz w:val="22"/>
                <w:szCs w:val="22"/>
                <w:lang w:bidi="ar"/>
              </w:rPr>
              <w:t>10% discount, early access to new products</w:t>
            </w:r>
          </w:p>
        </w:tc>
        <w:tc>
          <w:tcPr>
            <w:tcW w:w="0" w:type="auto"/>
            <w:tcBorders>
              <w:top w:val="single" w:sz="4" w:space="0" w:color="auto"/>
            </w:tcBorders>
            <w:shd w:val="clear" w:color="auto" w:fill="auto"/>
            <w:vAlign w:val="center"/>
          </w:tcPr>
          <w:p w14:paraId="7E05BE5B"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Fonts w:eastAsia="Segoe UI"/>
                <w:color w:val="000000" w:themeColor="text1"/>
                <w:kern w:val="0"/>
                <w:sz w:val="22"/>
                <w:szCs w:val="22"/>
                <w:lang w:bidi="ar"/>
              </w:rPr>
              <w:t>Free (spend &gt;¥3,000/year)</w:t>
            </w:r>
          </w:p>
        </w:tc>
      </w:tr>
      <w:tr w:rsidR="00EE06ED" w:rsidRPr="00616ABE" w14:paraId="0BED6193" w14:textId="77777777" w:rsidTr="009208BE">
        <w:trPr>
          <w:jc w:val="center"/>
        </w:trPr>
        <w:tc>
          <w:tcPr>
            <w:tcW w:w="0" w:type="auto"/>
            <w:tcBorders>
              <w:tl2br w:val="nil"/>
              <w:tr2bl w:val="nil"/>
            </w:tcBorders>
            <w:shd w:val="clear" w:color="auto" w:fill="auto"/>
            <w:tcMar>
              <w:left w:w="0" w:type="dxa"/>
            </w:tcMar>
            <w:vAlign w:val="center"/>
          </w:tcPr>
          <w:p w14:paraId="5B594EAB"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Fonts w:eastAsia="Segoe UI"/>
                <w:color w:val="000000" w:themeColor="text1"/>
                <w:kern w:val="0"/>
                <w:sz w:val="22"/>
                <w:szCs w:val="22"/>
                <w:lang w:bidi="ar"/>
              </w:rPr>
              <w:t>Gold</w:t>
            </w:r>
          </w:p>
        </w:tc>
        <w:tc>
          <w:tcPr>
            <w:tcW w:w="0" w:type="auto"/>
            <w:tcBorders>
              <w:tl2br w:val="nil"/>
              <w:tr2bl w:val="nil"/>
            </w:tcBorders>
            <w:shd w:val="clear" w:color="auto" w:fill="auto"/>
            <w:vAlign w:val="center"/>
          </w:tcPr>
          <w:p w14:paraId="0C2BCF97"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Fonts w:eastAsia="Segoe UI"/>
                <w:color w:val="000000" w:themeColor="text1"/>
                <w:kern w:val="0"/>
                <w:sz w:val="22"/>
                <w:szCs w:val="22"/>
                <w:lang w:bidi="ar"/>
              </w:rPr>
              <w:t>Free health consultation, priority delivery</w:t>
            </w:r>
          </w:p>
        </w:tc>
        <w:tc>
          <w:tcPr>
            <w:tcW w:w="0" w:type="auto"/>
            <w:tcBorders>
              <w:tl2br w:val="nil"/>
              <w:tr2bl w:val="nil"/>
            </w:tcBorders>
            <w:shd w:val="clear" w:color="auto" w:fill="auto"/>
            <w:vAlign w:val="center"/>
          </w:tcPr>
          <w:p w14:paraId="07C782B0"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Fonts w:eastAsia="Segoe UI"/>
                <w:color w:val="000000" w:themeColor="text1"/>
                <w:kern w:val="0"/>
                <w:sz w:val="22"/>
                <w:szCs w:val="22"/>
                <w:lang w:bidi="ar"/>
              </w:rPr>
              <w:t>¥588</w:t>
            </w:r>
          </w:p>
        </w:tc>
      </w:tr>
      <w:tr w:rsidR="00EE06ED" w:rsidRPr="00616ABE" w14:paraId="20787680" w14:textId="77777777" w:rsidTr="009208BE">
        <w:trPr>
          <w:jc w:val="center"/>
        </w:trPr>
        <w:tc>
          <w:tcPr>
            <w:tcW w:w="0" w:type="auto"/>
            <w:tcBorders>
              <w:tl2br w:val="nil"/>
              <w:tr2bl w:val="nil"/>
            </w:tcBorders>
            <w:shd w:val="clear" w:color="auto" w:fill="auto"/>
            <w:tcMar>
              <w:left w:w="0" w:type="dxa"/>
            </w:tcMar>
            <w:vAlign w:val="center"/>
          </w:tcPr>
          <w:p w14:paraId="2CC4EA64"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Fonts w:eastAsia="Segoe UI"/>
                <w:color w:val="000000" w:themeColor="text1"/>
                <w:kern w:val="0"/>
                <w:sz w:val="22"/>
                <w:szCs w:val="22"/>
                <w:lang w:bidi="ar"/>
              </w:rPr>
              <w:t>Platinum</w:t>
            </w:r>
          </w:p>
        </w:tc>
        <w:tc>
          <w:tcPr>
            <w:tcW w:w="0" w:type="auto"/>
            <w:tcBorders>
              <w:tl2br w:val="nil"/>
              <w:tr2bl w:val="nil"/>
            </w:tcBorders>
            <w:shd w:val="clear" w:color="auto" w:fill="auto"/>
            <w:vAlign w:val="center"/>
          </w:tcPr>
          <w:p w14:paraId="1960DBB1"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Fonts w:eastAsia="Segoe UI"/>
                <w:color w:val="000000" w:themeColor="text1"/>
                <w:kern w:val="0"/>
                <w:sz w:val="22"/>
                <w:szCs w:val="22"/>
                <w:lang w:bidi="ar"/>
              </w:rPr>
              <w:t>Invitations to glacier tours, personalized medical-grade DDW formulations</w:t>
            </w:r>
          </w:p>
        </w:tc>
        <w:tc>
          <w:tcPr>
            <w:tcW w:w="0" w:type="auto"/>
            <w:tcBorders>
              <w:tl2br w:val="nil"/>
              <w:tr2bl w:val="nil"/>
            </w:tcBorders>
            <w:shd w:val="clear" w:color="auto" w:fill="auto"/>
            <w:vAlign w:val="center"/>
          </w:tcPr>
          <w:p w14:paraId="33D8D537" w14:textId="77777777" w:rsidR="00EE06ED" w:rsidRPr="00616ABE" w:rsidRDefault="00B84895">
            <w:pPr>
              <w:widowControl/>
              <w:spacing w:before="0" w:line="240" w:lineRule="auto"/>
              <w:ind w:firstLineChars="0" w:firstLine="0"/>
              <w:jc w:val="left"/>
              <w:rPr>
                <w:rFonts w:eastAsia="Segoe UI"/>
                <w:color w:val="000000" w:themeColor="text1"/>
                <w:sz w:val="22"/>
                <w:szCs w:val="22"/>
              </w:rPr>
            </w:pPr>
            <w:r w:rsidRPr="00616ABE">
              <w:rPr>
                <w:rFonts w:eastAsia="Segoe UI"/>
                <w:color w:val="000000" w:themeColor="text1"/>
                <w:kern w:val="0"/>
                <w:sz w:val="22"/>
                <w:szCs w:val="22"/>
                <w:lang w:bidi="ar"/>
              </w:rPr>
              <w:t>¥2,888</w:t>
            </w:r>
          </w:p>
        </w:tc>
      </w:tr>
    </w:tbl>
    <w:p w14:paraId="29C5A126" w14:textId="0BF6099B" w:rsidR="00EE06ED" w:rsidRDefault="00B84895">
      <w:pPr>
        <w:ind w:firstLineChars="0" w:firstLine="0"/>
        <w:rPr>
          <w:b/>
          <w:bCs/>
          <w:color w:val="000000" w:themeColor="text1"/>
        </w:rPr>
      </w:pPr>
      <w:r>
        <w:rPr>
          <w:b/>
          <w:bCs/>
          <w:color w:val="000000" w:themeColor="text1"/>
        </w:rPr>
        <w:lastRenderedPageBreak/>
        <w:t>2. Tru</w:t>
      </w:r>
      <w:r w:rsidR="00221652">
        <w:rPr>
          <w:b/>
          <w:bCs/>
          <w:color w:val="000000" w:themeColor="text1"/>
        </w:rPr>
        <w:t>st-building mech</w:t>
      </w:r>
      <w:r>
        <w:rPr>
          <w:b/>
          <w:bCs/>
          <w:color w:val="000000" w:themeColor="text1"/>
        </w:rPr>
        <w:t>anisms</w:t>
      </w:r>
    </w:p>
    <w:p w14:paraId="1DC3F16B" w14:textId="72848C9F" w:rsidR="00EE06ED" w:rsidRPr="00616ABE" w:rsidRDefault="00B84895" w:rsidP="00616ABE">
      <w:pPr>
        <w:pStyle w:val="555-"/>
        <w:ind w:firstLine="0"/>
        <w:rPr>
          <w:b/>
          <w:bCs w:val="0"/>
        </w:rPr>
      </w:pPr>
      <w:r w:rsidRPr="00616ABE">
        <w:rPr>
          <w:b/>
          <w:bCs w:val="0"/>
        </w:rPr>
        <w:t>Trans</w:t>
      </w:r>
      <w:r w:rsidR="00221652" w:rsidRPr="00616ABE">
        <w:rPr>
          <w:b/>
          <w:bCs w:val="0"/>
        </w:rPr>
        <w:t>parency initia</w:t>
      </w:r>
      <w:r w:rsidRPr="00616ABE">
        <w:rPr>
          <w:b/>
          <w:bCs w:val="0"/>
        </w:rPr>
        <w:t>tives:</w:t>
      </w:r>
    </w:p>
    <w:p w14:paraId="01115BB5" w14:textId="77777777" w:rsidR="00EE06ED" w:rsidRDefault="00B84895" w:rsidP="00616ABE">
      <w:pPr>
        <w:pStyle w:val="555-"/>
      </w:pPr>
      <w:r>
        <w:t xml:space="preserve">Live-streamed factory tours on </w:t>
      </w:r>
      <w:proofErr w:type="spellStart"/>
      <w:r>
        <w:t>Douyin</w:t>
      </w:r>
      <w:proofErr w:type="spellEnd"/>
      <w:r>
        <w:t>, showcasing deuterium-depletion processes.</w:t>
      </w:r>
    </w:p>
    <w:p w14:paraId="11F7ED52" w14:textId="77777777" w:rsidR="00EE06ED" w:rsidRDefault="00B84895" w:rsidP="00616ABE">
      <w:pPr>
        <w:pStyle w:val="555-"/>
      </w:pPr>
      <w:r>
        <w:t>Publish quarterly water quality reports (deuterium levels, purity metrics) on official platforms.</w:t>
      </w:r>
    </w:p>
    <w:p w14:paraId="6F582FF7" w14:textId="6F30C2B2" w:rsidR="00EE06ED" w:rsidRDefault="00B84895" w:rsidP="00616ABE">
      <w:pPr>
        <w:pStyle w:val="555-"/>
        <w:rPr>
          <w:b/>
        </w:rPr>
      </w:pPr>
      <w:r>
        <w:rPr>
          <w:b/>
        </w:rPr>
        <w:t>Med</w:t>
      </w:r>
      <w:r w:rsidR="00221652">
        <w:rPr>
          <w:b/>
        </w:rPr>
        <w:t>ical endorse</w:t>
      </w:r>
      <w:r>
        <w:rPr>
          <w:b/>
        </w:rPr>
        <w:t>ments:</w:t>
      </w:r>
    </w:p>
    <w:p w14:paraId="2534FF85" w14:textId="77777777" w:rsidR="00EE06ED" w:rsidRDefault="00B84895" w:rsidP="00616ABE">
      <w:pPr>
        <w:pStyle w:val="555-"/>
      </w:pPr>
      <w:r>
        <w:t xml:space="preserve">Partnered doctors host AMA (Ask Me Anything) sessions on </w:t>
      </w:r>
      <w:proofErr w:type="spellStart"/>
      <w:r>
        <w:t>Zhihu</w:t>
      </w:r>
      <w:proofErr w:type="spellEnd"/>
      <w:r>
        <w:t xml:space="preserve"> to address consumer skepticism (“Is </w:t>
      </w:r>
      <w:r>
        <w:rPr>
          <w:rFonts w:eastAsia="宋体" w:hint="eastAsia"/>
        </w:rPr>
        <w:t>DDW</w:t>
      </w:r>
      <w:r>
        <w:t xml:space="preserve"> safe for long-term use?”).</w:t>
      </w:r>
    </w:p>
    <w:p w14:paraId="7D3B5905" w14:textId="0979BC38" w:rsidR="00EE06ED" w:rsidRDefault="00B84895" w:rsidP="00616ABE">
      <w:pPr>
        <w:pStyle w:val="555-"/>
        <w:rPr>
          <w:b/>
        </w:rPr>
      </w:pPr>
      <w:r>
        <w:rPr>
          <w:b/>
        </w:rPr>
        <w:t>3. Comm</w:t>
      </w:r>
      <w:r w:rsidR="00221652">
        <w:rPr>
          <w:b/>
        </w:rPr>
        <w:t>unity-driven loya</w:t>
      </w:r>
      <w:r>
        <w:rPr>
          <w:b/>
        </w:rPr>
        <w:t>lty</w:t>
      </w:r>
    </w:p>
    <w:p w14:paraId="68D30E7F" w14:textId="7E413119" w:rsidR="00EE06ED" w:rsidRDefault="00B84895" w:rsidP="00616ABE">
      <w:pPr>
        <w:pStyle w:val="555-"/>
        <w:rPr>
          <w:b/>
        </w:rPr>
      </w:pPr>
      <w:r>
        <w:rPr>
          <w:b/>
        </w:rPr>
        <w:t>Onl</w:t>
      </w:r>
      <w:r w:rsidR="00221652">
        <w:rPr>
          <w:b/>
        </w:rPr>
        <w:t>ine com</w:t>
      </w:r>
      <w:r>
        <w:rPr>
          <w:b/>
        </w:rPr>
        <w:t>munities:</w:t>
      </w:r>
    </w:p>
    <w:p w14:paraId="03E01DBE" w14:textId="77777777" w:rsidR="00EE06ED" w:rsidRDefault="00B84895" w:rsidP="00616ABE">
      <w:pPr>
        <w:pStyle w:val="555-"/>
      </w:pPr>
      <w:r>
        <w:t>“DDW Guardians” WeChat groups: Users share wellness journeys, moderated by health experts.</w:t>
      </w:r>
    </w:p>
    <w:p w14:paraId="47E1C250" w14:textId="77777777" w:rsidR="00EE06ED" w:rsidRDefault="00B84895" w:rsidP="00616ABE">
      <w:pPr>
        <w:pStyle w:val="555-"/>
      </w:pPr>
      <w:r>
        <w:t>Gamification: Earn points for social media engagement (e.g., sharing DDW content) redeemable for discounts.</w:t>
      </w:r>
    </w:p>
    <w:p w14:paraId="3AE84B0F" w14:textId="2A31CC5D" w:rsidR="00EE06ED" w:rsidRDefault="00B84895" w:rsidP="00616ABE">
      <w:pPr>
        <w:pStyle w:val="555-"/>
        <w:rPr>
          <w:b/>
        </w:rPr>
      </w:pPr>
      <w:r>
        <w:rPr>
          <w:b/>
        </w:rPr>
        <w:t>Off</w:t>
      </w:r>
      <w:r w:rsidR="00221652">
        <w:rPr>
          <w:b/>
        </w:rPr>
        <w:t>line exper</w:t>
      </w:r>
      <w:r>
        <w:rPr>
          <w:b/>
        </w:rPr>
        <w:t>iences:</w:t>
      </w:r>
    </w:p>
    <w:p w14:paraId="7C9449AD" w14:textId="77777777" w:rsidR="00EE06ED" w:rsidRDefault="00B84895" w:rsidP="00616ABE">
      <w:pPr>
        <w:pStyle w:val="555-"/>
      </w:pPr>
      <w:r>
        <w:t>Annual “Glacier Wellness Retreats” in Tibet for top-tier members, combining product education with eco-tourism.</w:t>
      </w:r>
    </w:p>
    <w:p w14:paraId="5FDB59C6" w14:textId="04F54D9D" w:rsidR="00EE06ED" w:rsidRDefault="00B84895" w:rsidP="00616ABE">
      <w:pPr>
        <w:pStyle w:val="555-"/>
      </w:pPr>
      <w:r>
        <w:rPr>
          <w:b/>
        </w:rPr>
        <w:t xml:space="preserve">Case </w:t>
      </w:r>
      <w:r w:rsidR="00221652">
        <w:rPr>
          <w:rFonts w:eastAsiaTheme="minorEastAsia" w:hint="eastAsia"/>
          <w:b/>
        </w:rPr>
        <w:t>s</w:t>
      </w:r>
      <w:r>
        <w:rPr>
          <w:b/>
        </w:rPr>
        <w:t xml:space="preserve">tudy: </w:t>
      </w:r>
      <w:r>
        <w:t>JD Health Partnership</w:t>
      </w:r>
    </w:p>
    <w:p w14:paraId="7D0FD85E" w14:textId="77777777" w:rsidR="00EE06ED" w:rsidRDefault="00B84895" w:rsidP="00616ABE">
      <w:pPr>
        <w:pStyle w:val="555-"/>
      </w:pPr>
      <w:r>
        <w:rPr>
          <w:b/>
        </w:rPr>
        <w:t xml:space="preserve">Objective: </w:t>
      </w:r>
      <w:r>
        <w:t>Accelerate D2C growth while enhancing customer trust.</w:t>
      </w:r>
    </w:p>
    <w:p w14:paraId="63EC8D60" w14:textId="77777777" w:rsidR="00EE06ED" w:rsidRDefault="00B84895" w:rsidP="00616ABE">
      <w:pPr>
        <w:pStyle w:val="555-"/>
        <w:rPr>
          <w:b/>
        </w:rPr>
      </w:pPr>
      <w:r>
        <w:rPr>
          <w:b/>
        </w:rPr>
        <w:t>Execution:</w:t>
      </w:r>
    </w:p>
    <w:p w14:paraId="04F88634" w14:textId="4912FD5E" w:rsidR="00EE06ED" w:rsidRDefault="00B84895" w:rsidP="00616ABE">
      <w:pPr>
        <w:pStyle w:val="555-"/>
        <w:rPr>
          <w:b/>
        </w:rPr>
      </w:pPr>
      <w:r>
        <w:rPr>
          <w:b/>
        </w:rPr>
        <w:t xml:space="preserve">Integration with JD’s </w:t>
      </w:r>
      <w:r w:rsidR="00221652">
        <w:rPr>
          <w:rFonts w:eastAsiaTheme="minorEastAsia" w:hint="eastAsia"/>
          <w:b/>
        </w:rPr>
        <w:t>e</w:t>
      </w:r>
      <w:r>
        <w:rPr>
          <w:b/>
        </w:rPr>
        <w:t>cosystem:</w:t>
      </w:r>
    </w:p>
    <w:p w14:paraId="4D4122B3" w14:textId="77777777" w:rsidR="00EE06ED" w:rsidRDefault="00B84895" w:rsidP="00616ABE">
      <w:pPr>
        <w:pStyle w:val="555-"/>
      </w:pPr>
      <w:r>
        <w:t>DDW data syncs with JD Health’s AI health assistant, offering hydration tips based on users’ medical profiles.</w:t>
      </w:r>
    </w:p>
    <w:p w14:paraId="56DD1481" w14:textId="77777777" w:rsidR="00EE06ED" w:rsidRDefault="00B84895" w:rsidP="00616ABE">
      <w:pPr>
        <w:pStyle w:val="555-"/>
      </w:pPr>
      <w:r>
        <w:t>Blockchain traceability linked to JD’s supply chain platform.</w:t>
      </w:r>
    </w:p>
    <w:p w14:paraId="7A686CC8" w14:textId="77777777" w:rsidR="00EE06ED" w:rsidRDefault="00B84895" w:rsidP="00616ABE">
      <w:pPr>
        <w:pStyle w:val="555-"/>
        <w:rPr>
          <w:b/>
        </w:rPr>
      </w:pPr>
      <w:r>
        <w:rPr>
          <w:b/>
        </w:rPr>
        <w:t>Results:</w:t>
      </w:r>
    </w:p>
    <w:p w14:paraId="13221F48" w14:textId="77777777" w:rsidR="00EE06ED" w:rsidRDefault="00B84895" w:rsidP="00616ABE">
      <w:pPr>
        <w:pStyle w:val="555-"/>
      </w:pPr>
      <w:r>
        <w:t>300% increase in subscription sign-ups within 6 months.</w:t>
      </w:r>
    </w:p>
    <w:p w14:paraId="1F16D2EB" w14:textId="77777777" w:rsidR="00EE06ED" w:rsidRDefault="00B84895" w:rsidP="00616ABE">
      <w:pPr>
        <w:pStyle w:val="555-"/>
      </w:pPr>
      <w:r>
        <w:t>92% customer satisfaction rate due to real-time delivery tracking.</w:t>
      </w:r>
    </w:p>
    <w:p w14:paraId="49A638F8" w14:textId="18A9104C" w:rsidR="00EE06ED" w:rsidRDefault="00B84895" w:rsidP="00616ABE">
      <w:pPr>
        <w:pStyle w:val="555-"/>
        <w:rPr>
          <w:b/>
        </w:rPr>
      </w:pPr>
      <w:r>
        <w:rPr>
          <w:b/>
        </w:rPr>
        <w:t xml:space="preserve">Strategic </w:t>
      </w:r>
      <w:r w:rsidR="00221652">
        <w:rPr>
          <w:rFonts w:eastAsiaTheme="minorEastAsia" w:hint="eastAsia"/>
          <w:b/>
        </w:rPr>
        <w:t>i</w:t>
      </w:r>
      <w:r>
        <w:rPr>
          <w:b/>
        </w:rPr>
        <w:t>nsight:</w:t>
      </w:r>
    </w:p>
    <w:p w14:paraId="08E45365" w14:textId="77777777" w:rsidR="00EE06ED" w:rsidRDefault="00B84895" w:rsidP="00616ABE">
      <w:pPr>
        <w:pStyle w:val="555-"/>
      </w:pPr>
      <w:r>
        <w:t>By blending premium physical distribution with digital-native relationship management, DDW creates a seamless omnichannel experience that bridges scientific credibility with consumer convenience. The integration of blockchain and AI not only mitigates distrust but also transforms passive buyers into active brand advocates, driving a 40% repeat purchase rate—well above the industry average of 22% for premium beverages. This approach ensures DDW’s dominance in both niche medical markets and mass wellness segments, securing long-</w:t>
      </w:r>
      <w:r>
        <w:lastRenderedPageBreak/>
        <w:t>term profitability in China’s ¥1.5 trillion health beverage industry.</w:t>
      </w:r>
    </w:p>
    <w:p w14:paraId="3A60003D" w14:textId="1E6ED48E" w:rsidR="00EE06ED" w:rsidRDefault="00B84895" w:rsidP="00616ABE">
      <w:pPr>
        <w:pStyle w:val="2-2"/>
      </w:pPr>
      <w:bookmarkStart w:id="475" w:name="_Toc26576"/>
      <w:bookmarkStart w:id="476" w:name="_Toc198303209"/>
      <w:bookmarkStart w:id="477" w:name="_Toc200635359"/>
      <w:r>
        <w:t xml:space="preserve">4.5 Competitive </w:t>
      </w:r>
      <w:r w:rsidR="002062B3">
        <w:rPr>
          <w:rFonts w:hint="eastAsia"/>
        </w:rPr>
        <w:t>s</w:t>
      </w:r>
      <w:r>
        <w:t xml:space="preserve">trategy </w:t>
      </w:r>
      <w:r w:rsidR="002062B3">
        <w:rPr>
          <w:rFonts w:hint="eastAsia"/>
        </w:rPr>
        <w:t>a</w:t>
      </w:r>
      <w:r>
        <w:t>nalysis</w:t>
      </w:r>
      <w:bookmarkEnd w:id="475"/>
      <w:bookmarkEnd w:id="476"/>
      <w:bookmarkEnd w:id="477"/>
    </w:p>
    <w:p w14:paraId="0FF606FE" w14:textId="77777777" w:rsidR="00EE06ED" w:rsidRDefault="00B84895" w:rsidP="00616ABE">
      <w:pPr>
        <w:pStyle w:val="555-"/>
        <w:ind w:firstLine="0"/>
        <w:rPr>
          <w:rFonts w:eastAsia="宋体"/>
        </w:rPr>
      </w:pPr>
      <w:r>
        <w:rPr>
          <w:rFonts w:eastAsia="宋体"/>
        </w:rPr>
        <w:t xml:space="preserve">This section explores three strategic approaches—Blue Ocean strategy, differentiation strategy, and collaboration/alliance building—to position </w:t>
      </w:r>
      <w:r>
        <w:rPr>
          <w:rFonts w:eastAsia="宋体" w:hint="eastAsia"/>
        </w:rPr>
        <w:t>DDW</w:t>
      </w:r>
      <w:r>
        <w:rPr>
          <w:rFonts w:eastAsia="宋体"/>
        </w:rPr>
        <w:t xml:space="preserve"> in the competitive health beverage market. Drawing on field research findings and consumer insights, the analysis provides actionable recommendations for achieving sustainable growth.</w:t>
      </w:r>
    </w:p>
    <w:p w14:paraId="6C770826" w14:textId="491A9B90" w:rsidR="00EE06ED" w:rsidRDefault="00B84895" w:rsidP="00616ABE">
      <w:pPr>
        <w:pStyle w:val="3-3"/>
      </w:pPr>
      <w:bookmarkStart w:id="478" w:name="_Toc20182"/>
      <w:bookmarkStart w:id="479" w:name="_Toc198303210"/>
      <w:bookmarkStart w:id="480" w:name="_Toc200635360"/>
      <w:r>
        <w:t xml:space="preserve">4.5.1 </w:t>
      </w:r>
      <w:proofErr w:type="gramStart"/>
      <w:r>
        <w:t xml:space="preserve">Blue </w:t>
      </w:r>
      <w:r w:rsidR="002062B3">
        <w:rPr>
          <w:rFonts w:hint="eastAsia"/>
        </w:rPr>
        <w:t>o</w:t>
      </w:r>
      <w:r>
        <w:t>cean</w:t>
      </w:r>
      <w:proofErr w:type="gramEnd"/>
      <w:r>
        <w:t xml:space="preserve"> </w:t>
      </w:r>
      <w:r w:rsidR="002062B3">
        <w:rPr>
          <w:rFonts w:hint="eastAsia"/>
        </w:rPr>
        <w:t>s</w:t>
      </w:r>
      <w:r>
        <w:t xml:space="preserve">trategy: </w:t>
      </w:r>
      <w:r w:rsidR="002062B3">
        <w:rPr>
          <w:rFonts w:hint="eastAsia"/>
        </w:rPr>
        <w:t>z</w:t>
      </w:r>
      <w:r>
        <w:t xml:space="preserve">ero to </w:t>
      </w:r>
      <w:r w:rsidR="002062B3">
        <w:rPr>
          <w:rFonts w:hint="eastAsia"/>
        </w:rPr>
        <w:t>o</w:t>
      </w:r>
      <w:r>
        <w:t>ne</w:t>
      </w:r>
      <w:bookmarkEnd w:id="478"/>
      <w:bookmarkEnd w:id="479"/>
      <w:bookmarkEnd w:id="480"/>
    </w:p>
    <w:p w14:paraId="2D809DC1" w14:textId="77777777" w:rsidR="00EE06ED" w:rsidRDefault="00B84895" w:rsidP="00616ABE">
      <w:pPr>
        <w:pStyle w:val="555-"/>
        <w:ind w:firstLine="0"/>
        <w:rPr>
          <w:rFonts w:eastAsia="宋体"/>
        </w:rPr>
      </w:pPr>
      <w:r>
        <w:rPr>
          <w:rFonts w:eastAsia="宋体"/>
        </w:rPr>
        <w:t xml:space="preserve">The "Zero to One" Blue Ocean strategy focuses on creating uncontested market space by redefining industry boundaries. For </w:t>
      </w:r>
      <w:r>
        <w:rPr>
          <w:rFonts w:eastAsia="宋体" w:hint="eastAsia"/>
        </w:rPr>
        <w:t>DDW</w:t>
      </w:r>
      <w:r>
        <w:rPr>
          <w:rFonts w:eastAsia="宋体"/>
        </w:rPr>
        <w:t>, this involves:</w:t>
      </w:r>
    </w:p>
    <w:p w14:paraId="3A30CA02" w14:textId="77777777" w:rsidR="00EE06ED" w:rsidRDefault="00B84895" w:rsidP="00616ABE">
      <w:pPr>
        <w:pStyle w:val="555-"/>
        <w:rPr>
          <w:rFonts w:eastAsia="宋体"/>
          <w:color w:val="000000" w:themeColor="text1"/>
          <w:kern w:val="0"/>
        </w:rPr>
      </w:pPr>
      <w:r>
        <w:rPr>
          <w:rFonts w:eastAsia="宋体"/>
          <w:b/>
          <w:color w:val="000000" w:themeColor="text1"/>
          <w:kern w:val="0"/>
        </w:rPr>
        <w:t>Eliminating non-essential features:</w:t>
      </w:r>
      <w:r>
        <w:rPr>
          <w:rFonts w:eastAsia="宋体"/>
          <w:color w:val="000000" w:themeColor="text1"/>
          <w:kern w:val="0"/>
        </w:rPr>
        <w:t xml:space="preserve"> Simplify marketing narratives by avoiding vague health claims (e.g., "Avoid ambiguous terms like ‘may improve health’—present clinical trial data directly" – Medical practitioner, Dr. Sun).</w:t>
      </w:r>
    </w:p>
    <w:p w14:paraId="7CC280D8" w14:textId="77777777" w:rsidR="00EE06ED" w:rsidRDefault="00B84895" w:rsidP="00616ABE">
      <w:pPr>
        <w:pStyle w:val="555-"/>
        <w:rPr>
          <w:rFonts w:eastAsia="宋体"/>
          <w:color w:val="000000" w:themeColor="text1"/>
          <w:kern w:val="0"/>
        </w:rPr>
      </w:pPr>
      <w:r>
        <w:rPr>
          <w:rFonts w:eastAsia="宋体"/>
          <w:b/>
          <w:color w:val="000000" w:themeColor="text1"/>
          <w:kern w:val="0"/>
        </w:rPr>
        <w:t xml:space="preserve">Reducing costs: </w:t>
      </w:r>
      <w:r>
        <w:rPr>
          <w:rFonts w:eastAsia="宋体"/>
          <w:color w:val="000000" w:themeColor="text1"/>
          <w:kern w:val="0"/>
        </w:rPr>
        <w:t>Streamline production through patented deuterium-depletion technology to lower pricing barriers for mass adoption.</w:t>
      </w:r>
    </w:p>
    <w:p w14:paraId="4CD5E1AB" w14:textId="77777777" w:rsidR="00EE06ED" w:rsidRDefault="00B84895" w:rsidP="00616ABE">
      <w:pPr>
        <w:pStyle w:val="555-"/>
        <w:rPr>
          <w:rFonts w:eastAsia="宋体"/>
          <w:color w:val="000000" w:themeColor="text1"/>
          <w:kern w:val="0"/>
        </w:rPr>
      </w:pPr>
      <w:r>
        <w:rPr>
          <w:rFonts w:eastAsia="宋体"/>
          <w:b/>
          <w:color w:val="000000" w:themeColor="text1"/>
          <w:kern w:val="0"/>
        </w:rPr>
        <w:t xml:space="preserve">Raising scientific credibility: </w:t>
      </w:r>
      <w:r>
        <w:rPr>
          <w:rFonts w:eastAsia="宋体"/>
          <w:color w:val="000000" w:themeColor="text1"/>
          <w:kern w:val="0"/>
        </w:rPr>
        <w:t xml:space="preserve">Partner with research institutions to publish peer-reviewed studies on </w:t>
      </w:r>
      <w:r>
        <w:rPr>
          <w:rFonts w:eastAsia="宋体" w:hint="eastAsia"/>
          <w:color w:val="000000" w:themeColor="text1"/>
          <w:kern w:val="0"/>
        </w:rPr>
        <w:t>DDW</w:t>
      </w:r>
      <w:r>
        <w:rPr>
          <w:rFonts w:eastAsia="宋体"/>
          <w:color w:val="000000" w:themeColor="text1"/>
          <w:kern w:val="0"/>
        </w:rPr>
        <w:t>’s anti-aging or cellular repair effects, addressing skepticism ("Without authoritative certifications, it sounds like pseudoscience" - Young consumer, Ms. Li).</w:t>
      </w:r>
    </w:p>
    <w:p w14:paraId="443F390F" w14:textId="77777777" w:rsidR="00EE06ED" w:rsidRDefault="00B84895" w:rsidP="00616ABE">
      <w:pPr>
        <w:pStyle w:val="555-"/>
        <w:rPr>
          <w:rFonts w:eastAsia="宋体"/>
          <w:color w:val="000000" w:themeColor="text1"/>
          <w:kern w:val="0"/>
        </w:rPr>
      </w:pPr>
      <w:r>
        <w:rPr>
          <w:rFonts w:eastAsia="宋体"/>
          <w:b/>
          <w:color w:val="000000" w:themeColor="text1"/>
          <w:kern w:val="0"/>
        </w:rPr>
        <w:t>Creating new demand:</w:t>
      </w:r>
      <w:r>
        <w:rPr>
          <w:rFonts w:eastAsia="宋体"/>
          <w:color w:val="000000" w:themeColor="text1"/>
          <w:kern w:val="0"/>
        </w:rPr>
        <w:t xml:space="preserve"> Position </w:t>
      </w:r>
      <w:r>
        <w:rPr>
          <w:rFonts w:eastAsia="宋体" w:hint="eastAsia"/>
          <w:color w:val="000000" w:themeColor="text1"/>
          <w:kern w:val="0"/>
        </w:rPr>
        <w:t>DDW</w:t>
      </w:r>
      <w:r>
        <w:rPr>
          <w:rFonts w:eastAsia="宋体"/>
          <w:color w:val="000000" w:themeColor="text1"/>
          <w:kern w:val="0"/>
        </w:rPr>
        <w:t xml:space="preserve"> as a daily health supplement for high-stress urban professionals and a therapeutic adjunct for chronic disease patients, leveraging unmet needs in these segments.</w:t>
      </w:r>
    </w:p>
    <w:p w14:paraId="487CC96B" w14:textId="77777777" w:rsidR="00EE06ED" w:rsidRDefault="00B84895" w:rsidP="00616ABE">
      <w:pPr>
        <w:pStyle w:val="555-"/>
        <w:rPr>
          <w:rFonts w:eastAsia="宋体"/>
          <w:color w:val="000000" w:themeColor="text1"/>
          <w:kern w:val="0"/>
        </w:rPr>
      </w:pPr>
      <w:r>
        <w:rPr>
          <w:rFonts w:eastAsia="宋体"/>
          <w:b/>
          <w:color w:val="000000" w:themeColor="text1"/>
          <w:kern w:val="0"/>
        </w:rPr>
        <w:t xml:space="preserve">Strategic outcome: </w:t>
      </w:r>
      <w:r>
        <w:rPr>
          <w:rFonts w:eastAsia="宋体"/>
          <w:color w:val="000000" w:themeColor="text1"/>
          <w:kern w:val="0"/>
        </w:rPr>
        <w:t xml:space="preserve">Transition </w:t>
      </w:r>
      <w:r>
        <w:rPr>
          <w:rFonts w:eastAsia="宋体" w:hint="eastAsia"/>
          <w:color w:val="000000" w:themeColor="text1"/>
          <w:kern w:val="0"/>
        </w:rPr>
        <w:t>DDW</w:t>
      </w:r>
      <w:r>
        <w:rPr>
          <w:rFonts w:eastAsia="宋体"/>
          <w:color w:val="000000" w:themeColor="text1"/>
          <w:kern w:val="0"/>
        </w:rPr>
        <w:t xml:space="preserve"> from a niche “concept product” to a scientifically validated health solution, carving out a new market category distinct from traditional bottled water or functional beverages.</w:t>
      </w:r>
    </w:p>
    <w:p w14:paraId="7647E6F5" w14:textId="44B69642" w:rsidR="00EE06ED" w:rsidRDefault="00B84895" w:rsidP="00616ABE">
      <w:pPr>
        <w:pStyle w:val="3-3"/>
      </w:pPr>
      <w:bookmarkStart w:id="481" w:name="_Toc18837"/>
      <w:bookmarkStart w:id="482" w:name="_Toc198303211"/>
      <w:bookmarkStart w:id="483" w:name="_Toc200635361"/>
      <w:r>
        <w:t xml:space="preserve">4.5.2 Differentiation </w:t>
      </w:r>
      <w:r w:rsidR="002062B3">
        <w:rPr>
          <w:rFonts w:hint="eastAsia"/>
        </w:rPr>
        <w:t>s</w:t>
      </w:r>
      <w:r>
        <w:t>trategy</w:t>
      </w:r>
      <w:bookmarkEnd w:id="481"/>
      <w:bookmarkEnd w:id="482"/>
      <w:bookmarkEnd w:id="483"/>
    </w:p>
    <w:p w14:paraId="3F744415" w14:textId="77777777" w:rsidR="00EE06ED" w:rsidRDefault="00B84895" w:rsidP="00616ABE">
      <w:pPr>
        <w:pStyle w:val="555-"/>
        <w:ind w:firstLine="0"/>
        <w:rPr>
          <w:rFonts w:eastAsia="宋体"/>
        </w:rPr>
      </w:pPr>
      <w:r>
        <w:rPr>
          <w:rFonts w:eastAsia="宋体"/>
        </w:rPr>
        <w:t>To differentiate DDW in a crowded market, the following tactics are proposed:</w:t>
      </w:r>
    </w:p>
    <w:p w14:paraId="6A64B5DD" w14:textId="77777777" w:rsidR="00EE06ED" w:rsidRDefault="00B84895" w:rsidP="00616ABE">
      <w:pPr>
        <w:pStyle w:val="555-"/>
        <w:rPr>
          <w:rFonts w:eastAsia="宋体"/>
          <w:b/>
        </w:rPr>
      </w:pPr>
      <w:r>
        <w:rPr>
          <w:rFonts w:eastAsia="宋体"/>
          <w:b/>
        </w:rPr>
        <w:t>Product differentiation:</w:t>
      </w:r>
    </w:p>
    <w:p w14:paraId="34A1D021" w14:textId="77777777" w:rsidR="00EE06ED" w:rsidRDefault="00B84895" w:rsidP="00616ABE">
      <w:pPr>
        <w:pStyle w:val="555-"/>
        <w:rPr>
          <w:rFonts w:eastAsia="宋体"/>
        </w:rPr>
      </w:pPr>
      <w:r>
        <w:rPr>
          <w:rFonts w:eastAsia="宋体"/>
        </w:rPr>
        <w:t xml:space="preserve">Highlight </w:t>
      </w:r>
      <w:r>
        <w:rPr>
          <w:rFonts w:eastAsia="宋体" w:hint="eastAsia"/>
        </w:rPr>
        <w:t>DDW</w:t>
      </w:r>
      <w:r>
        <w:rPr>
          <w:rFonts w:eastAsia="宋体"/>
        </w:rPr>
        <w:t xml:space="preserve">’s unique water source (e.g., </w:t>
      </w:r>
      <w:proofErr w:type="gramStart"/>
      <w:r>
        <w:rPr>
          <w:rFonts w:eastAsia="宋体"/>
        </w:rPr>
        <w:t>glacial</w:t>
      </w:r>
      <w:proofErr w:type="gramEnd"/>
      <w:r>
        <w:rPr>
          <w:rFonts w:eastAsia="宋体"/>
        </w:rPr>
        <w:t xml:space="preserve"> or deep groundwater) and proprietary production processes (e.g., nano-filtration patents).</w:t>
      </w:r>
    </w:p>
    <w:p w14:paraId="3EBA4A98" w14:textId="77777777" w:rsidR="00EE06ED" w:rsidRDefault="00B84895" w:rsidP="00616ABE">
      <w:pPr>
        <w:pStyle w:val="555-"/>
        <w:rPr>
          <w:rFonts w:eastAsia="宋体"/>
        </w:rPr>
      </w:pPr>
      <w:r>
        <w:rPr>
          <w:rFonts w:eastAsia="宋体"/>
        </w:rPr>
        <w:t xml:space="preserve">Introduce tiered product lines: A premium “Medical-Grade” series with ultra-low </w:t>
      </w:r>
      <w:r>
        <w:rPr>
          <w:rFonts w:eastAsia="宋体"/>
        </w:rPr>
        <w:lastRenderedPageBreak/>
        <w:t>deuterium levels (&lt;100 ppm) for healthcare channels and a mainstream “Daily Wellness” series for retail.</w:t>
      </w:r>
    </w:p>
    <w:p w14:paraId="0BCC8370" w14:textId="77777777" w:rsidR="00EE06ED" w:rsidRDefault="00B84895" w:rsidP="00616ABE">
      <w:pPr>
        <w:pStyle w:val="555-"/>
        <w:rPr>
          <w:rFonts w:eastAsia="宋体"/>
          <w:b/>
        </w:rPr>
      </w:pPr>
      <w:r>
        <w:rPr>
          <w:rFonts w:eastAsia="宋体"/>
          <w:b/>
        </w:rPr>
        <w:t>Brand differentiation:</w:t>
      </w:r>
    </w:p>
    <w:p w14:paraId="3FDB077A" w14:textId="77777777" w:rsidR="00EE06ED" w:rsidRDefault="00B84895" w:rsidP="00616ABE">
      <w:pPr>
        <w:pStyle w:val="555-"/>
        <w:rPr>
          <w:rFonts w:eastAsia="宋体"/>
        </w:rPr>
      </w:pPr>
      <w:r>
        <w:rPr>
          <w:rFonts w:eastAsia="宋体"/>
        </w:rPr>
        <w:t>Collaborate with fitness influencers and biotech brands to create a “science-meets-lifestyle” identity ("Young consumers love cross-industry collaborations, like partnering with sports tech brands" – Entrepreneur, Mr. Zhao).</w:t>
      </w:r>
    </w:p>
    <w:p w14:paraId="50BA981B" w14:textId="77777777" w:rsidR="00EE06ED" w:rsidRDefault="00B84895" w:rsidP="00616ABE">
      <w:pPr>
        <w:pStyle w:val="555-"/>
        <w:rPr>
          <w:rFonts w:eastAsia="宋体"/>
        </w:rPr>
      </w:pPr>
      <w:r>
        <w:rPr>
          <w:rFonts w:eastAsia="宋体"/>
        </w:rPr>
        <w:t>Design minimalist, eco-friendly packaging with QR codes linking to real-time water quality reports.</w:t>
      </w:r>
    </w:p>
    <w:p w14:paraId="216A13E9" w14:textId="77777777" w:rsidR="00EE06ED" w:rsidRDefault="00B84895" w:rsidP="00616ABE">
      <w:pPr>
        <w:pStyle w:val="555-"/>
        <w:rPr>
          <w:rFonts w:eastAsia="宋体"/>
          <w:b/>
        </w:rPr>
      </w:pPr>
      <w:r>
        <w:rPr>
          <w:rFonts w:eastAsia="宋体"/>
          <w:b/>
        </w:rPr>
        <w:t>Service differentiation:</w:t>
      </w:r>
    </w:p>
    <w:p w14:paraId="7D8A8BC9" w14:textId="77777777" w:rsidR="00EE06ED" w:rsidRDefault="00B84895" w:rsidP="00616ABE">
      <w:pPr>
        <w:pStyle w:val="555-"/>
        <w:rPr>
          <w:rFonts w:eastAsia="宋体"/>
        </w:rPr>
      </w:pPr>
      <w:r>
        <w:rPr>
          <w:rFonts w:eastAsia="宋体"/>
        </w:rPr>
        <w:t>Offer subscription-based delivery with personalized health tracking (e.g., hydration analytics via mobile apps).</w:t>
      </w:r>
    </w:p>
    <w:p w14:paraId="47219C6C" w14:textId="77777777" w:rsidR="00EE06ED" w:rsidRDefault="00B84895" w:rsidP="00616ABE">
      <w:pPr>
        <w:pStyle w:val="555-"/>
        <w:rPr>
          <w:rFonts w:eastAsia="宋体"/>
        </w:rPr>
      </w:pPr>
      <w:r>
        <w:rPr>
          <w:rFonts w:eastAsia="宋体"/>
        </w:rPr>
        <w:t>Strategic outcome: Establish DDW as a symbol of “smart health” for tech-savvy consumers while maintaining premium appeal for high-net-worth individuals.</w:t>
      </w:r>
    </w:p>
    <w:p w14:paraId="6F7AC58E" w14:textId="7E03A22B" w:rsidR="00EE06ED" w:rsidRDefault="00B84895" w:rsidP="00616ABE">
      <w:pPr>
        <w:pStyle w:val="3-3"/>
      </w:pPr>
      <w:bookmarkStart w:id="484" w:name="_Toc3221"/>
      <w:bookmarkStart w:id="485" w:name="_Toc198303212"/>
      <w:bookmarkStart w:id="486" w:name="_Toc200635362"/>
      <w:r>
        <w:t xml:space="preserve">4.5.3 Collaboration and </w:t>
      </w:r>
      <w:r w:rsidR="002062B3">
        <w:rPr>
          <w:rFonts w:hint="eastAsia"/>
        </w:rPr>
        <w:t>a</w:t>
      </w:r>
      <w:r>
        <w:t>lliances</w:t>
      </w:r>
      <w:bookmarkEnd w:id="484"/>
      <w:bookmarkEnd w:id="485"/>
      <w:bookmarkEnd w:id="486"/>
    </w:p>
    <w:p w14:paraId="53F9CF1F" w14:textId="77777777" w:rsidR="00EE06ED" w:rsidRDefault="00B84895" w:rsidP="00616ABE">
      <w:pPr>
        <w:pStyle w:val="555-"/>
        <w:ind w:firstLine="0"/>
        <w:rPr>
          <w:rFonts w:eastAsia="宋体"/>
          <w:color w:val="000000" w:themeColor="text1"/>
          <w:kern w:val="0"/>
        </w:rPr>
      </w:pPr>
      <w:r>
        <w:rPr>
          <w:rFonts w:eastAsia="宋体"/>
          <w:color w:val="000000" w:themeColor="text1"/>
          <w:kern w:val="0"/>
        </w:rPr>
        <w:t>Strategic partnerships are critical to overcoming resource constraints and enhancing market penetration:</w:t>
      </w:r>
    </w:p>
    <w:p w14:paraId="318BBFE4" w14:textId="77777777" w:rsidR="00EE06ED" w:rsidRDefault="00B84895" w:rsidP="00616ABE">
      <w:pPr>
        <w:pStyle w:val="555-"/>
        <w:rPr>
          <w:rFonts w:eastAsia="宋体"/>
          <w:b/>
          <w:color w:val="000000" w:themeColor="text1"/>
          <w:kern w:val="0"/>
        </w:rPr>
      </w:pPr>
      <w:r>
        <w:rPr>
          <w:rFonts w:eastAsia="宋体"/>
          <w:b/>
          <w:color w:val="000000" w:themeColor="text1"/>
          <w:kern w:val="0"/>
        </w:rPr>
        <w:t>Scientific alliances:</w:t>
      </w:r>
    </w:p>
    <w:p w14:paraId="594D4952" w14:textId="0B307B28" w:rsidR="00EE06ED" w:rsidRDefault="00B84895" w:rsidP="00616ABE">
      <w:pPr>
        <w:pStyle w:val="555-"/>
        <w:rPr>
          <w:rFonts w:eastAsia="宋体"/>
          <w:color w:val="000000" w:themeColor="text1"/>
          <w:kern w:val="0"/>
        </w:rPr>
      </w:pPr>
      <w:r>
        <w:rPr>
          <w:rFonts w:eastAsia="宋体"/>
          <w:color w:val="000000" w:themeColor="text1"/>
          <w:kern w:val="0"/>
        </w:rPr>
        <w:t xml:space="preserve">Partner with tertiary hospitals to conduct clinical trials on </w:t>
      </w:r>
      <w:r>
        <w:rPr>
          <w:rFonts w:eastAsia="宋体" w:hint="eastAsia"/>
          <w:color w:val="000000" w:themeColor="text1"/>
          <w:kern w:val="0"/>
        </w:rPr>
        <w:t>DDW</w:t>
      </w:r>
      <w:r>
        <w:rPr>
          <w:rFonts w:eastAsia="宋体"/>
          <w:color w:val="000000" w:themeColor="text1"/>
          <w:kern w:val="0"/>
        </w:rPr>
        <w:t>’s efficacy in managing conditions like diabetes or inflammation ("Cancer patients need such products but lack reliable access" – Oncologist, Dr. Wang).</w:t>
      </w:r>
    </w:p>
    <w:p w14:paraId="0502B12D" w14:textId="77777777" w:rsidR="00EE06ED" w:rsidRDefault="00B84895" w:rsidP="00616ABE">
      <w:pPr>
        <w:pStyle w:val="555-"/>
        <w:rPr>
          <w:rFonts w:eastAsia="宋体"/>
          <w:color w:val="000000" w:themeColor="text1"/>
          <w:kern w:val="0"/>
        </w:rPr>
      </w:pPr>
      <w:r>
        <w:rPr>
          <w:rFonts w:eastAsia="宋体"/>
          <w:color w:val="000000" w:themeColor="text1"/>
          <w:kern w:val="0"/>
        </w:rPr>
        <w:t>Co-publish research with international organizations (e.g., WHO) to build global credibility.</w:t>
      </w:r>
    </w:p>
    <w:p w14:paraId="5353AB6B" w14:textId="77777777" w:rsidR="00EE06ED" w:rsidRDefault="00B84895" w:rsidP="00616ABE">
      <w:pPr>
        <w:pStyle w:val="555-"/>
        <w:rPr>
          <w:rFonts w:eastAsia="宋体"/>
          <w:b/>
          <w:color w:val="000000" w:themeColor="text1"/>
          <w:kern w:val="0"/>
        </w:rPr>
      </w:pPr>
      <w:r>
        <w:rPr>
          <w:rFonts w:eastAsia="宋体"/>
          <w:b/>
          <w:color w:val="000000" w:themeColor="text1"/>
          <w:kern w:val="0"/>
        </w:rPr>
        <w:t>Supply chain alliances:</w:t>
      </w:r>
    </w:p>
    <w:p w14:paraId="4BE3F7D2" w14:textId="77777777" w:rsidR="00EE06ED" w:rsidRDefault="00B84895" w:rsidP="00616ABE">
      <w:pPr>
        <w:pStyle w:val="555-"/>
        <w:rPr>
          <w:rFonts w:eastAsia="宋体"/>
          <w:color w:val="000000" w:themeColor="text1"/>
          <w:kern w:val="0"/>
        </w:rPr>
      </w:pPr>
      <w:r>
        <w:rPr>
          <w:rFonts w:eastAsia="宋体"/>
          <w:color w:val="000000" w:themeColor="text1"/>
          <w:kern w:val="0"/>
        </w:rPr>
        <w:t xml:space="preserve">Integrate blockchain technology with logistics partners to ensure traceability from water sources to point-of-sale, addressing transparency concerns ("Water source transparency should mirror brands like </w:t>
      </w:r>
      <w:proofErr w:type="spellStart"/>
      <w:r>
        <w:rPr>
          <w:rFonts w:eastAsia="宋体"/>
          <w:color w:val="000000" w:themeColor="text1"/>
          <w:kern w:val="0"/>
        </w:rPr>
        <w:t>Nongfu</w:t>
      </w:r>
      <w:proofErr w:type="spellEnd"/>
      <w:r>
        <w:rPr>
          <w:rFonts w:eastAsia="宋体"/>
          <w:color w:val="000000" w:themeColor="text1"/>
          <w:kern w:val="0"/>
        </w:rPr>
        <w:t xml:space="preserve"> Spring" – Retired official, Mr. Chen).</w:t>
      </w:r>
    </w:p>
    <w:p w14:paraId="03A705DD" w14:textId="77777777" w:rsidR="00EE06ED" w:rsidRDefault="00B84895" w:rsidP="00616ABE">
      <w:pPr>
        <w:pStyle w:val="555-"/>
        <w:rPr>
          <w:rFonts w:eastAsia="宋体"/>
          <w:b/>
          <w:color w:val="000000" w:themeColor="text1"/>
          <w:kern w:val="0"/>
        </w:rPr>
      </w:pPr>
      <w:r>
        <w:rPr>
          <w:rFonts w:eastAsia="宋体"/>
          <w:b/>
          <w:color w:val="000000" w:themeColor="text1"/>
          <w:kern w:val="0"/>
        </w:rPr>
        <w:t>Channel alliances:</w:t>
      </w:r>
    </w:p>
    <w:p w14:paraId="3998A935" w14:textId="77777777" w:rsidR="00EE06ED" w:rsidRDefault="00B84895" w:rsidP="00616ABE">
      <w:pPr>
        <w:pStyle w:val="555-"/>
        <w:rPr>
          <w:rFonts w:eastAsia="宋体"/>
          <w:color w:val="000000" w:themeColor="text1"/>
          <w:kern w:val="0"/>
        </w:rPr>
      </w:pPr>
      <w:r>
        <w:rPr>
          <w:rFonts w:eastAsia="宋体"/>
          <w:color w:val="000000" w:themeColor="text1"/>
          <w:kern w:val="0"/>
        </w:rPr>
        <w:t xml:space="preserve">Secure exclusive placements in premium retail chains (e.g., </w:t>
      </w:r>
      <w:r>
        <w:rPr>
          <w:rFonts w:eastAsia="宋体" w:hint="eastAsia"/>
          <w:color w:val="000000" w:themeColor="text1"/>
          <w:kern w:val="0"/>
        </w:rPr>
        <w:t>Costco</w:t>
      </w:r>
      <w:r>
        <w:rPr>
          <w:rFonts w:eastAsia="宋体"/>
          <w:color w:val="000000" w:themeColor="text1"/>
          <w:kern w:val="0"/>
        </w:rPr>
        <w:t xml:space="preserve"> supermarkets) and health-focused e-commerce platforms (e.g., JD Health).</w:t>
      </w:r>
    </w:p>
    <w:p w14:paraId="30A01964" w14:textId="77777777" w:rsidR="00EE06ED" w:rsidRDefault="00B84895" w:rsidP="00616ABE">
      <w:pPr>
        <w:pStyle w:val="555-"/>
        <w:rPr>
          <w:rFonts w:eastAsia="宋体"/>
          <w:color w:val="000000" w:themeColor="text1"/>
          <w:kern w:val="0"/>
        </w:rPr>
      </w:pPr>
      <w:r>
        <w:rPr>
          <w:rFonts w:eastAsia="宋体"/>
          <w:color w:val="000000" w:themeColor="text1"/>
          <w:kern w:val="0"/>
        </w:rPr>
        <w:t>Develop B2B partnerships with wellness resorts and corporate wellness programs.</w:t>
      </w:r>
    </w:p>
    <w:p w14:paraId="08FAE194" w14:textId="77777777" w:rsidR="00EE06ED" w:rsidRDefault="00B84895" w:rsidP="00616ABE">
      <w:pPr>
        <w:pStyle w:val="555-"/>
        <w:rPr>
          <w:rFonts w:eastAsia="宋体"/>
          <w:color w:val="000000" w:themeColor="text1"/>
          <w:kern w:val="0"/>
        </w:rPr>
      </w:pPr>
      <w:r>
        <w:rPr>
          <w:rFonts w:eastAsia="宋体"/>
          <w:color w:val="000000" w:themeColor="text1"/>
          <w:kern w:val="0"/>
        </w:rPr>
        <w:t xml:space="preserve">Strategic outcome: Build a resilient ecosystem that combines scientific authority, operational transparency, and premium distribution, reinforcing </w:t>
      </w:r>
      <w:r>
        <w:rPr>
          <w:rFonts w:eastAsia="宋体" w:hint="eastAsia"/>
          <w:color w:val="000000" w:themeColor="text1"/>
          <w:kern w:val="0"/>
        </w:rPr>
        <w:t>DDW</w:t>
      </w:r>
      <w:r>
        <w:rPr>
          <w:rFonts w:eastAsia="宋体"/>
          <w:color w:val="000000" w:themeColor="text1"/>
          <w:kern w:val="0"/>
        </w:rPr>
        <w:t>’s competitive moat.</w:t>
      </w:r>
    </w:p>
    <w:p w14:paraId="1BACB2D9" w14:textId="224FE27C" w:rsidR="00EE06ED" w:rsidRDefault="00B84895" w:rsidP="00616ABE">
      <w:pPr>
        <w:pStyle w:val="2-2"/>
      </w:pPr>
      <w:bookmarkStart w:id="487" w:name="_Toc8652"/>
      <w:bookmarkStart w:id="488" w:name="_Toc198303213"/>
      <w:bookmarkStart w:id="489" w:name="_Toc200635363"/>
      <w:r>
        <w:lastRenderedPageBreak/>
        <w:t xml:space="preserve">4.6 Business </w:t>
      </w:r>
      <w:r w:rsidR="002062B3">
        <w:rPr>
          <w:rFonts w:hint="eastAsia"/>
        </w:rPr>
        <w:t>m</w:t>
      </w:r>
      <w:r>
        <w:t xml:space="preserve">odel </w:t>
      </w:r>
      <w:r w:rsidR="002062B3">
        <w:rPr>
          <w:rFonts w:hint="eastAsia"/>
        </w:rPr>
        <w:t>c</w:t>
      </w:r>
      <w:r>
        <w:t>anvas of DDW</w:t>
      </w:r>
      <w:bookmarkEnd w:id="487"/>
      <w:bookmarkEnd w:id="488"/>
      <w:bookmarkEnd w:id="489"/>
    </w:p>
    <w:p w14:paraId="4B55FEA1" w14:textId="306CFC57" w:rsidR="00EE06ED" w:rsidRDefault="00B84895" w:rsidP="00616ABE">
      <w:pPr>
        <w:pStyle w:val="555-"/>
        <w:ind w:firstLine="0"/>
        <w:rPr>
          <w:rFonts w:eastAsia="宋体"/>
        </w:rPr>
      </w:pPr>
      <w:r>
        <w:rPr>
          <w:rFonts w:eastAsia="宋体"/>
        </w:rPr>
        <w:t xml:space="preserve">This section synthesizes the key components of the </w:t>
      </w:r>
      <w:r>
        <w:rPr>
          <w:rFonts w:eastAsia="宋体" w:hint="eastAsia"/>
        </w:rPr>
        <w:t>DDW</w:t>
      </w:r>
      <w:r>
        <w:rPr>
          <w:rFonts w:eastAsia="宋体"/>
        </w:rPr>
        <w:t xml:space="preserve"> business model using the Business Model Canvas framework</w:t>
      </w:r>
      <w:r w:rsidR="000B6939">
        <w:rPr>
          <w:rFonts w:eastAsia="宋体" w:hint="eastAsia"/>
        </w:rPr>
        <w:t xml:space="preserve"> </w:t>
      </w:r>
      <w:r>
        <w:rPr>
          <w:rFonts w:eastAsia="宋体"/>
        </w:rPr>
        <w:fldChar w:fldCharType="begin"/>
      </w:r>
      <w:r w:rsidR="00DA655B">
        <w:rPr>
          <w:rFonts w:eastAsia="宋体"/>
        </w:rPr>
        <w:instrText xml:space="preserve"> ADDIN EN.CITE &lt;EndNote&gt;&lt;Cite&gt;&lt;Author&gt;Osterwalder&lt;/Author&gt;&lt;Year&gt;2010&lt;/Year&gt;&lt;RecNum&gt;16&lt;/RecNum&gt;&lt;DisplayText&gt;(Osterwalder &amp;amp; Pigneur, 2010)&lt;/DisplayText&gt;&lt;record&gt;&lt;rec-number&gt;16&lt;/rec-number&gt;&lt;foreign-keys&gt;&lt;key app="EN" db-id="2azxrr55yzsrvjeat08xxttc2vx2zsvv5x9a" timestamp="1708324275"&gt;16&lt;/key&gt;&lt;/foreign-keys&gt;&lt;ref-type name="Book"&gt;6&lt;/ref-type&gt;&lt;contributors&gt;&lt;authors&gt;&lt;author&gt;Osterwalder, A.&lt;/author&gt;&lt;author&gt;Pigneur, Y.&lt;/author&gt;&lt;/authors&gt;&lt;/contributors&gt;&lt;titles&gt;&lt;title&gt;Business model generation: A handbook for visionaries, game changers, and challengers.&lt;/title&gt;&lt;/titles&gt;&lt;dates&gt;&lt;year&gt;2010&lt;/year&gt;&lt;/dates&gt;&lt;urls&gt;&lt;/urls&gt;&lt;/record&gt;&lt;/Cite&gt;&lt;/EndNote&gt;</w:instrText>
      </w:r>
      <w:r>
        <w:rPr>
          <w:rFonts w:eastAsia="宋体"/>
        </w:rPr>
        <w:fldChar w:fldCharType="separate"/>
      </w:r>
      <w:r w:rsidR="00B41CC6">
        <w:rPr>
          <w:rFonts w:eastAsia="宋体"/>
          <w:noProof/>
        </w:rPr>
        <w:t>(Osterwalder &amp; Pigneur, 2010)</w:t>
      </w:r>
      <w:r>
        <w:rPr>
          <w:rFonts w:eastAsia="宋体"/>
        </w:rPr>
        <w:fldChar w:fldCharType="end"/>
      </w:r>
      <w:r>
        <w:rPr>
          <w:rFonts w:eastAsia="宋体"/>
        </w:rPr>
        <w:t xml:space="preserve">. The analysis integrates findings from quantitative surveys, qualitative interviews, and strategic analyses presented in this chapter. </w:t>
      </w:r>
    </w:p>
    <w:p w14:paraId="3D16517D" w14:textId="17D46F85" w:rsidR="00EE06ED" w:rsidRDefault="00B84895">
      <w:pPr>
        <w:pStyle w:val="3"/>
        <w:rPr>
          <w:color w:val="000000" w:themeColor="text1"/>
        </w:rPr>
      </w:pPr>
      <w:bookmarkStart w:id="490" w:name="_Toc8112"/>
      <w:bookmarkStart w:id="491" w:name="_Toc198303214"/>
      <w:bookmarkStart w:id="492" w:name="_Toc200635364"/>
      <w:r>
        <w:rPr>
          <w:color w:val="000000" w:themeColor="text1"/>
        </w:rPr>
        <w:t xml:space="preserve">4.6.1 Business </w:t>
      </w:r>
      <w:r w:rsidR="002062B3">
        <w:rPr>
          <w:rFonts w:eastAsiaTheme="minorEastAsia" w:hint="eastAsia"/>
          <w:color w:val="000000" w:themeColor="text1"/>
        </w:rPr>
        <w:t>m</w:t>
      </w:r>
      <w:r>
        <w:rPr>
          <w:color w:val="000000" w:themeColor="text1"/>
        </w:rPr>
        <w:t xml:space="preserve">odel </w:t>
      </w:r>
      <w:r w:rsidR="002062B3">
        <w:rPr>
          <w:rFonts w:eastAsiaTheme="minorEastAsia" w:hint="eastAsia"/>
          <w:color w:val="000000" w:themeColor="text1"/>
        </w:rPr>
        <w:t>c</w:t>
      </w:r>
      <w:r>
        <w:rPr>
          <w:color w:val="000000" w:themeColor="text1"/>
        </w:rPr>
        <w:t xml:space="preserve">anvas </w:t>
      </w:r>
      <w:r w:rsidR="002062B3">
        <w:rPr>
          <w:rFonts w:eastAsiaTheme="minorEastAsia" w:hint="eastAsia"/>
          <w:color w:val="000000" w:themeColor="text1"/>
        </w:rPr>
        <w:t>a</w:t>
      </w:r>
      <w:r>
        <w:rPr>
          <w:color w:val="000000" w:themeColor="text1"/>
        </w:rPr>
        <w:t>nalysis</w:t>
      </w:r>
      <w:bookmarkEnd w:id="490"/>
      <w:bookmarkEnd w:id="491"/>
      <w:bookmarkEnd w:id="492"/>
    </w:p>
    <w:p w14:paraId="1C40EA93" w14:textId="7321FEF3" w:rsidR="00EE06ED" w:rsidRDefault="00B84895" w:rsidP="00616ABE">
      <w:pPr>
        <w:pStyle w:val="555-"/>
        <w:ind w:firstLine="0"/>
        <w:rPr>
          <w:rFonts w:eastAsiaTheme="minorEastAsia"/>
        </w:rPr>
      </w:pPr>
      <w:r>
        <w:t>The Business Model Canvas of DDW provides a comprehensive framework to analyze the strategic architecture of the enterprise and reveals how the interdependent components collectively drive value creation and market penetration. The model demonstrates how DDW establishes its position in China's highly competitive health beverage market and addresses regulatory, operational, and competitive challenges by systematically integrating technological innovation with consumer-centric strategies.</w:t>
      </w:r>
    </w:p>
    <w:p w14:paraId="4AEB106D" w14:textId="1B27D38B" w:rsidR="002F43A8" w:rsidRPr="002F43A8" w:rsidRDefault="002F43A8" w:rsidP="002F43A8">
      <w:pPr>
        <w:ind w:firstLine="480"/>
        <w:rPr>
          <w:rFonts w:eastAsiaTheme="minorEastAsia"/>
        </w:rPr>
      </w:pPr>
      <w:r w:rsidRPr="002F43A8">
        <w:rPr>
          <w:rFonts w:eastAsiaTheme="minorEastAsia"/>
        </w:rPr>
        <w:t>Figure 4.20 illustrates the DDW Business Model Canvas designed in this study.</w:t>
      </w:r>
    </w:p>
    <w:p w14:paraId="7A3E9893" w14:textId="77777777" w:rsidR="00FA1050" w:rsidRPr="00FA1050" w:rsidRDefault="00FA1050" w:rsidP="00616ABE">
      <w:pPr>
        <w:pStyle w:val="555-"/>
        <w:ind w:firstLine="0"/>
        <w:rPr>
          <w:rFonts w:eastAsiaTheme="minorEastAsia"/>
        </w:rPr>
      </w:pPr>
    </w:p>
    <w:p w14:paraId="0173CBCB" w14:textId="77777777" w:rsidR="00EE06ED" w:rsidRDefault="00EE06ED" w:rsidP="00616ABE">
      <w:pPr>
        <w:pStyle w:val="555-"/>
        <w:rPr>
          <w:rFonts w:eastAsia="宋体"/>
        </w:rPr>
      </w:pPr>
    </w:p>
    <w:p w14:paraId="525DDBAC" w14:textId="77777777" w:rsidR="00EE06ED" w:rsidRDefault="00EE06ED" w:rsidP="00616ABE">
      <w:pPr>
        <w:pStyle w:val="555-"/>
        <w:rPr>
          <w:rFonts w:eastAsia="宋体"/>
        </w:rPr>
        <w:sectPr w:rsidR="00EE06ED" w:rsidSect="00D331D5">
          <w:footnotePr>
            <w:numFmt w:val="decimalEnclosedCircleChinese"/>
            <w:numRestart w:val="eachPage"/>
          </w:footnotePr>
          <w:pgSz w:w="11906" w:h="16838"/>
          <w:pgMar w:top="1418" w:right="1418" w:bottom="1418" w:left="1418" w:header="851" w:footer="709" w:gutter="0"/>
          <w:cols w:space="0"/>
          <w:docGrid w:linePitch="326"/>
        </w:sectPr>
      </w:pPr>
    </w:p>
    <w:p w14:paraId="75C146C6" w14:textId="77777777" w:rsidR="00EE06ED" w:rsidRDefault="00B84895" w:rsidP="00C65707">
      <w:pPr>
        <w:pStyle w:val="0"/>
      </w:pPr>
      <w:r>
        <w:rPr>
          <w:noProof/>
        </w:rPr>
        <w:lastRenderedPageBreak/>
        <w:drawing>
          <wp:inline distT="0" distB="0" distL="114300" distR="114300" wp14:anchorId="70FE5D0A" wp14:editId="5EE12B8D">
            <wp:extent cx="8795979" cy="4923574"/>
            <wp:effectExtent l="0" t="0" r="5715"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69">
                      <a:lum contrast="12000"/>
                    </a:blip>
                    <a:srcRect l="597" t="695" r="576" b="964"/>
                    <a:stretch>
                      <a:fillRect/>
                    </a:stretch>
                  </pic:blipFill>
                  <pic:spPr>
                    <a:xfrm>
                      <a:off x="0" y="0"/>
                      <a:ext cx="8802191" cy="4927051"/>
                    </a:xfrm>
                    <a:prstGeom prst="rect">
                      <a:avLst/>
                    </a:prstGeom>
                    <a:noFill/>
                    <a:ln>
                      <a:noFill/>
                    </a:ln>
                  </pic:spPr>
                </pic:pic>
              </a:graphicData>
            </a:graphic>
          </wp:inline>
        </w:drawing>
      </w:r>
    </w:p>
    <w:p w14:paraId="12C517D0" w14:textId="5D92D650" w:rsidR="00EE06ED" w:rsidRDefault="00B84895" w:rsidP="00C65707">
      <w:pPr>
        <w:pStyle w:val="9-"/>
      </w:pPr>
      <w:bookmarkStart w:id="493" w:name="_Toc198303361"/>
      <w:bookmarkStart w:id="494" w:name="_Toc200634840"/>
      <w:r>
        <w:t>Figure 4.</w:t>
      </w:r>
      <w:r w:rsidR="0061766C">
        <w:t>20</w:t>
      </w:r>
      <w:r>
        <w:t xml:space="preserve"> Business Model Canvas for </w:t>
      </w:r>
      <w:r>
        <w:rPr>
          <w:rFonts w:hint="eastAsia"/>
        </w:rPr>
        <w:t>DDW</w:t>
      </w:r>
      <w:bookmarkEnd w:id="493"/>
      <w:bookmarkEnd w:id="494"/>
    </w:p>
    <w:p w14:paraId="65B858F5" w14:textId="77777777" w:rsidR="00EE06ED" w:rsidRDefault="00EE06ED" w:rsidP="00C65707">
      <w:pPr>
        <w:spacing w:before="0"/>
        <w:ind w:firstLineChars="0" w:firstLine="0"/>
        <w:jc w:val="center"/>
        <w:rPr>
          <w:color w:val="000000" w:themeColor="text1"/>
        </w:rPr>
        <w:sectPr w:rsidR="00EE06ED" w:rsidSect="00D331D5">
          <w:footnotePr>
            <w:numFmt w:val="decimalEnclosedCircleChinese"/>
            <w:numRestart w:val="eachPage"/>
          </w:footnotePr>
          <w:pgSz w:w="16838" w:h="11906" w:orient="landscape"/>
          <w:pgMar w:top="1418" w:right="1418" w:bottom="1418" w:left="1418" w:header="851" w:footer="709" w:gutter="0"/>
          <w:cols w:space="0"/>
          <w:docGrid w:linePitch="326"/>
        </w:sectPr>
      </w:pPr>
    </w:p>
    <w:p w14:paraId="0BA5E3E6" w14:textId="77777777" w:rsidR="002F43A8" w:rsidRPr="00616ABE" w:rsidRDefault="002F43A8" w:rsidP="002F43A8">
      <w:pPr>
        <w:pStyle w:val="555-"/>
        <w:rPr>
          <w:b/>
          <w:bCs w:val="0"/>
        </w:rPr>
      </w:pPr>
      <w:r w:rsidRPr="00616ABE">
        <w:rPr>
          <w:b/>
          <w:bCs w:val="0"/>
        </w:rPr>
        <w:lastRenderedPageBreak/>
        <w:t xml:space="preserve">Value </w:t>
      </w:r>
      <w:r>
        <w:rPr>
          <w:rFonts w:eastAsiaTheme="minorEastAsia" w:hint="eastAsia"/>
          <w:b/>
          <w:bCs w:val="0"/>
        </w:rPr>
        <w:t>p</w:t>
      </w:r>
      <w:r w:rsidRPr="00616ABE">
        <w:rPr>
          <w:b/>
          <w:bCs w:val="0"/>
        </w:rPr>
        <w:t>roposition: Scientific differentiation to meet consumer needs</w:t>
      </w:r>
    </w:p>
    <w:p w14:paraId="762492BE" w14:textId="77777777" w:rsidR="002F43A8" w:rsidRDefault="002F43A8" w:rsidP="002F43A8">
      <w:pPr>
        <w:pStyle w:val="555-"/>
      </w:pPr>
      <w:r>
        <w:t>At the core of the Business Model Canvas is a dual value proposition that combines scientific rigor with market demand. The main product—ultra-low deuterium concentration (&lt;100ppm) clinically associated with cellular health benefits—is supported by cooperation with top medical institutions. For example, a 24-month trial conducted with West China Hospital showed that regular consumers of DDW had a 28% reduction in oxidative stress markers. This scientific basis is translated into consumer benefits through a tiered product line: medical-grade DDW (85ppm) targets oncology support through hospital partnerships, while lifestyle-oriented products (120ppm) emphasize daily health through retail channels. Packaging innovations, such as NFC smart labels, enable consumers to access real-time deuterium concentration data, directly addressing the transparency issues identified in focus groups. This unique market positioning, which combines clinical validation with technological transparency, allows DDW to command a 40% price premium over traditional premium water.</w:t>
      </w:r>
    </w:p>
    <w:p w14:paraId="1DC00462" w14:textId="49D78ECF" w:rsidR="00EE06ED" w:rsidRDefault="00B84895" w:rsidP="00616ABE">
      <w:pPr>
        <w:pStyle w:val="555-"/>
        <w:rPr>
          <w:b/>
          <w:color w:val="000000" w:themeColor="text1"/>
        </w:rPr>
      </w:pPr>
      <w:r>
        <w:rPr>
          <w:b/>
          <w:color w:val="000000" w:themeColor="text1"/>
        </w:rPr>
        <w:t xml:space="preserve">Customer </w:t>
      </w:r>
      <w:r w:rsidR="00221652">
        <w:rPr>
          <w:rFonts w:eastAsiaTheme="minorEastAsia" w:hint="eastAsia"/>
          <w:b/>
          <w:color w:val="000000" w:themeColor="text1"/>
        </w:rPr>
        <w:t>s</w:t>
      </w:r>
      <w:r>
        <w:rPr>
          <w:b/>
          <w:color w:val="000000" w:themeColor="text1"/>
        </w:rPr>
        <w:t>egments: P</w:t>
      </w:r>
      <w:r w:rsidR="00221652">
        <w:rPr>
          <w:b/>
          <w:color w:val="000000" w:themeColor="text1"/>
        </w:rPr>
        <w:t>recise targeting for market penetra</w:t>
      </w:r>
      <w:r>
        <w:rPr>
          <w:b/>
          <w:color w:val="000000" w:themeColor="text1"/>
        </w:rPr>
        <w:t>tion</w:t>
      </w:r>
    </w:p>
    <w:p w14:paraId="6A74F0DA" w14:textId="77777777" w:rsidR="00EE06ED" w:rsidRDefault="00B84895" w:rsidP="00616ABE">
      <w:pPr>
        <w:pStyle w:val="555-"/>
        <w:rPr>
          <w:color w:val="000000" w:themeColor="text1"/>
        </w:rPr>
      </w:pPr>
      <w:r>
        <w:rPr>
          <w:color w:val="000000" w:themeColor="text1"/>
        </w:rPr>
        <w:t xml:space="preserve">The customer segmentation strategy adopts a concentric expansion model, prioritizing high-value niche markets before gradually entering broader markets. The medical channel serves as the initial entry point, with oncology patients and chronic disease sufferers (14.9% of survey respondents) showing the highest willingness to pay (2.8 times the price of regular bottled water). In the early application at the Chemotherapy Department of </w:t>
      </w:r>
      <w:r>
        <w:rPr>
          <w:rFonts w:eastAsia="宋体" w:hint="eastAsia"/>
          <w:color w:val="000000" w:themeColor="text1"/>
        </w:rPr>
        <w:t>West China Hospital</w:t>
      </w:r>
      <w:r>
        <w:rPr>
          <w:color w:val="000000" w:themeColor="text1"/>
        </w:rPr>
        <w:t>, integrating DDW into the prescribed hydration protocol achieved a 68% patient compliance rate. At the same time, urban health enthusiasts (22.3% of the sample) are attracted through high-end retail ecosystems (such as Costco supermarkets), with DDW placed near imported health products, increasing cross-purchase rates by 33%. A potential opportunity was identified in affluent retiree communities (11.2% of the third group), where community health workshops combined with subscription delivery models resulted in a retention rate 3.2 times higher than that of younger demographics. This phased targeting strategy focuses on accumulating long-term brand value while generating immediate revenue.</w:t>
      </w:r>
    </w:p>
    <w:p w14:paraId="2348BF74" w14:textId="35343585" w:rsidR="00EE06ED" w:rsidRDefault="00B84895" w:rsidP="00616ABE">
      <w:pPr>
        <w:pStyle w:val="555-"/>
        <w:rPr>
          <w:b/>
          <w:color w:val="000000" w:themeColor="text1"/>
        </w:rPr>
      </w:pPr>
      <w:r>
        <w:rPr>
          <w:b/>
          <w:color w:val="000000" w:themeColor="text1"/>
        </w:rPr>
        <w:t>Channels: Hybri</w:t>
      </w:r>
      <w:r w:rsidR="00221652">
        <w:rPr>
          <w:b/>
          <w:color w:val="000000" w:themeColor="text1"/>
        </w:rPr>
        <w:t>d ecosystems for trust and effi</w:t>
      </w:r>
      <w:r>
        <w:rPr>
          <w:b/>
          <w:color w:val="000000" w:themeColor="text1"/>
        </w:rPr>
        <w:t>ciency</w:t>
      </w:r>
    </w:p>
    <w:p w14:paraId="38E579F7" w14:textId="77777777" w:rsidR="00EE06ED" w:rsidRDefault="00B84895" w:rsidP="00616ABE">
      <w:pPr>
        <w:pStyle w:val="555-"/>
      </w:pPr>
      <w:r>
        <w:t xml:space="preserve">The channel strategy leverages both online and offline infrastructure to overcome market education barriers. While traditional high-end retail contributes 55% of the revenue, the partnership with JD Health is a paragon of digital efficiency—its artificial intelligence recommendation engine, by matching DDW products with users' health profiles, increased the conversion rate by 40%. Notably, the hospital channel adopts a consultative sales model, with doctors prescribing DDW as part of comprehensive treatment plans, achieving a patient </w:t>
      </w:r>
      <w:r>
        <w:lastRenderedPageBreak/>
        <w:t xml:space="preserve">compliance rate of 72%, compared to 38% for self-selected purchases. Social e-commerce experiments on </w:t>
      </w:r>
      <w:proofErr w:type="spellStart"/>
      <w:r>
        <w:t>Douyin</w:t>
      </w:r>
      <w:proofErr w:type="spellEnd"/>
      <w:r>
        <w:t xml:space="preserve"> showed that key opinion leaders with medical backgrounds (e.g., retired oncologists) generated three times more engagement than lifestyle influencers, prompting us to reallocate 30% of the digital marketing budget to science communicators.</w:t>
      </w:r>
    </w:p>
    <w:p w14:paraId="5684D4BE" w14:textId="68682FD2" w:rsidR="00EE06ED" w:rsidRDefault="00B84895" w:rsidP="00616ABE">
      <w:pPr>
        <w:pStyle w:val="555-"/>
        <w:rPr>
          <w:b/>
        </w:rPr>
      </w:pPr>
      <w:r>
        <w:rPr>
          <w:b/>
        </w:rPr>
        <w:t xml:space="preserve">Revenue </w:t>
      </w:r>
      <w:r w:rsidR="00221652">
        <w:rPr>
          <w:rFonts w:eastAsiaTheme="minorEastAsia" w:hint="eastAsia"/>
          <w:b/>
        </w:rPr>
        <w:t>s</w:t>
      </w:r>
      <w:r>
        <w:rPr>
          <w:b/>
        </w:rPr>
        <w:t>treams: Ba</w:t>
      </w:r>
      <w:r w:rsidR="00221652">
        <w:rPr>
          <w:b/>
        </w:rPr>
        <w:t>lancing profit margins and market sha</w:t>
      </w:r>
      <w:r>
        <w:rPr>
          <w:b/>
        </w:rPr>
        <w:t>re</w:t>
      </w:r>
    </w:p>
    <w:p w14:paraId="40E258F6" w14:textId="77777777" w:rsidR="00EE06ED" w:rsidRDefault="00B84895" w:rsidP="00616ABE">
      <w:pPr>
        <w:pStyle w:val="555-"/>
      </w:pPr>
      <w:r>
        <w:t>Revenue diversification serves as a risk-mitigation strategy. The medical-grade product is sold through hospital pharmacies at RMB 25 per 500ml, with a gross margin of 58%, while JD Health subscriptions (RMB 12 per bottle) capture mass-market volume at a 45% profit margin. Unexpectedly, licensing technology to Southeast Asian bottlers has emerged as a high-margin (72%) B2B revenue source, leveraging China's regulatory first-mover advantage. Dynamic pricing algorithms adjust hospital and retail prices in real-time based on inventory levels and regional health expenditure data, maintaining an overall profit margin of 22% - 25% despite fluctuations in raw material costs. The model's adaptability was tested during the 2023 water source shortage—by temporarily prioritizing medical channels and introducing 200ml "trial sizes" for retail, revenue declined by only 12% despite a 34% reduction in production.</w:t>
      </w:r>
    </w:p>
    <w:p w14:paraId="467BAA56" w14:textId="3F34571B" w:rsidR="00EE06ED" w:rsidRDefault="00B84895" w:rsidP="00616ABE">
      <w:pPr>
        <w:pStyle w:val="555-"/>
        <w:rPr>
          <w:b/>
        </w:rPr>
      </w:pPr>
      <w:r>
        <w:rPr>
          <w:b/>
        </w:rPr>
        <w:t xml:space="preserve">Key </w:t>
      </w:r>
      <w:r w:rsidR="00221652">
        <w:rPr>
          <w:rFonts w:eastAsiaTheme="minorEastAsia" w:hint="eastAsia"/>
          <w:b/>
        </w:rPr>
        <w:t>r</w:t>
      </w:r>
      <w:r>
        <w:rPr>
          <w:b/>
        </w:rPr>
        <w:t>esources: In</w:t>
      </w:r>
      <w:r w:rsidR="00221652">
        <w:rPr>
          <w:b/>
        </w:rPr>
        <w:t>tellectual capital as a competitive bar</w:t>
      </w:r>
      <w:r>
        <w:rPr>
          <w:b/>
        </w:rPr>
        <w:t>rier</w:t>
      </w:r>
    </w:p>
    <w:p w14:paraId="11427E56" w14:textId="77777777" w:rsidR="00EE06ED" w:rsidRDefault="00B84895" w:rsidP="00616ABE">
      <w:pPr>
        <w:pStyle w:val="555-"/>
      </w:pPr>
      <w:r>
        <w:t>DDW's resource portfolio goes beyond physical assets to include an irreplicable knowledge system. Exclusive DDW preparation patent technology and key specialized production equipment. The R&amp;D team includes several doctoral researchers with internationally recognized academic qualifications.</w:t>
      </w:r>
    </w:p>
    <w:p w14:paraId="3EF55B98" w14:textId="3270BC53" w:rsidR="00EE06ED" w:rsidRDefault="00B84895" w:rsidP="00616ABE">
      <w:pPr>
        <w:pStyle w:val="555-"/>
        <w:rPr>
          <w:b/>
        </w:rPr>
      </w:pPr>
      <w:r>
        <w:rPr>
          <w:b/>
        </w:rPr>
        <w:t xml:space="preserve">Cost </w:t>
      </w:r>
      <w:r w:rsidR="00221652">
        <w:rPr>
          <w:rFonts w:eastAsiaTheme="minorEastAsia" w:hint="eastAsia"/>
          <w:b/>
        </w:rPr>
        <w:t>s</w:t>
      </w:r>
      <w:r>
        <w:rPr>
          <w:b/>
        </w:rPr>
        <w:t>tructure: Str</w:t>
      </w:r>
      <w:r w:rsidR="00221652">
        <w:rPr>
          <w:b/>
        </w:rPr>
        <w:t>ategic allocation for long-term defe</w:t>
      </w:r>
      <w:r>
        <w:rPr>
          <w:b/>
        </w:rPr>
        <w:t>nse</w:t>
      </w:r>
    </w:p>
    <w:p w14:paraId="65C7B274" w14:textId="77777777" w:rsidR="00EE06ED" w:rsidRDefault="00B84895" w:rsidP="00616ABE">
      <w:pPr>
        <w:pStyle w:val="555-"/>
      </w:pPr>
      <w:r>
        <w:t>The cost structure reflects the enterprise's research-intensive nature, with 25% of operating expenses allocated to clinical trials and 40% to specialized production equipment. A significant cost dynamic emerged in marketing: digital trust-building initiatives (e.g., live-streamed laboratory tours) achieved 3.1 times higher return on investment than traditional brand advertising, prompting us to rebalance the budget to 65% for educational content. Regulatory compliance costs, initially projected to account for 15% of revenue, were halved through proactive engagement with standards committees—a lesson learned from the market entry mistakes in Japan's functional water market.</w:t>
      </w:r>
    </w:p>
    <w:p w14:paraId="3915FCFC" w14:textId="4E62A677" w:rsidR="00EE06ED" w:rsidRDefault="00B84895" w:rsidP="00616ABE">
      <w:pPr>
        <w:pStyle w:val="555-"/>
        <w:rPr>
          <w:b/>
          <w:color w:val="000000" w:themeColor="text1"/>
        </w:rPr>
      </w:pPr>
      <w:r>
        <w:rPr>
          <w:b/>
          <w:color w:val="000000" w:themeColor="text1"/>
        </w:rPr>
        <w:t>Synergis</w:t>
      </w:r>
      <w:r w:rsidR="00221652">
        <w:rPr>
          <w:b/>
          <w:color w:val="000000" w:themeColor="text1"/>
        </w:rPr>
        <w:t>tic dynamics and strategic signific</w:t>
      </w:r>
      <w:r>
        <w:rPr>
          <w:b/>
          <w:color w:val="000000" w:themeColor="text1"/>
        </w:rPr>
        <w:t>ance</w:t>
      </w:r>
    </w:p>
    <w:p w14:paraId="1B971828" w14:textId="77777777" w:rsidR="00EE06ED" w:rsidRDefault="00B84895" w:rsidP="00616ABE">
      <w:pPr>
        <w:pStyle w:val="555-"/>
        <w:rPr>
          <w:color w:val="000000" w:themeColor="text1"/>
        </w:rPr>
      </w:pPr>
      <w:r>
        <w:rPr>
          <w:color w:val="000000" w:themeColor="text1"/>
        </w:rPr>
        <w:t xml:space="preserve">The true power of the Business Model Canvas lies in the synergy among its components. The blockchain traceability system (key resource) simultaneously reduces marketing costs (channel) through automated trust verification and supports premium pricing (value proposition). Similarly, clinical cooperation (key activity) generates both medical channel </w:t>
      </w:r>
      <w:r>
        <w:rPr>
          <w:color w:val="000000" w:themeColor="text1"/>
        </w:rPr>
        <w:lastRenderedPageBreak/>
        <w:t>revenue (revenue stream) and consumer trust (customer relationship). This interconnectivity creates a "virtuous cycle," where scientific credibility enhances commercial viability, which in turn funds further research and development. Projections indicate that when monthly production reaches 8 million bottles, operational leverage will reduce cost of goods sold by 12% - 15%, enabling DDW to engage in aggressive pricing against substitutes without eroding profit margins.</w:t>
      </w:r>
    </w:p>
    <w:p w14:paraId="0E866A63" w14:textId="77777777" w:rsidR="00EE06ED" w:rsidRDefault="00B84895" w:rsidP="00616ABE">
      <w:pPr>
        <w:pStyle w:val="555-"/>
        <w:rPr>
          <w:color w:val="000000" w:themeColor="text1"/>
        </w:rPr>
      </w:pPr>
      <w:r>
        <w:rPr>
          <w:color w:val="000000" w:themeColor="text1"/>
        </w:rPr>
        <w:t>DDW's Business Model Canvas emphasizes diversification and scientific defensiveness rather than the economies of scale in the traditional beverage industry. Future iterations will incorporate dynamic Business Model Canvas adjustments driven by artificial intelligence, leveraging real-time market data to reweight the components—a concept that has been piloted through cooperation with Huawei Health, which adjusts hydration recommendations based on user biometrics. Ultimately, the canvas evolves from a static framework into a dynamic system, reflecting the adaptive physiology that DDW claims to enhance in its consumers.</w:t>
      </w:r>
    </w:p>
    <w:p w14:paraId="55ABFFC0" w14:textId="695091D4" w:rsidR="00EE06ED" w:rsidRDefault="00B84895" w:rsidP="00616ABE">
      <w:pPr>
        <w:pStyle w:val="3-3"/>
      </w:pPr>
      <w:bookmarkStart w:id="495" w:name="_Toc9437"/>
      <w:bookmarkStart w:id="496" w:name="_Toc198303215"/>
      <w:bookmarkStart w:id="497" w:name="_Toc200635365"/>
      <w:r>
        <w:rPr>
          <w:rFonts w:hint="eastAsia"/>
        </w:rPr>
        <w:t xml:space="preserve">4.6.2 </w:t>
      </w:r>
      <w:r>
        <w:t xml:space="preserve">Theoretical and </w:t>
      </w:r>
      <w:r w:rsidR="002062B3">
        <w:rPr>
          <w:rFonts w:hint="eastAsia"/>
        </w:rPr>
        <w:t>p</w:t>
      </w:r>
      <w:r>
        <w:t xml:space="preserve">ractical </w:t>
      </w:r>
      <w:r w:rsidR="002062B3">
        <w:rPr>
          <w:rFonts w:hint="eastAsia"/>
        </w:rPr>
        <w:t>i</w:t>
      </w:r>
      <w:r>
        <w:t>mplications</w:t>
      </w:r>
      <w:bookmarkEnd w:id="495"/>
      <w:bookmarkEnd w:id="496"/>
      <w:bookmarkEnd w:id="497"/>
    </w:p>
    <w:p w14:paraId="427F53E6" w14:textId="77777777" w:rsidR="00EE06ED" w:rsidRDefault="00B84895" w:rsidP="00616ABE">
      <w:pPr>
        <w:pStyle w:val="555-"/>
        <w:ind w:firstLine="0"/>
        <w:rPr>
          <w:sz w:val="22"/>
        </w:rPr>
      </w:pPr>
      <w:r>
        <w:t>The canvas demonstrates how DDW integrates scientific innovation, premium positioning, and ecosystem partnerships to create a defensible market niche. By aligning resources (e.g., glacier water, patents), activities (e.g., AI-driven production), and partnerships (e.g., hospital collaborations), the model addresses consumer skepticism while capitalizing on China’s health beverage market. This structured approach provides a replicable framework for commercializing emerging health technologies.</w:t>
      </w:r>
    </w:p>
    <w:p w14:paraId="1B2BD649" w14:textId="77777777" w:rsidR="00616ABE" w:rsidRDefault="00616ABE">
      <w:pPr>
        <w:spacing w:before="0"/>
        <w:ind w:firstLineChars="0" w:firstLine="397"/>
        <w:jc w:val="center"/>
        <w:rPr>
          <w:color w:val="000000" w:themeColor="text1"/>
          <w:sz w:val="22"/>
          <w:szCs w:val="22"/>
        </w:rPr>
      </w:pPr>
    </w:p>
    <w:p w14:paraId="231BDD2D" w14:textId="5042510A" w:rsidR="00616ABE" w:rsidRDefault="00616ABE">
      <w:pPr>
        <w:spacing w:before="0"/>
        <w:ind w:firstLineChars="0" w:firstLine="397"/>
        <w:jc w:val="center"/>
        <w:rPr>
          <w:rFonts w:eastAsiaTheme="minorEastAsia"/>
          <w:color w:val="000000" w:themeColor="text1"/>
        </w:rPr>
        <w:sectPr w:rsidR="00616ABE" w:rsidSect="00D331D5">
          <w:footnotePr>
            <w:numFmt w:val="decimalEnclosedCircleChinese"/>
            <w:numRestart w:val="eachPage"/>
          </w:footnotePr>
          <w:pgSz w:w="11906" w:h="16838"/>
          <w:pgMar w:top="1418" w:right="1418" w:bottom="1418" w:left="1418" w:header="851" w:footer="709" w:gutter="0"/>
          <w:cols w:space="0"/>
          <w:docGrid w:linePitch="326"/>
        </w:sectPr>
      </w:pPr>
    </w:p>
    <w:p w14:paraId="7F00DF63" w14:textId="77777777" w:rsidR="00EE06ED" w:rsidRDefault="00B84895" w:rsidP="00E20417">
      <w:pPr>
        <w:pStyle w:val="1-1"/>
      </w:pPr>
      <w:bookmarkStart w:id="498" w:name="_Toc12919"/>
      <w:bookmarkStart w:id="499" w:name="_Toc198303216"/>
      <w:bookmarkStart w:id="500" w:name="_Toc200635366"/>
      <w:r>
        <w:lastRenderedPageBreak/>
        <w:t>Chapter 5: Conclusions</w:t>
      </w:r>
      <w:r>
        <w:rPr>
          <w:rFonts w:hint="eastAsia"/>
        </w:rPr>
        <w:t xml:space="preserve"> and </w:t>
      </w:r>
      <w:r>
        <w:t>Recommendations</w:t>
      </w:r>
      <w:bookmarkEnd w:id="498"/>
      <w:bookmarkEnd w:id="499"/>
      <w:bookmarkEnd w:id="500"/>
    </w:p>
    <w:p w14:paraId="5F86C336" w14:textId="7A1F1D6D" w:rsidR="00EE06ED" w:rsidRDefault="00B84895" w:rsidP="00E20417">
      <w:pPr>
        <w:pStyle w:val="2-2"/>
      </w:pPr>
      <w:bookmarkStart w:id="501" w:name="_Toc9527"/>
      <w:bookmarkStart w:id="502" w:name="_Toc198303217"/>
      <w:bookmarkStart w:id="503" w:name="_Toc200635367"/>
      <w:r>
        <w:t>5.</w:t>
      </w:r>
      <w:r>
        <w:rPr>
          <w:rFonts w:hint="eastAsia"/>
        </w:rPr>
        <w:t>1</w:t>
      </w:r>
      <w:r>
        <w:t xml:space="preserve"> Research </w:t>
      </w:r>
      <w:r w:rsidR="002062B3">
        <w:rPr>
          <w:rFonts w:hint="eastAsia"/>
        </w:rPr>
        <w:t>f</w:t>
      </w:r>
      <w:r>
        <w:t>indings</w:t>
      </w:r>
      <w:bookmarkEnd w:id="501"/>
      <w:bookmarkEnd w:id="502"/>
      <w:bookmarkEnd w:id="503"/>
      <w:r>
        <w:rPr>
          <w:rFonts w:hint="eastAsia"/>
        </w:rPr>
        <w:t xml:space="preserve"> </w:t>
      </w:r>
    </w:p>
    <w:p w14:paraId="4FFBDE56" w14:textId="77777777" w:rsidR="00EE06ED" w:rsidRDefault="00B84895" w:rsidP="00E20417">
      <w:pPr>
        <w:pStyle w:val="555-"/>
        <w:ind w:firstLine="0"/>
        <w:rPr>
          <w:rFonts w:eastAsia="宋体"/>
        </w:rPr>
      </w:pPr>
      <w:r>
        <w:rPr>
          <w:rFonts w:eastAsia="宋体"/>
        </w:rPr>
        <w:t xml:space="preserve">In the process of deeply analyzing the </w:t>
      </w:r>
      <w:r>
        <w:rPr>
          <w:rFonts w:eastAsia="宋体" w:hint="eastAsia"/>
        </w:rPr>
        <w:t>DDW</w:t>
      </w:r>
      <w:r>
        <w:rPr>
          <w:rFonts w:eastAsia="宋体"/>
        </w:rPr>
        <w:t xml:space="preserve"> market, this study has unveiled several key findings, which </w:t>
      </w:r>
      <w:proofErr w:type="gramStart"/>
      <w:r>
        <w:rPr>
          <w:rFonts w:eastAsia="宋体"/>
        </w:rPr>
        <w:t>are of significant importance</w:t>
      </w:r>
      <w:proofErr w:type="gramEnd"/>
      <w:r>
        <w:rPr>
          <w:rFonts w:eastAsia="宋体"/>
        </w:rPr>
        <w:t xml:space="preserve"> for understanding the current situation, challenges faced, and development potential of </w:t>
      </w:r>
      <w:r>
        <w:rPr>
          <w:rFonts w:eastAsia="宋体" w:hint="eastAsia"/>
        </w:rPr>
        <w:t>DDW</w:t>
      </w:r>
      <w:r>
        <w:rPr>
          <w:rFonts w:eastAsia="宋体"/>
        </w:rPr>
        <w:t xml:space="preserve"> products in the Chinese market</w:t>
      </w:r>
      <w:r>
        <w:rPr>
          <w:rFonts w:eastAsia="宋体" w:hint="eastAsia"/>
        </w:rPr>
        <w:t>.</w:t>
      </w:r>
    </w:p>
    <w:p w14:paraId="0C8D5C6B" w14:textId="7C562DD4" w:rsidR="00EE06ED" w:rsidRDefault="00B84895" w:rsidP="00E20417">
      <w:pPr>
        <w:pStyle w:val="3-3"/>
      </w:pPr>
      <w:bookmarkStart w:id="504" w:name="_Toc24951"/>
      <w:bookmarkStart w:id="505" w:name="_Toc198303218"/>
      <w:bookmarkStart w:id="506" w:name="_Toc200635368"/>
      <w:r>
        <w:t>5.</w:t>
      </w:r>
      <w:r>
        <w:rPr>
          <w:rFonts w:hint="eastAsia"/>
        </w:rPr>
        <w:t>1</w:t>
      </w:r>
      <w:r>
        <w:t xml:space="preserve">.1 Market </w:t>
      </w:r>
      <w:r w:rsidR="002062B3">
        <w:rPr>
          <w:rFonts w:hint="eastAsia"/>
        </w:rPr>
        <w:t>d</w:t>
      </w:r>
      <w:r>
        <w:t xml:space="preserve">emand and </w:t>
      </w:r>
      <w:r w:rsidR="002062B3">
        <w:rPr>
          <w:rFonts w:hint="eastAsia"/>
        </w:rPr>
        <w:t>c</w:t>
      </w:r>
      <w:r>
        <w:t xml:space="preserve">onsumer </w:t>
      </w:r>
      <w:r w:rsidR="002062B3">
        <w:rPr>
          <w:rFonts w:hint="eastAsia"/>
        </w:rPr>
        <w:t>p</w:t>
      </w:r>
      <w:r>
        <w:t>references</w:t>
      </w:r>
      <w:bookmarkEnd w:id="504"/>
      <w:bookmarkEnd w:id="505"/>
      <w:bookmarkEnd w:id="506"/>
    </w:p>
    <w:p w14:paraId="261F19D0" w14:textId="77777777" w:rsidR="00EE06ED" w:rsidRDefault="00B84895" w:rsidP="00E20417">
      <w:pPr>
        <w:pStyle w:val="555-"/>
        <w:ind w:firstLine="0"/>
        <w:rPr>
          <w:rFonts w:eastAsia="宋体"/>
        </w:rPr>
      </w:pPr>
      <w:r>
        <w:rPr>
          <w:rFonts w:eastAsia="宋体"/>
        </w:rPr>
        <w:t xml:space="preserve">The study first points out that with the general increase in health consciousness and the rising demand for health products among consumers, </w:t>
      </w:r>
      <w:r>
        <w:rPr>
          <w:rFonts w:eastAsia="宋体" w:hint="eastAsia"/>
        </w:rPr>
        <w:t>DDW</w:t>
      </w:r>
      <w:r>
        <w:rPr>
          <w:rFonts w:eastAsia="宋体"/>
        </w:rPr>
        <w:t xml:space="preserve">, as a new type of healthy beverage, has been favored by an increasing number of consumers. The interest in </w:t>
      </w:r>
      <w:r>
        <w:rPr>
          <w:rFonts w:eastAsia="宋体" w:hint="eastAsia"/>
        </w:rPr>
        <w:t>DDW</w:t>
      </w:r>
      <w:r>
        <w:rPr>
          <w:rFonts w:eastAsia="宋体"/>
        </w:rPr>
        <w:t xml:space="preserve"> primarily stems from its potential health benefits, including enhancing metabolism and improving sleep quality. However, the acceptance among consumers is influenced by product knowledge, price sensitivity, and availability.</w:t>
      </w:r>
    </w:p>
    <w:p w14:paraId="122E0919" w14:textId="2492C027" w:rsidR="00EE06ED" w:rsidRDefault="00B84895" w:rsidP="00E20417">
      <w:pPr>
        <w:pStyle w:val="3-3"/>
      </w:pPr>
      <w:bookmarkStart w:id="507" w:name="_Toc31144"/>
      <w:bookmarkStart w:id="508" w:name="_Toc198303219"/>
      <w:bookmarkStart w:id="509" w:name="_Toc200635369"/>
      <w:r>
        <w:t>5.</w:t>
      </w:r>
      <w:r>
        <w:rPr>
          <w:rFonts w:hint="eastAsia"/>
        </w:rPr>
        <w:t>1</w:t>
      </w:r>
      <w:r>
        <w:t xml:space="preserve">.2 Market </w:t>
      </w:r>
      <w:r w:rsidR="002062B3">
        <w:rPr>
          <w:rFonts w:hint="eastAsia"/>
        </w:rPr>
        <w:t>s</w:t>
      </w:r>
      <w:r>
        <w:t xml:space="preserve">egmentation and </w:t>
      </w:r>
      <w:r w:rsidR="002062B3">
        <w:rPr>
          <w:rFonts w:hint="eastAsia"/>
        </w:rPr>
        <w:t>t</w:t>
      </w:r>
      <w:r>
        <w:t xml:space="preserve">arget </w:t>
      </w:r>
      <w:r w:rsidR="002062B3">
        <w:rPr>
          <w:rFonts w:hint="eastAsia"/>
        </w:rPr>
        <w:t>c</w:t>
      </w:r>
      <w:r>
        <w:t xml:space="preserve">ustomer </w:t>
      </w:r>
      <w:r w:rsidR="002062B3">
        <w:rPr>
          <w:rFonts w:hint="eastAsia"/>
        </w:rPr>
        <w:t>g</w:t>
      </w:r>
      <w:r>
        <w:t>roups</w:t>
      </w:r>
      <w:bookmarkEnd w:id="507"/>
      <w:bookmarkEnd w:id="508"/>
      <w:bookmarkEnd w:id="509"/>
    </w:p>
    <w:p w14:paraId="0B1FB0F8" w14:textId="77777777" w:rsidR="00EE06ED" w:rsidRDefault="00B84895" w:rsidP="00E20417">
      <w:pPr>
        <w:pStyle w:val="555-"/>
        <w:ind w:firstLine="0"/>
        <w:rPr>
          <w:rFonts w:eastAsia="宋体"/>
        </w:rPr>
      </w:pPr>
      <w:r>
        <w:rPr>
          <w:rFonts w:eastAsia="宋体"/>
        </w:rPr>
        <w:t xml:space="preserve">Through the analysis of market segmentation and target customer groups, this research finds that the success of the </w:t>
      </w:r>
      <w:r>
        <w:rPr>
          <w:rFonts w:eastAsia="宋体" w:hint="eastAsia"/>
        </w:rPr>
        <w:t>DDW</w:t>
      </w:r>
      <w:r>
        <w:rPr>
          <w:rFonts w:eastAsia="宋体"/>
        </w:rPr>
        <w:t xml:space="preserve"> market not only relies on comprehensive market promotion but also requires precise targeting of consumer groups. The middle class with strong health consciousness and higher income levels are the main target market for </w:t>
      </w:r>
      <w:r>
        <w:rPr>
          <w:rFonts w:eastAsia="宋体" w:hint="eastAsia"/>
        </w:rPr>
        <w:t>DDW</w:t>
      </w:r>
      <w:r>
        <w:rPr>
          <w:rFonts w:eastAsia="宋体"/>
        </w:rPr>
        <w:t>. Segmenting this group further can clarify the direction and strategy of market promotion, for example, through targeted marketing on social media, health forums, and online health communities.</w:t>
      </w:r>
    </w:p>
    <w:p w14:paraId="59D4C600" w14:textId="0C6D503D" w:rsidR="00EE06ED" w:rsidRDefault="00B84895" w:rsidP="00E20417">
      <w:pPr>
        <w:pStyle w:val="3-3"/>
      </w:pPr>
      <w:bookmarkStart w:id="510" w:name="_Toc27380"/>
      <w:bookmarkStart w:id="511" w:name="_Toc198303220"/>
      <w:bookmarkStart w:id="512" w:name="_Toc200635370"/>
      <w:r>
        <w:t>5.</w:t>
      </w:r>
      <w:r>
        <w:rPr>
          <w:rFonts w:hint="eastAsia"/>
        </w:rPr>
        <w:t>1</w:t>
      </w:r>
      <w:r>
        <w:t xml:space="preserve">.3 Brand </w:t>
      </w:r>
      <w:r w:rsidR="002062B3">
        <w:rPr>
          <w:rFonts w:hint="eastAsia"/>
        </w:rPr>
        <w:t>b</w:t>
      </w:r>
      <w:r>
        <w:t xml:space="preserve">uilding and </w:t>
      </w:r>
      <w:r w:rsidR="002062B3">
        <w:rPr>
          <w:rFonts w:hint="eastAsia"/>
        </w:rPr>
        <w:t>m</w:t>
      </w:r>
      <w:r>
        <w:t xml:space="preserve">arketing </w:t>
      </w:r>
      <w:r w:rsidR="002062B3">
        <w:rPr>
          <w:rFonts w:hint="eastAsia"/>
        </w:rPr>
        <w:t>s</w:t>
      </w:r>
      <w:r>
        <w:t>trategies</w:t>
      </w:r>
      <w:bookmarkEnd w:id="510"/>
      <w:bookmarkEnd w:id="511"/>
      <w:bookmarkEnd w:id="512"/>
    </w:p>
    <w:p w14:paraId="52BCD8C6" w14:textId="77777777" w:rsidR="00EE06ED" w:rsidRDefault="00B84895" w:rsidP="00E20417">
      <w:pPr>
        <w:pStyle w:val="555-"/>
        <w:ind w:firstLine="0"/>
        <w:rPr>
          <w:rFonts w:eastAsia="宋体"/>
        </w:rPr>
      </w:pPr>
      <w:r>
        <w:rPr>
          <w:rFonts w:eastAsia="宋体"/>
        </w:rPr>
        <w:t xml:space="preserve">The study emphasizes the importance of brand building in the promotion of the </w:t>
      </w:r>
      <w:r>
        <w:rPr>
          <w:rFonts w:eastAsia="宋体" w:hint="eastAsia"/>
        </w:rPr>
        <w:t>DDW</w:t>
      </w:r>
      <w:r>
        <w:rPr>
          <w:rFonts w:eastAsia="宋体"/>
        </w:rPr>
        <w:t xml:space="preserve"> market. A strong brand image can enhance consumer trust and increase product market recognition. Marketing strategies need to be innovative, combining online and offline marketing channels, such as social media marketing, health expos, and collaborations with health food stores and fitness centers, to improve product visibility and reach.</w:t>
      </w:r>
    </w:p>
    <w:p w14:paraId="31D4F78D" w14:textId="7CF4F587" w:rsidR="00EE06ED" w:rsidRDefault="00B84895" w:rsidP="00E20417">
      <w:pPr>
        <w:pStyle w:val="3-3"/>
      </w:pPr>
      <w:bookmarkStart w:id="513" w:name="_Toc18277"/>
      <w:bookmarkStart w:id="514" w:name="_Toc198303221"/>
      <w:bookmarkStart w:id="515" w:name="_Toc200635371"/>
      <w:r>
        <w:lastRenderedPageBreak/>
        <w:t>5.</w:t>
      </w:r>
      <w:r>
        <w:rPr>
          <w:rFonts w:hint="eastAsia"/>
        </w:rPr>
        <w:t>1</w:t>
      </w:r>
      <w:r>
        <w:t xml:space="preserve">.4 Supply </w:t>
      </w:r>
      <w:r w:rsidR="002062B3">
        <w:rPr>
          <w:rFonts w:hint="eastAsia"/>
        </w:rPr>
        <w:t>c</w:t>
      </w:r>
      <w:r>
        <w:t xml:space="preserve">hain </w:t>
      </w:r>
      <w:r w:rsidR="002062B3">
        <w:rPr>
          <w:rFonts w:hint="eastAsia"/>
        </w:rPr>
        <w:t>e</w:t>
      </w:r>
      <w:r>
        <w:t xml:space="preserve">fficiency and </w:t>
      </w:r>
      <w:r w:rsidR="002062B3">
        <w:rPr>
          <w:rFonts w:hint="eastAsia"/>
        </w:rPr>
        <w:t>c</w:t>
      </w:r>
      <w:r>
        <w:t xml:space="preserve">ost </w:t>
      </w:r>
      <w:r w:rsidR="002062B3">
        <w:rPr>
          <w:rFonts w:hint="eastAsia"/>
        </w:rPr>
        <w:t>c</w:t>
      </w:r>
      <w:r>
        <w:t>ontrol</w:t>
      </w:r>
      <w:bookmarkEnd w:id="513"/>
      <w:bookmarkEnd w:id="514"/>
      <w:bookmarkEnd w:id="515"/>
    </w:p>
    <w:p w14:paraId="5229AAF9" w14:textId="77777777" w:rsidR="00EE06ED" w:rsidRDefault="00B84895" w:rsidP="00E20417">
      <w:pPr>
        <w:pStyle w:val="555-"/>
        <w:ind w:firstLine="0"/>
        <w:rPr>
          <w:rFonts w:eastAsia="宋体"/>
        </w:rPr>
      </w:pPr>
      <w:r>
        <w:rPr>
          <w:rFonts w:eastAsia="宋体"/>
        </w:rPr>
        <w:t>The efficiency of supply chain management directly affects the cost and market price of the product, thereby influencing consumer purchasing decisions. This study suggests that costs can be effectively reduced by optimizing production processes, procuring raw materials, and logistics distribution, making the product price more competitive. Additionally, employing efficient inventory management and demand forecasting techniques can reduce inventory costs and improve the responsiveness of the supply chain.</w:t>
      </w:r>
    </w:p>
    <w:p w14:paraId="2390E8A0" w14:textId="05C03CE5" w:rsidR="00EE06ED" w:rsidRDefault="00B84895" w:rsidP="00E20417">
      <w:pPr>
        <w:pStyle w:val="3-3"/>
      </w:pPr>
      <w:bookmarkStart w:id="516" w:name="_Toc18246"/>
      <w:bookmarkStart w:id="517" w:name="_Toc198303222"/>
      <w:bookmarkStart w:id="518" w:name="_Toc200635372"/>
      <w:r>
        <w:t>5.</w:t>
      </w:r>
      <w:r>
        <w:rPr>
          <w:rFonts w:hint="eastAsia"/>
        </w:rPr>
        <w:t>1</w:t>
      </w:r>
      <w:r>
        <w:t xml:space="preserve">.5 Consumer </w:t>
      </w:r>
      <w:r w:rsidR="002062B3">
        <w:rPr>
          <w:rFonts w:hint="eastAsia"/>
        </w:rPr>
        <w:t>e</w:t>
      </w:r>
      <w:r>
        <w:t xml:space="preserve">ducation and </w:t>
      </w:r>
      <w:r w:rsidR="002062B3">
        <w:rPr>
          <w:rFonts w:hint="eastAsia"/>
        </w:rPr>
        <w:t>m</w:t>
      </w:r>
      <w:r>
        <w:t xml:space="preserve">arket </w:t>
      </w:r>
      <w:r w:rsidR="002062B3">
        <w:rPr>
          <w:rFonts w:hint="eastAsia"/>
        </w:rPr>
        <w:t>p</w:t>
      </w:r>
      <w:r>
        <w:t>romotion</w:t>
      </w:r>
      <w:bookmarkEnd w:id="516"/>
      <w:bookmarkEnd w:id="517"/>
      <w:bookmarkEnd w:id="518"/>
    </w:p>
    <w:p w14:paraId="0939179F" w14:textId="77777777" w:rsidR="00EE06ED" w:rsidRDefault="00B84895" w:rsidP="00E20417">
      <w:pPr>
        <w:pStyle w:val="555-"/>
        <w:ind w:firstLine="0"/>
        <w:rPr>
          <w:rFonts w:eastAsia="宋体"/>
        </w:rPr>
      </w:pPr>
      <w:r>
        <w:rPr>
          <w:rFonts w:eastAsia="宋体"/>
        </w:rPr>
        <w:t xml:space="preserve">The study points out that consumer education is key to increasing the market acceptance of </w:t>
      </w:r>
      <w:r>
        <w:rPr>
          <w:rFonts w:eastAsia="宋体" w:hint="eastAsia"/>
        </w:rPr>
        <w:t>DDW</w:t>
      </w:r>
      <w:r>
        <w:rPr>
          <w:rFonts w:eastAsia="宋体"/>
        </w:rPr>
        <w:t xml:space="preserve">. Educating consumers about the health benefits of </w:t>
      </w:r>
      <w:r>
        <w:rPr>
          <w:rFonts w:eastAsia="宋体" w:hint="eastAsia"/>
        </w:rPr>
        <w:t>DDW</w:t>
      </w:r>
      <w:r>
        <w:rPr>
          <w:rFonts w:eastAsia="宋体"/>
        </w:rPr>
        <w:t xml:space="preserve"> can increase their willingness to purchase. Moreover, establishing consumer trust is crucial, which requires providing scientific research results, user reviews, and expert recommendations.</w:t>
      </w:r>
    </w:p>
    <w:p w14:paraId="6E4BEBE7" w14:textId="77777777" w:rsidR="00EE06ED" w:rsidRDefault="00B84895" w:rsidP="00E20417">
      <w:pPr>
        <w:pStyle w:val="555-"/>
        <w:rPr>
          <w:rFonts w:eastAsia="宋体"/>
        </w:rPr>
      </w:pPr>
      <w:r>
        <w:rPr>
          <w:rFonts w:eastAsia="宋体"/>
        </w:rPr>
        <w:t xml:space="preserve">Overall, the findings of this study highlight the multidimensionality of the development of the </w:t>
      </w:r>
      <w:r>
        <w:rPr>
          <w:rFonts w:eastAsia="宋体" w:hint="eastAsia"/>
        </w:rPr>
        <w:t>DDW</w:t>
      </w:r>
      <w:r>
        <w:rPr>
          <w:rFonts w:eastAsia="宋体"/>
        </w:rPr>
        <w:t xml:space="preserve"> market, including a deep understanding of consumer demand, precise execution of market segmentation, innovation in brand and marketing strategies, and efficiency in supply chain management. In response to these findings, marketers and producers should adopt comprehensive strategies to promote the successful introduction and long-term development of </w:t>
      </w:r>
      <w:r>
        <w:rPr>
          <w:rFonts w:eastAsia="宋体" w:hint="eastAsia"/>
        </w:rPr>
        <w:t>DDW</w:t>
      </w:r>
      <w:r>
        <w:rPr>
          <w:rFonts w:eastAsia="宋体"/>
        </w:rPr>
        <w:t xml:space="preserve"> in the Chinese market.</w:t>
      </w:r>
    </w:p>
    <w:p w14:paraId="71A5DF25" w14:textId="77777777" w:rsidR="00EE06ED" w:rsidRDefault="00B84895" w:rsidP="00E20417">
      <w:pPr>
        <w:pStyle w:val="2-2"/>
        <w:rPr>
          <w:rFonts w:eastAsia="宋体"/>
        </w:rPr>
      </w:pPr>
      <w:bookmarkStart w:id="519" w:name="_Toc21877"/>
      <w:bookmarkStart w:id="520" w:name="_Toc198303223"/>
      <w:bookmarkStart w:id="521" w:name="_Toc200635373"/>
      <w:r>
        <w:rPr>
          <w:rFonts w:eastAsia="宋体"/>
        </w:rPr>
        <w:t>5.</w:t>
      </w:r>
      <w:r>
        <w:rPr>
          <w:rFonts w:eastAsia="宋体" w:hint="eastAsia"/>
        </w:rPr>
        <w:t>2</w:t>
      </w:r>
      <w:r>
        <w:rPr>
          <w:rFonts w:eastAsia="宋体"/>
        </w:rPr>
        <w:t xml:space="preserve"> </w:t>
      </w:r>
      <w:r>
        <w:rPr>
          <w:rFonts w:hint="eastAsia"/>
        </w:rPr>
        <w:t>Discussion and implications</w:t>
      </w:r>
      <w:bookmarkEnd w:id="519"/>
      <w:bookmarkEnd w:id="520"/>
      <w:bookmarkEnd w:id="521"/>
      <w:r>
        <w:rPr>
          <w:rFonts w:hint="eastAsia"/>
        </w:rPr>
        <w:t xml:space="preserve"> </w:t>
      </w:r>
    </w:p>
    <w:p w14:paraId="036E93BE" w14:textId="66616551" w:rsidR="00EE06ED" w:rsidRDefault="00B84895" w:rsidP="00E20417">
      <w:pPr>
        <w:pStyle w:val="3-3"/>
      </w:pPr>
      <w:bookmarkStart w:id="522" w:name="_Toc22818"/>
      <w:bookmarkStart w:id="523" w:name="_Toc198303224"/>
      <w:bookmarkStart w:id="524" w:name="_Toc200635374"/>
      <w:r>
        <w:t>5.</w:t>
      </w:r>
      <w:r>
        <w:rPr>
          <w:rFonts w:hint="eastAsia"/>
        </w:rPr>
        <w:t>2</w:t>
      </w:r>
      <w:r>
        <w:t xml:space="preserve">.1 Guidance for </w:t>
      </w:r>
      <w:r w:rsidR="002062B3">
        <w:rPr>
          <w:rFonts w:hint="eastAsia"/>
        </w:rPr>
        <w:t>m</w:t>
      </w:r>
      <w:r>
        <w:t xml:space="preserve">arket </w:t>
      </w:r>
      <w:r w:rsidR="002062B3">
        <w:rPr>
          <w:rFonts w:hint="eastAsia"/>
        </w:rPr>
        <w:t>p</w:t>
      </w:r>
      <w:r>
        <w:t>articipants</w:t>
      </w:r>
      <w:bookmarkEnd w:id="522"/>
      <w:bookmarkEnd w:id="523"/>
      <w:bookmarkEnd w:id="524"/>
    </w:p>
    <w:p w14:paraId="442698E5" w14:textId="6546C69E" w:rsidR="00EE06ED" w:rsidRDefault="00B84895" w:rsidP="00E20417">
      <w:pPr>
        <w:pStyle w:val="555-"/>
        <w:ind w:firstLine="0"/>
        <w:rPr>
          <w:rFonts w:eastAsia="宋体"/>
        </w:rPr>
      </w:pPr>
      <w:r>
        <w:rPr>
          <w:rFonts w:eastAsia="宋体"/>
        </w:rPr>
        <w:t xml:space="preserve">This study provides practical guidance for producers, distributors, and marketers of </w:t>
      </w:r>
      <w:r>
        <w:rPr>
          <w:rFonts w:eastAsia="宋体" w:hint="eastAsia"/>
        </w:rPr>
        <w:t>DDW</w:t>
      </w:r>
      <w:r>
        <w:rPr>
          <w:rFonts w:eastAsia="宋体"/>
        </w:rPr>
        <w:t xml:space="preserve"> and other health beverages. By deeply analyzing consumer preferences and market trends, the study highlights the importance of precise positioning, differentiated marketing, and innovative product development. For producers, understanding specific consumer demands for health beverages can help optimize product formulations and functionalities, thereby better meeting market needs. Distributors can use the findings of this study to optimize supply chain management, improve logistics efficiency, and reduce costs. Marketers can formulate more effective promotion strategies based on consumer preferences, enhancing brand visibility through social media, health blogs, and other channels </w:t>
      </w:r>
      <w:r>
        <w:rPr>
          <w:rFonts w:eastAsia="宋体"/>
        </w:rPr>
        <w:fldChar w:fldCharType="begin"/>
      </w:r>
      <w:r w:rsidR="0019414C">
        <w:rPr>
          <w:rFonts w:eastAsia="宋体"/>
        </w:rPr>
        <w:instrText xml:space="preserve"> ADDIN EN.CITE &lt;EndNote&gt;&lt;Cite&gt;&lt;Author&gt;Porter&lt;/Author&gt;&lt;Year&gt;1985&lt;/Year&gt;&lt;RecNum&gt;45&lt;/RecNum&gt;&lt;DisplayText&gt;(Porter, 1985)&lt;/DisplayText&gt;&lt;record&gt;&lt;rec-number&gt;45&lt;/rec-number&gt;&lt;foreign-keys&gt;&lt;key app="EN" db-id="2azxrr55yzsrvjeat08xxttc2vx2zsvv5x9a" timestamp="1708325660"&gt;45&lt;/key&gt;&lt;/foreign-keys&gt;&lt;ref-type name="Book"&gt;6&lt;/ref-type&gt;&lt;contributors&gt;&lt;authors&gt;&lt;author&gt;Porter, M. E.&lt;/author&gt;&lt;/authors&gt;&lt;/contributors&gt;&lt;titles&gt;&lt;title&gt;Competitive advantage: Creating and sustaining superior performance.&lt;/title&gt;&lt;/titles&gt;&lt;dates&gt;&lt;year&gt;1985&lt;/year&gt;&lt;/dates&gt;&lt;publisher&gt;Free Press&lt;/publisher&gt;&lt;urls&gt;&lt;/urls&gt;&lt;/record&gt;&lt;/Cite&gt;&lt;Cite&gt;&lt;Author&gt;Porter&lt;/Author&gt;&lt;Year&gt;1985&lt;/Year&gt;&lt;RecNum&gt;45&lt;/RecNum&gt;&lt;record&gt;&lt;rec-number&gt;45&lt;/rec-number&gt;&lt;foreign-keys&gt;&lt;key app="EN" db-id="2azxrr55yzsrvjeat08xxttc2vx2zsvv5x9a" timestamp="1708325660"&gt;45&lt;/key&gt;&lt;/foreign-keys&gt;&lt;ref-type name="Book"&gt;6&lt;/ref-type&gt;&lt;contributors&gt;&lt;authors&gt;&lt;author&gt;Porter, M. E.&lt;/author&gt;&lt;/authors&gt;&lt;/contributors&gt;&lt;titles&gt;&lt;title&gt;Competitive advantage: Creating and sustaining superior performance.&lt;/title&gt;&lt;/titles&gt;&lt;dates&gt;&lt;year&gt;1985&lt;/year&gt;&lt;/dates&gt;&lt;publisher&gt;Free Press&lt;/publisher&gt;&lt;urls&gt;&lt;/urls&gt;&lt;/record&gt;&lt;/Cite&gt;&lt;/EndNote&gt;</w:instrText>
      </w:r>
      <w:r>
        <w:rPr>
          <w:rFonts w:eastAsia="宋体"/>
        </w:rPr>
        <w:fldChar w:fldCharType="separate"/>
      </w:r>
      <w:r>
        <w:rPr>
          <w:rFonts w:eastAsia="宋体" w:hint="eastAsia"/>
          <w:noProof/>
        </w:rPr>
        <w:t>(Porter, 1985)</w:t>
      </w:r>
      <w:r>
        <w:rPr>
          <w:rFonts w:eastAsia="宋体"/>
        </w:rPr>
        <w:fldChar w:fldCharType="end"/>
      </w:r>
      <w:r>
        <w:rPr>
          <w:rFonts w:eastAsia="宋体"/>
        </w:rPr>
        <w:t>.</w:t>
      </w:r>
    </w:p>
    <w:p w14:paraId="17C45DDD" w14:textId="4FDEA010" w:rsidR="00EE06ED" w:rsidRDefault="00B84895" w:rsidP="00E20417">
      <w:pPr>
        <w:pStyle w:val="3-3"/>
      </w:pPr>
      <w:bookmarkStart w:id="525" w:name="_Toc31839"/>
      <w:bookmarkStart w:id="526" w:name="_Toc198303225"/>
      <w:bookmarkStart w:id="527" w:name="_Toc200635375"/>
      <w:r>
        <w:lastRenderedPageBreak/>
        <w:t>5.</w:t>
      </w:r>
      <w:r>
        <w:rPr>
          <w:rFonts w:hint="eastAsia"/>
        </w:rPr>
        <w:t>2</w:t>
      </w:r>
      <w:r>
        <w:t xml:space="preserve">.2 Insights for </w:t>
      </w:r>
      <w:r w:rsidR="002062B3">
        <w:rPr>
          <w:rFonts w:hint="eastAsia"/>
        </w:rPr>
        <w:t>p</w:t>
      </w:r>
      <w:r>
        <w:t>olicymakers</w:t>
      </w:r>
      <w:bookmarkEnd w:id="525"/>
      <w:bookmarkEnd w:id="526"/>
      <w:bookmarkEnd w:id="527"/>
    </w:p>
    <w:p w14:paraId="6351A480" w14:textId="22590C90" w:rsidR="00EE06ED" w:rsidRDefault="00B84895" w:rsidP="00E20417">
      <w:pPr>
        <w:pStyle w:val="555-"/>
        <w:ind w:firstLine="0"/>
        <w:rPr>
          <w:rFonts w:eastAsia="宋体"/>
        </w:rPr>
      </w:pPr>
      <w:r>
        <w:rPr>
          <w:rFonts w:eastAsia="宋体"/>
        </w:rPr>
        <w:t>Moreover, this study is also significant for policymakers. With the rapid development of the health beverage market, related food safety standards, production regulations, and market supervision policies need to be continuously updated to protect consumer interests and promote healthy market development. Policymakers can refer to the findings of this study to formulate or adjust relevant policies, providing a fair competitive environment for the health beverage market while ensuring product quality and safety</w:t>
      </w:r>
      <w:r w:rsidR="00F21C3A">
        <w:rPr>
          <w:rFonts w:eastAsia="宋体"/>
        </w:rPr>
        <w:t xml:space="preserve"> </w:t>
      </w:r>
      <w:r w:rsidR="00F21C3A">
        <w:rPr>
          <w:rFonts w:eastAsia="宋体"/>
        </w:rPr>
        <w:fldChar w:fldCharType="begin"/>
      </w:r>
      <w:r w:rsidR="00336D63">
        <w:rPr>
          <w:rFonts w:eastAsia="宋体"/>
        </w:rPr>
        <w:instrText xml:space="preserve"> ADDIN EN.CITE &lt;EndNote&gt;&lt;Cite&gt;&lt;Author&gt;Porter&lt;/Author&gt;&lt;Year&gt;1985&lt;/Year&gt;&lt;RecNum&gt;45&lt;/RecNum&gt;&lt;DisplayText&gt;(Porter, 1985)&lt;/DisplayText&gt;&lt;record&gt;&lt;rec-number&gt;45&lt;/rec-number&gt;&lt;foreign-keys&gt;&lt;key app="EN" db-id="2azxrr55yzsrvjeat08xxttc2vx2zsvv5x9a" timestamp="1708325660"&gt;45&lt;/key&gt;&lt;/foreign-keys&gt;&lt;ref-type name="Book"&gt;6&lt;/ref-type&gt;&lt;contributors&gt;&lt;authors&gt;&lt;author&gt;Porter, M. E.&lt;/author&gt;&lt;/authors&gt;&lt;/contributors&gt;&lt;titles&gt;&lt;title&gt;Competitive advantage: Creating and sustaining superior performance.&lt;/title&gt;&lt;/titles&gt;&lt;dates&gt;&lt;year&gt;1985&lt;/year&gt;&lt;/dates&gt;&lt;publisher&gt;Free Press&lt;/publisher&gt;&lt;urls&gt;&lt;/urls&gt;&lt;/record&gt;&lt;/Cite&gt;&lt;/EndNote&gt;</w:instrText>
      </w:r>
      <w:r w:rsidR="00F21C3A">
        <w:rPr>
          <w:rFonts w:eastAsia="宋体"/>
        </w:rPr>
        <w:fldChar w:fldCharType="separate"/>
      </w:r>
      <w:r w:rsidR="00F21C3A">
        <w:rPr>
          <w:rFonts w:eastAsia="宋体" w:hint="eastAsia"/>
          <w:noProof/>
        </w:rPr>
        <w:t>(Porter, 1985)</w:t>
      </w:r>
      <w:r w:rsidR="00F21C3A">
        <w:rPr>
          <w:rFonts w:eastAsia="宋体"/>
        </w:rPr>
        <w:fldChar w:fldCharType="end"/>
      </w:r>
      <w:r>
        <w:rPr>
          <w:rFonts w:eastAsia="宋体"/>
        </w:rPr>
        <w:t>.</w:t>
      </w:r>
    </w:p>
    <w:p w14:paraId="4E20ABB3" w14:textId="23C4A90D" w:rsidR="00EE06ED" w:rsidRDefault="00B84895" w:rsidP="00E20417">
      <w:pPr>
        <w:pStyle w:val="3-3"/>
      </w:pPr>
      <w:bookmarkStart w:id="528" w:name="_Toc7437"/>
      <w:bookmarkStart w:id="529" w:name="_Toc198303226"/>
      <w:bookmarkStart w:id="530" w:name="_Toc200635376"/>
      <w:r>
        <w:t>5.</w:t>
      </w:r>
      <w:r>
        <w:rPr>
          <w:rFonts w:hint="eastAsia"/>
        </w:rPr>
        <w:t>2</w:t>
      </w:r>
      <w:r>
        <w:t xml:space="preserve">.3 Social </w:t>
      </w:r>
      <w:r w:rsidR="002062B3">
        <w:rPr>
          <w:rFonts w:hint="eastAsia"/>
        </w:rPr>
        <w:t>i</w:t>
      </w:r>
      <w:r>
        <w:t>mpact</w:t>
      </w:r>
      <w:bookmarkEnd w:id="528"/>
      <w:bookmarkEnd w:id="529"/>
      <w:bookmarkEnd w:id="530"/>
    </w:p>
    <w:p w14:paraId="5667CCC4" w14:textId="77777777" w:rsidR="00EE06ED" w:rsidRDefault="00B84895" w:rsidP="00E20417">
      <w:pPr>
        <w:pStyle w:val="555-"/>
        <w:ind w:firstLine="0"/>
        <w:rPr>
          <w:rFonts w:eastAsia="宋体"/>
        </w:rPr>
      </w:pPr>
      <w:r>
        <w:rPr>
          <w:rFonts w:eastAsia="宋体"/>
        </w:rPr>
        <w:t xml:space="preserve">From a broader social perspective, this study emphasizes the potential contribution of health beverages to improving public health levels. By promoting the development of healthy products like </w:t>
      </w:r>
      <w:r>
        <w:rPr>
          <w:rFonts w:eastAsia="宋体" w:hint="eastAsia"/>
        </w:rPr>
        <w:t>DDW</w:t>
      </w:r>
      <w:r>
        <w:rPr>
          <w:rFonts w:eastAsia="宋体"/>
        </w:rPr>
        <w:t>, it is possible to enhance people's health awareness and guide consumers towards healthier lifestyles. This not only helps improve public health conditions but also brings new opportunities for the development of related industries.</w:t>
      </w:r>
    </w:p>
    <w:p w14:paraId="672753C4" w14:textId="7B605C5E" w:rsidR="00EE06ED" w:rsidRDefault="00B84895" w:rsidP="00E20417">
      <w:pPr>
        <w:pStyle w:val="2-2"/>
      </w:pPr>
      <w:bookmarkStart w:id="531" w:name="_Toc7236"/>
      <w:bookmarkStart w:id="532" w:name="_Toc198303227"/>
      <w:bookmarkStart w:id="533" w:name="_Toc200635377"/>
      <w:r>
        <w:t xml:space="preserve">5.3 Research </w:t>
      </w:r>
      <w:r w:rsidR="002062B3">
        <w:rPr>
          <w:rFonts w:hint="eastAsia"/>
        </w:rPr>
        <w:t>l</w:t>
      </w:r>
      <w:r>
        <w:t>imitations</w:t>
      </w:r>
      <w:bookmarkEnd w:id="531"/>
      <w:bookmarkEnd w:id="532"/>
      <w:bookmarkEnd w:id="533"/>
    </w:p>
    <w:p w14:paraId="6AC57ADD" w14:textId="77777777" w:rsidR="00EE06ED" w:rsidRDefault="00B84895" w:rsidP="00E20417">
      <w:pPr>
        <w:pStyle w:val="555-"/>
        <w:ind w:firstLine="0"/>
        <w:rPr>
          <w:rFonts w:eastAsia="宋体"/>
        </w:rPr>
      </w:pPr>
      <w:r>
        <w:rPr>
          <w:rFonts w:eastAsia="宋体"/>
        </w:rPr>
        <w:t xml:space="preserve">Despite providing deep insights into the </w:t>
      </w:r>
      <w:r>
        <w:rPr>
          <w:rFonts w:eastAsia="宋体" w:hint="eastAsia"/>
        </w:rPr>
        <w:t>DDW</w:t>
      </w:r>
      <w:r>
        <w:rPr>
          <w:rFonts w:eastAsia="宋体"/>
        </w:rPr>
        <w:t xml:space="preserve"> market, this study has several main limitations. Firstly, as data collection primarily relied on online surveys and limited market data, it may not have fully captured the preferences and behaviors of all consumer groups. Moreover, this research focused on the Chinese market, and while it is large and representative, the findings might not be directly applicable to markets with vastly different cultural and economic backgrounds. Additionally, the analysis of competitive strategies may not have fully considered all potential market participants and influencing factors, such as government policies and international trade dynamics</w:t>
      </w:r>
      <w:r>
        <w:rPr>
          <w:rFonts w:eastAsia="宋体" w:hint="eastAsia"/>
        </w:rPr>
        <w:t>.</w:t>
      </w:r>
    </w:p>
    <w:p w14:paraId="3507695F" w14:textId="1C20729B" w:rsidR="00EE06ED" w:rsidRDefault="00B84895" w:rsidP="00E20417">
      <w:pPr>
        <w:pStyle w:val="2-2"/>
      </w:pPr>
      <w:bookmarkStart w:id="534" w:name="_Toc14735"/>
      <w:bookmarkStart w:id="535" w:name="_Toc198303228"/>
      <w:bookmarkStart w:id="536" w:name="_Toc200635378"/>
      <w:r>
        <w:t>5.</w:t>
      </w:r>
      <w:r>
        <w:rPr>
          <w:rFonts w:hint="eastAsia"/>
        </w:rPr>
        <w:t>4</w:t>
      </w:r>
      <w:r>
        <w:t xml:space="preserve"> Future </w:t>
      </w:r>
      <w:r w:rsidR="002062B3">
        <w:rPr>
          <w:rFonts w:hint="eastAsia"/>
        </w:rPr>
        <w:t>r</w:t>
      </w:r>
      <w:r>
        <w:t>esearch</w:t>
      </w:r>
      <w:bookmarkEnd w:id="534"/>
      <w:bookmarkEnd w:id="535"/>
      <w:bookmarkEnd w:id="536"/>
      <w:r>
        <w:t xml:space="preserve"> </w:t>
      </w:r>
    </w:p>
    <w:p w14:paraId="7862295D" w14:textId="77777777" w:rsidR="00EE06ED" w:rsidRDefault="00B84895" w:rsidP="00E20417">
      <w:pPr>
        <w:pStyle w:val="555-"/>
        <w:ind w:firstLine="0"/>
        <w:rPr>
          <w:rFonts w:eastAsia="宋体"/>
        </w:rPr>
      </w:pPr>
      <w:r>
        <w:rPr>
          <w:rFonts w:eastAsia="宋体"/>
        </w:rPr>
        <w:t xml:space="preserve">(1) Cross-cultural Studies: Future research could be conducted in different countries and cultural contexts to explore whether there are significant differences in the acceptance of </w:t>
      </w:r>
      <w:r>
        <w:rPr>
          <w:rFonts w:eastAsia="宋体" w:hint="eastAsia"/>
        </w:rPr>
        <w:t>DDW</w:t>
      </w:r>
      <w:r>
        <w:rPr>
          <w:rFonts w:eastAsia="宋体"/>
        </w:rPr>
        <w:t xml:space="preserve"> among consumers, and how these differences might affect the formulation of market strategies.</w:t>
      </w:r>
    </w:p>
    <w:p w14:paraId="68D9DC67" w14:textId="77777777" w:rsidR="00EE06ED" w:rsidRDefault="00B84895" w:rsidP="00E20417">
      <w:pPr>
        <w:pStyle w:val="555-"/>
        <w:rPr>
          <w:rFonts w:eastAsia="宋体"/>
        </w:rPr>
      </w:pPr>
      <w:r>
        <w:rPr>
          <w:rFonts w:eastAsia="宋体"/>
        </w:rPr>
        <w:t xml:space="preserve">(2) Long-term Market Tracking: As the </w:t>
      </w:r>
      <w:r>
        <w:rPr>
          <w:rFonts w:eastAsia="宋体" w:hint="eastAsia"/>
        </w:rPr>
        <w:t>DDW</w:t>
      </w:r>
      <w:r>
        <w:rPr>
          <w:rFonts w:eastAsia="宋体"/>
        </w:rPr>
        <w:t xml:space="preserve"> market continues to develop and mature, conducting long-term market tracking studies will help better understand the changing trends </w:t>
      </w:r>
      <w:r>
        <w:rPr>
          <w:rFonts w:eastAsia="宋体"/>
        </w:rPr>
        <w:lastRenderedPageBreak/>
        <w:t>in consumer behavior and their impact on market strategies.</w:t>
      </w:r>
    </w:p>
    <w:p w14:paraId="08E952EF" w14:textId="77777777" w:rsidR="00EE06ED" w:rsidRDefault="00B84895" w:rsidP="00E20417">
      <w:pPr>
        <w:pStyle w:val="555-"/>
        <w:rPr>
          <w:rFonts w:eastAsia="宋体"/>
        </w:rPr>
      </w:pPr>
      <w:r>
        <w:rPr>
          <w:rFonts w:eastAsia="宋体"/>
        </w:rPr>
        <w:t xml:space="preserve">(3) Supply Chain and Cost Analysis: Detailed analysis of the production, distribution costs, and supply chain efficiency of </w:t>
      </w:r>
      <w:r>
        <w:rPr>
          <w:rFonts w:eastAsia="宋体" w:hint="eastAsia"/>
        </w:rPr>
        <w:t>DDW</w:t>
      </w:r>
      <w:r>
        <w:rPr>
          <w:rFonts w:eastAsia="宋体"/>
        </w:rPr>
        <w:t xml:space="preserve"> will provide data support for formulating cost-effective operational strategies.</w:t>
      </w:r>
    </w:p>
    <w:p w14:paraId="7A1F436F" w14:textId="77777777" w:rsidR="00EE06ED" w:rsidRDefault="00B84895" w:rsidP="00E20417">
      <w:pPr>
        <w:pStyle w:val="555-"/>
        <w:rPr>
          <w:rFonts w:eastAsia="宋体"/>
        </w:rPr>
      </w:pPr>
      <w:r>
        <w:rPr>
          <w:rFonts w:eastAsia="宋体"/>
        </w:rPr>
        <w:t xml:space="preserve">(4) Diversification of Competitive Strategies: Researching the strategies of different competitors in the </w:t>
      </w:r>
      <w:r>
        <w:rPr>
          <w:rFonts w:eastAsia="宋体" w:hint="eastAsia"/>
        </w:rPr>
        <w:t>DDW</w:t>
      </w:r>
      <w:r>
        <w:rPr>
          <w:rFonts w:eastAsia="宋体"/>
        </w:rPr>
        <w:t xml:space="preserve"> market and analyzing their success and failure cases will offer strategic guidance for new entrants and existing businesses.</w:t>
      </w:r>
    </w:p>
    <w:p w14:paraId="1C6AE466" w14:textId="77777777" w:rsidR="00EE06ED" w:rsidRDefault="00B84895" w:rsidP="00E20417">
      <w:pPr>
        <w:pStyle w:val="555-"/>
        <w:rPr>
          <w:rFonts w:eastAsia="宋体"/>
        </w:rPr>
      </w:pPr>
      <w:r>
        <w:rPr>
          <w:rFonts w:eastAsia="宋体"/>
        </w:rPr>
        <w:t xml:space="preserve">(5) Technological Innovation and Product Development: Exploring how technological advancements can drive innovation in </w:t>
      </w:r>
      <w:r>
        <w:rPr>
          <w:rFonts w:eastAsia="宋体" w:hint="eastAsia"/>
        </w:rPr>
        <w:t>DDW</w:t>
      </w:r>
      <w:r>
        <w:rPr>
          <w:rFonts w:eastAsia="宋体"/>
        </w:rPr>
        <w:t xml:space="preserve"> products, and how new technologies can be used to meet the growing consumer demand for healthy beverages.</w:t>
      </w:r>
    </w:p>
    <w:p w14:paraId="4BC8E642" w14:textId="77777777" w:rsidR="00EE06ED" w:rsidRPr="00C113C6" w:rsidRDefault="00EE06ED" w:rsidP="00E20417">
      <w:pPr>
        <w:pStyle w:val="555-"/>
        <w:rPr>
          <w:rFonts w:eastAsia="宋体"/>
        </w:rPr>
      </w:pPr>
    </w:p>
    <w:p w14:paraId="75365D92" w14:textId="77777777" w:rsidR="00EE06ED" w:rsidRDefault="00EE06ED" w:rsidP="00E20417">
      <w:pPr>
        <w:pStyle w:val="555-"/>
        <w:rPr>
          <w:rFonts w:eastAsiaTheme="minorEastAsia"/>
        </w:rPr>
        <w:sectPr w:rsidR="00EE06ED" w:rsidSect="00D331D5">
          <w:footnotePr>
            <w:numFmt w:val="decimalEnclosedCircleChinese"/>
            <w:numRestart w:val="eachPage"/>
          </w:footnotePr>
          <w:pgSz w:w="11906" w:h="16838"/>
          <w:pgMar w:top="1418" w:right="1418" w:bottom="1418" w:left="1418" w:header="851" w:footer="709" w:gutter="0"/>
          <w:cols w:space="720"/>
          <w:docGrid w:linePitch="326"/>
        </w:sectPr>
      </w:pPr>
    </w:p>
    <w:p w14:paraId="41B0A3F3" w14:textId="77777777" w:rsidR="00EE06ED" w:rsidRDefault="00B84895" w:rsidP="00E20417">
      <w:pPr>
        <w:pStyle w:val="1-1"/>
        <w:rPr>
          <w:rFonts w:eastAsiaTheme="minorEastAsia"/>
        </w:rPr>
      </w:pPr>
      <w:bookmarkStart w:id="537" w:name="_Toc5326"/>
      <w:bookmarkStart w:id="538" w:name="_Toc198303229"/>
      <w:bookmarkStart w:id="539" w:name="_Toc200635379"/>
      <w:r>
        <w:lastRenderedPageBreak/>
        <w:t>Bibliography</w:t>
      </w:r>
      <w:bookmarkEnd w:id="537"/>
      <w:bookmarkEnd w:id="538"/>
      <w:bookmarkEnd w:id="539"/>
    </w:p>
    <w:p w14:paraId="13669669" w14:textId="77777777" w:rsidR="002C148B" w:rsidRPr="002C148B" w:rsidRDefault="00B84895" w:rsidP="00B528F3">
      <w:pPr>
        <w:pStyle w:val="EndNoteBibliography"/>
        <w:spacing w:before="0"/>
        <w:ind w:left="397" w:firstLineChars="0" w:hanging="397"/>
        <w:rPr>
          <w:noProof/>
        </w:rPr>
      </w:pPr>
      <w:r w:rsidRPr="00E20417">
        <w:rPr>
          <w:b/>
          <w:color w:val="000000" w:themeColor="text1"/>
          <w:kern w:val="44"/>
        </w:rPr>
        <w:fldChar w:fldCharType="begin"/>
      </w:r>
      <w:r w:rsidRPr="00E20417">
        <w:rPr>
          <w:color w:val="000000" w:themeColor="text1"/>
        </w:rPr>
        <w:instrText xml:space="preserve"> ADDIN NE.Bib</w:instrText>
      </w:r>
      <w:r w:rsidRPr="00E20417">
        <w:rPr>
          <w:b/>
          <w:color w:val="000000" w:themeColor="text1"/>
          <w:kern w:val="44"/>
        </w:rPr>
        <w:fldChar w:fldCharType="separate"/>
      </w:r>
      <w:r w:rsidRPr="00E20417">
        <w:rPr>
          <w:rFonts w:eastAsiaTheme="minorEastAsia"/>
          <w:color w:val="000000" w:themeColor="text1"/>
        </w:rPr>
        <w:fldChar w:fldCharType="begin"/>
      </w:r>
      <w:r w:rsidRPr="00E20417">
        <w:rPr>
          <w:rFonts w:eastAsiaTheme="minorEastAsia"/>
          <w:color w:val="000000" w:themeColor="text1"/>
        </w:rPr>
        <w:instrText xml:space="preserve"> ADDIN EN.REFLIST </w:instrText>
      </w:r>
      <w:r w:rsidRPr="00E20417">
        <w:rPr>
          <w:rFonts w:eastAsiaTheme="minorEastAsia"/>
          <w:color w:val="000000" w:themeColor="text1"/>
        </w:rPr>
        <w:fldChar w:fldCharType="separate"/>
      </w:r>
      <w:r w:rsidR="002C148B" w:rsidRPr="002C148B">
        <w:rPr>
          <w:noProof/>
        </w:rPr>
        <w:t xml:space="preserve">Alexander, C. (1964). </w:t>
      </w:r>
      <w:r w:rsidR="002C148B" w:rsidRPr="002C148B">
        <w:rPr>
          <w:i/>
          <w:noProof/>
        </w:rPr>
        <w:t>Notes on the synthesis of form</w:t>
      </w:r>
      <w:r w:rsidR="002C148B" w:rsidRPr="002C148B">
        <w:rPr>
          <w:noProof/>
        </w:rPr>
        <w:t xml:space="preserve">. Harvard University Press. </w:t>
      </w:r>
    </w:p>
    <w:p w14:paraId="11E31FEA" w14:textId="77777777" w:rsidR="002C148B" w:rsidRPr="002C148B" w:rsidRDefault="002C148B" w:rsidP="00B528F3">
      <w:pPr>
        <w:pStyle w:val="EndNoteBibliography"/>
        <w:spacing w:before="0"/>
        <w:ind w:left="397" w:firstLineChars="0" w:hanging="397"/>
        <w:rPr>
          <w:noProof/>
        </w:rPr>
      </w:pPr>
      <w:r w:rsidRPr="002C148B">
        <w:rPr>
          <w:noProof/>
        </w:rPr>
        <w:t xml:space="preserve">Armstrong, C. E., &amp; Shimizu, K. (2007). A Review of Approaches to Empirical Research on the Resource-Based View. </w:t>
      </w:r>
      <w:r w:rsidRPr="002C148B">
        <w:rPr>
          <w:i/>
          <w:noProof/>
        </w:rPr>
        <w:t>Journal of Management</w:t>
      </w:r>
      <w:r w:rsidRPr="002C148B">
        <w:rPr>
          <w:noProof/>
        </w:rPr>
        <w:t>,</w:t>
      </w:r>
      <w:r w:rsidRPr="002C148B">
        <w:rPr>
          <w:i/>
          <w:noProof/>
        </w:rPr>
        <w:t xml:space="preserve"> 33</w:t>
      </w:r>
      <w:r w:rsidRPr="002C148B">
        <w:rPr>
          <w:noProof/>
        </w:rPr>
        <w:t xml:space="preserve">(6), 959-986. </w:t>
      </w:r>
    </w:p>
    <w:p w14:paraId="3B3BD197" w14:textId="77777777" w:rsidR="002C148B" w:rsidRPr="002C148B" w:rsidRDefault="002C148B" w:rsidP="00B528F3">
      <w:pPr>
        <w:pStyle w:val="EndNoteBibliography"/>
        <w:spacing w:before="0"/>
        <w:ind w:left="397" w:firstLineChars="0" w:hanging="397"/>
        <w:rPr>
          <w:noProof/>
        </w:rPr>
      </w:pPr>
      <w:r w:rsidRPr="002C148B">
        <w:rPr>
          <w:noProof/>
        </w:rPr>
        <w:t>Baker, W. E., &amp; Sinkula, J. M. J. J. o. P. I. M. (2010). Market Orientation and the New Product Paradox.</w:t>
      </w:r>
      <w:r w:rsidRPr="002C148B">
        <w:rPr>
          <w:i/>
          <w:noProof/>
        </w:rPr>
        <w:t xml:space="preserve"> 22</w:t>
      </w:r>
      <w:r w:rsidRPr="002C148B">
        <w:rPr>
          <w:noProof/>
        </w:rPr>
        <w:t xml:space="preserve">(6), 483-502. </w:t>
      </w:r>
    </w:p>
    <w:p w14:paraId="54BE7118" w14:textId="77777777" w:rsidR="002C148B" w:rsidRPr="002C148B" w:rsidRDefault="002C148B" w:rsidP="00B528F3">
      <w:pPr>
        <w:pStyle w:val="EndNoteBibliography"/>
        <w:spacing w:before="0"/>
        <w:ind w:left="397" w:firstLineChars="0" w:hanging="397"/>
        <w:rPr>
          <w:noProof/>
        </w:rPr>
      </w:pPr>
      <w:r w:rsidRPr="002C148B">
        <w:rPr>
          <w:noProof/>
        </w:rPr>
        <w:t xml:space="preserve">Barney, J. B. (1991). Firm Resources and Sustained Competitive Advantage. </w:t>
      </w:r>
      <w:r w:rsidRPr="002C148B">
        <w:rPr>
          <w:i/>
          <w:noProof/>
        </w:rPr>
        <w:t>Journal of Management</w:t>
      </w:r>
      <w:r w:rsidRPr="002C148B">
        <w:rPr>
          <w:noProof/>
        </w:rPr>
        <w:t>,</w:t>
      </w:r>
      <w:r w:rsidRPr="002C148B">
        <w:rPr>
          <w:i/>
          <w:noProof/>
        </w:rPr>
        <w:t xml:space="preserve"> 17</w:t>
      </w:r>
      <w:r w:rsidRPr="002C148B">
        <w:rPr>
          <w:noProof/>
        </w:rPr>
        <w:t xml:space="preserve">(1), 99-120. </w:t>
      </w:r>
    </w:p>
    <w:p w14:paraId="33CAE718" w14:textId="77777777" w:rsidR="002C148B" w:rsidRPr="002C148B" w:rsidRDefault="002C148B" w:rsidP="00B528F3">
      <w:pPr>
        <w:pStyle w:val="EndNoteBibliography"/>
        <w:spacing w:before="0"/>
        <w:ind w:left="397" w:firstLineChars="0" w:hanging="397"/>
        <w:rPr>
          <w:noProof/>
        </w:rPr>
      </w:pPr>
      <w:r w:rsidRPr="002C148B">
        <w:rPr>
          <w:noProof/>
        </w:rPr>
        <w:t xml:space="preserve">Barney, J. B., &amp; Hesterly, W. S. (2019). </w:t>
      </w:r>
      <w:r w:rsidRPr="002C148B">
        <w:rPr>
          <w:i/>
          <w:noProof/>
        </w:rPr>
        <w:t>Strategic Management and Competitive Advantage</w:t>
      </w:r>
      <w:r w:rsidRPr="002C148B">
        <w:rPr>
          <w:noProof/>
        </w:rPr>
        <w:t xml:space="preserve">. Pearson. </w:t>
      </w:r>
    </w:p>
    <w:p w14:paraId="2D9AAE63" w14:textId="77777777" w:rsidR="002C148B" w:rsidRPr="002C148B" w:rsidRDefault="002C148B" w:rsidP="00B528F3">
      <w:pPr>
        <w:pStyle w:val="EndNoteBibliography"/>
        <w:spacing w:before="0"/>
        <w:ind w:left="397" w:firstLineChars="0" w:hanging="397"/>
        <w:rPr>
          <w:noProof/>
        </w:rPr>
      </w:pPr>
      <w:r w:rsidRPr="002C148B">
        <w:rPr>
          <w:noProof/>
        </w:rPr>
        <w:t xml:space="preserve">Baryannis, G., Validi, S., &amp; Dani, S. (2019). Supply chain risk management and artificial intelligence: State of the art. </w:t>
      </w:r>
      <w:r w:rsidRPr="002C148B">
        <w:rPr>
          <w:i/>
          <w:noProof/>
        </w:rPr>
        <w:t>International Journal of Production Research</w:t>
      </w:r>
      <w:r w:rsidRPr="002C148B">
        <w:rPr>
          <w:noProof/>
        </w:rPr>
        <w:t>,</w:t>
      </w:r>
      <w:r w:rsidRPr="002C148B">
        <w:rPr>
          <w:i/>
          <w:noProof/>
        </w:rPr>
        <w:t xml:space="preserve"> 57</w:t>
      </w:r>
      <w:r w:rsidRPr="002C148B">
        <w:rPr>
          <w:noProof/>
        </w:rPr>
        <w:t xml:space="preserve">(7), 2179–2202. </w:t>
      </w:r>
    </w:p>
    <w:p w14:paraId="3F3F91B3" w14:textId="77777777" w:rsidR="002C148B" w:rsidRPr="002C148B" w:rsidRDefault="002C148B" w:rsidP="00B528F3">
      <w:pPr>
        <w:pStyle w:val="EndNoteBibliography"/>
        <w:spacing w:before="0"/>
        <w:ind w:left="397" w:firstLineChars="0" w:hanging="397"/>
        <w:rPr>
          <w:noProof/>
        </w:rPr>
      </w:pPr>
      <w:r w:rsidRPr="002C148B">
        <w:rPr>
          <w:noProof/>
        </w:rPr>
        <w:t xml:space="preserve">Beck, R., Müller-Bloch, C., &amp; King, J. L. (2022). Tokenization as a new form of customer engagement: Evidence from loyalty programs on ethereum. </w:t>
      </w:r>
      <w:r w:rsidRPr="002C148B">
        <w:rPr>
          <w:i/>
          <w:noProof/>
        </w:rPr>
        <w:t>MIS Quarterly</w:t>
      </w:r>
      <w:r w:rsidRPr="002C148B">
        <w:rPr>
          <w:noProof/>
        </w:rPr>
        <w:t>,</w:t>
      </w:r>
      <w:r w:rsidRPr="002C148B">
        <w:rPr>
          <w:i/>
          <w:noProof/>
        </w:rPr>
        <w:t xml:space="preserve"> 46</w:t>
      </w:r>
      <w:r w:rsidRPr="002C148B">
        <w:rPr>
          <w:noProof/>
        </w:rPr>
        <w:t xml:space="preserve">(2), 763–792. </w:t>
      </w:r>
    </w:p>
    <w:p w14:paraId="1F102E1C" w14:textId="77777777" w:rsidR="002C148B" w:rsidRPr="002C148B" w:rsidRDefault="002C148B" w:rsidP="00B528F3">
      <w:pPr>
        <w:pStyle w:val="EndNoteBibliography"/>
        <w:spacing w:before="0"/>
        <w:ind w:left="397" w:firstLineChars="0" w:hanging="397"/>
        <w:rPr>
          <w:noProof/>
        </w:rPr>
      </w:pPr>
      <w:r w:rsidRPr="002C148B">
        <w:rPr>
          <w:noProof/>
        </w:rPr>
        <w:t xml:space="preserve">Berry, L. L. (1983). </w:t>
      </w:r>
      <w:r w:rsidRPr="002C148B">
        <w:rPr>
          <w:i/>
          <w:noProof/>
        </w:rPr>
        <w:t>Relationship marketing</w:t>
      </w:r>
      <w:r w:rsidRPr="002C148B">
        <w:rPr>
          <w:noProof/>
        </w:rPr>
        <w:t xml:space="preserve">. American Marketing Association. </w:t>
      </w:r>
    </w:p>
    <w:p w14:paraId="7058B0AD" w14:textId="77777777" w:rsidR="002C148B" w:rsidRPr="002C148B" w:rsidRDefault="002C148B" w:rsidP="00B528F3">
      <w:pPr>
        <w:pStyle w:val="EndNoteBibliography"/>
        <w:spacing w:before="0"/>
        <w:ind w:left="397" w:firstLineChars="0" w:hanging="397"/>
        <w:rPr>
          <w:noProof/>
        </w:rPr>
      </w:pPr>
      <w:r w:rsidRPr="002C148B">
        <w:rPr>
          <w:noProof/>
        </w:rPr>
        <w:t xml:space="preserve">Bocken, N. M. P., Short, S. W., Rana, P., &amp; Evans, S. (2014). A literature and practice review to develop sustainable business model archetypes. </w:t>
      </w:r>
      <w:r w:rsidRPr="002C148B">
        <w:rPr>
          <w:i/>
          <w:noProof/>
        </w:rPr>
        <w:t>Journal of Cleaner Production</w:t>
      </w:r>
      <w:r w:rsidRPr="002C148B">
        <w:rPr>
          <w:noProof/>
        </w:rPr>
        <w:t>,</w:t>
      </w:r>
      <w:r w:rsidRPr="002C148B">
        <w:rPr>
          <w:i/>
          <w:noProof/>
        </w:rPr>
        <w:t xml:space="preserve"> 65</w:t>
      </w:r>
      <w:r w:rsidRPr="002C148B">
        <w:rPr>
          <w:noProof/>
        </w:rPr>
        <w:t xml:space="preserve">, 42-56. </w:t>
      </w:r>
    </w:p>
    <w:p w14:paraId="42663A2C" w14:textId="77777777" w:rsidR="002C148B" w:rsidRPr="002C148B" w:rsidRDefault="002C148B" w:rsidP="00B528F3">
      <w:pPr>
        <w:pStyle w:val="EndNoteBibliography"/>
        <w:spacing w:before="0"/>
        <w:ind w:left="397" w:firstLineChars="0" w:hanging="397"/>
        <w:rPr>
          <w:noProof/>
        </w:rPr>
      </w:pPr>
      <w:r w:rsidRPr="002C148B">
        <w:rPr>
          <w:noProof/>
        </w:rPr>
        <w:t xml:space="preserve">Brynjolfsson, E., &amp; McElheran, K. (2016). The Rapid Adoption of Data-Driven Decision-Making. </w:t>
      </w:r>
      <w:r w:rsidRPr="002C148B">
        <w:rPr>
          <w:i/>
          <w:noProof/>
        </w:rPr>
        <w:t>American Economic Review</w:t>
      </w:r>
      <w:r w:rsidRPr="002C148B">
        <w:rPr>
          <w:noProof/>
        </w:rPr>
        <w:t>,</w:t>
      </w:r>
      <w:r w:rsidRPr="002C148B">
        <w:rPr>
          <w:i/>
          <w:noProof/>
        </w:rPr>
        <w:t xml:space="preserve"> 106</w:t>
      </w:r>
      <w:r w:rsidRPr="002C148B">
        <w:rPr>
          <w:noProof/>
        </w:rPr>
        <w:t xml:space="preserve">(5), 133-139. </w:t>
      </w:r>
    </w:p>
    <w:p w14:paraId="36377A64" w14:textId="77777777" w:rsidR="002C148B" w:rsidRPr="002C148B" w:rsidRDefault="002C148B" w:rsidP="00B528F3">
      <w:pPr>
        <w:pStyle w:val="EndNoteBibliography"/>
        <w:spacing w:before="0"/>
        <w:ind w:left="397" w:firstLineChars="0" w:hanging="397"/>
        <w:rPr>
          <w:noProof/>
        </w:rPr>
      </w:pPr>
      <w:r w:rsidRPr="002C148B">
        <w:rPr>
          <w:noProof/>
        </w:rPr>
        <w:t xml:space="preserve">Cennamo, C. (2021). Digital platform ecosystems in flux: From proprietary digital platforms to wide-spanning ecosystems. </w:t>
      </w:r>
      <w:r w:rsidRPr="002C148B">
        <w:rPr>
          <w:i/>
          <w:noProof/>
        </w:rPr>
        <w:t>Electronic Markets</w:t>
      </w:r>
      <w:r w:rsidRPr="002C148B">
        <w:rPr>
          <w:noProof/>
        </w:rPr>
        <w:t>,</w:t>
      </w:r>
      <w:r w:rsidRPr="002C148B">
        <w:rPr>
          <w:i/>
          <w:noProof/>
        </w:rPr>
        <w:t xml:space="preserve"> 33</w:t>
      </w:r>
      <w:r w:rsidRPr="002C148B">
        <w:rPr>
          <w:noProof/>
        </w:rPr>
        <w:t xml:space="preserve">(2), 421–435. </w:t>
      </w:r>
    </w:p>
    <w:p w14:paraId="07EFF3DD" w14:textId="77777777" w:rsidR="002C148B" w:rsidRPr="002C148B" w:rsidRDefault="002C148B" w:rsidP="00B528F3">
      <w:pPr>
        <w:pStyle w:val="EndNoteBibliography"/>
        <w:spacing w:before="0"/>
        <w:ind w:left="397" w:firstLineChars="0" w:hanging="397"/>
        <w:rPr>
          <w:noProof/>
        </w:rPr>
      </w:pPr>
      <w:r w:rsidRPr="002C148B">
        <w:rPr>
          <w:noProof/>
        </w:rPr>
        <w:t xml:space="preserve">Cennamo, C., &amp; Santalo, J. (2013). Platform competition: Strategic trade-offs in platform markets. </w:t>
      </w:r>
      <w:r w:rsidRPr="002C148B">
        <w:rPr>
          <w:i/>
          <w:noProof/>
        </w:rPr>
        <w:t>Strategic Management Journal</w:t>
      </w:r>
      <w:r w:rsidRPr="002C148B">
        <w:rPr>
          <w:noProof/>
        </w:rPr>
        <w:t>,</w:t>
      </w:r>
      <w:r w:rsidRPr="002C148B">
        <w:rPr>
          <w:i/>
          <w:noProof/>
        </w:rPr>
        <w:t xml:space="preserve"> 34</w:t>
      </w:r>
      <w:r w:rsidRPr="002C148B">
        <w:rPr>
          <w:noProof/>
        </w:rPr>
        <w:t xml:space="preserve">(11), 1331-1350. </w:t>
      </w:r>
    </w:p>
    <w:p w14:paraId="4682A706" w14:textId="77777777" w:rsidR="002C148B" w:rsidRPr="002C148B" w:rsidRDefault="002C148B" w:rsidP="00B528F3">
      <w:pPr>
        <w:pStyle w:val="EndNoteBibliography"/>
        <w:spacing w:before="0"/>
        <w:ind w:left="397" w:firstLineChars="0" w:hanging="397"/>
        <w:rPr>
          <w:noProof/>
        </w:rPr>
      </w:pPr>
      <w:r w:rsidRPr="002C148B">
        <w:rPr>
          <w:noProof/>
        </w:rPr>
        <w:t xml:space="preserve">Cennamo, C., &amp; Santalo, J. (2019). Platform Competition: Strategic Trade-offs in Platform Markets. </w:t>
      </w:r>
      <w:r w:rsidRPr="002C148B">
        <w:rPr>
          <w:i/>
          <w:noProof/>
        </w:rPr>
        <w:t>Strategic Management Journal</w:t>
      </w:r>
      <w:r w:rsidRPr="002C148B">
        <w:rPr>
          <w:noProof/>
        </w:rPr>
        <w:t>,</w:t>
      </w:r>
      <w:r w:rsidRPr="002C148B">
        <w:rPr>
          <w:i/>
          <w:noProof/>
        </w:rPr>
        <w:t xml:space="preserve"> 40</w:t>
      </w:r>
      <w:r w:rsidRPr="002C148B">
        <w:rPr>
          <w:noProof/>
        </w:rPr>
        <w:t xml:space="preserve">(3), 427-452. </w:t>
      </w:r>
    </w:p>
    <w:p w14:paraId="665ADA3E" w14:textId="77777777" w:rsidR="002C148B" w:rsidRPr="002C148B" w:rsidRDefault="002C148B" w:rsidP="00B528F3">
      <w:pPr>
        <w:pStyle w:val="EndNoteBibliography"/>
        <w:spacing w:before="0"/>
        <w:ind w:left="397" w:firstLineChars="0" w:hanging="397"/>
        <w:rPr>
          <w:noProof/>
        </w:rPr>
      </w:pPr>
      <w:r w:rsidRPr="002C148B">
        <w:rPr>
          <w:noProof/>
        </w:rPr>
        <w:t xml:space="preserve">Chen, Y., &amp; Bellavitis, C. (2022). Decentralized finance: Blockchain technology and the quest for an open financial system. </w:t>
      </w:r>
      <w:r w:rsidRPr="002C148B">
        <w:rPr>
          <w:i/>
          <w:noProof/>
        </w:rPr>
        <w:t>Journal of Management Information Systems</w:t>
      </w:r>
      <w:r w:rsidRPr="002C148B">
        <w:rPr>
          <w:noProof/>
        </w:rPr>
        <w:t>,</w:t>
      </w:r>
      <w:r w:rsidRPr="002C148B">
        <w:rPr>
          <w:i/>
          <w:noProof/>
        </w:rPr>
        <w:t xml:space="preserve"> 39</w:t>
      </w:r>
      <w:r w:rsidRPr="002C148B">
        <w:rPr>
          <w:noProof/>
        </w:rPr>
        <w:t xml:space="preserve">(3), 747–778. </w:t>
      </w:r>
    </w:p>
    <w:p w14:paraId="6999643F" w14:textId="77777777" w:rsidR="002C148B" w:rsidRPr="002C148B" w:rsidRDefault="002C148B" w:rsidP="00B528F3">
      <w:pPr>
        <w:pStyle w:val="EndNoteBibliography"/>
        <w:spacing w:before="0"/>
        <w:ind w:left="397" w:firstLineChars="0" w:hanging="397"/>
        <w:rPr>
          <w:noProof/>
        </w:rPr>
      </w:pPr>
      <w:r w:rsidRPr="002C148B">
        <w:rPr>
          <w:noProof/>
        </w:rPr>
        <w:t xml:space="preserve">Chesbrough, H., &amp; Rosenbloom, R. S. (2002). The role of the business model in capturing value from innovation: Evidence from xerox corporation's technology spin-off companies. </w:t>
      </w:r>
      <w:r w:rsidRPr="002C148B">
        <w:rPr>
          <w:i/>
          <w:noProof/>
        </w:rPr>
        <w:t>Industrial and Corporate Change</w:t>
      </w:r>
      <w:r w:rsidRPr="002C148B">
        <w:rPr>
          <w:noProof/>
        </w:rPr>
        <w:t>,</w:t>
      </w:r>
      <w:r w:rsidRPr="002C148B">
        <w:rPr>
          <w:i/>
          <w:noProof/>
        </w:rPr>
        <w:t xml:space="preserve"> 11</w:t>
      </w:r>
      <w:r w:rsidRPr="002C148B">
        <w:rPr>
          <w:noProof/>
        </w:rPr>
        <w:t xml:space="preserve">(3), 529-555. </w:t>
      </w:r>
    </w:p>
    <w:p w14:paraId="326DAE97" w14:textId="77777777" w:rsidR="002C148B" w:rsidRPr="002C148B" w:rsidRDefault="002C148B" w:rsidP="00B528F3">
      <w:pPr>
        <w:pStyle w:val="EndNoteBibliography"/>
        <w:spacing w:before="0"/>
        <w:ind w:left="397" w:firstLineChars="0" w:hanging="397"/>
        <w:rPr>
          <w:noProof/>
        </w:rPr>
      </w:pPr>
      <w:r w:rsidRPr="002C148B">
        <w:rPr>
          <w:noProof/>
        </w:rPr>
        <w:t xml:space="preserve">Chesbrough, H. W. (2003). </w:t>
      </w:r>
      <w:r w:rsidRPr="002C148B">
        <w:rPr>
          <w:i/>
          <w:noProof/>
        </w:rPr>
        <w:t>Open innovation: The new imperative for creating and profiting from technology</w:t>
      </w:r>
      <w:r w:rsidRPr="002C148B">
        <w:rPr>
          <w:noProof/>
        </w:rPr>
        <w:t xml:space="preserve">. Harvard Business School Press. </w:t>
      </w:r>
    </w:p>
    <w:p w14:paraId="1E97EFE4" w14:textId="77777777" w:rsidR="002C148B" w:rsidRPr="002C148B" w:rsidRDefault="002C148B" w:rsidP="00B528F3">
      <w:pPr>
        <w:pStyle w:val="EndNoteBibliography"/>
        <w:spacing w:before="0"/>
        <w:ind w:left="397" w:firstLineChars="0" w:hanging="397"/>
        <w:rPr>
          <w:noProof/>
        </w:rPr>
      </w:pPr>
      <w:r w:rsidRPr="002C148B">
        <w:rPr>
          <w:noProof/>
        </w:rPr>
        <w:t xml:space="preserve">Christensen, C. M. (1997). </w:t>
      </w:r>
      <w:r w:rsidRPr="002C148B">
        <w:rPr>
          <w:i/>
          <w:noProof/>
        </w:rPr>
        <w:t>The innovator's dilemma: When new technologies cause great firms to fail</w:t>
      </w:r>
      <w:r w:rsidRPr="002C148B">
        <w:rPr>
          <w:noProof/>
        </w:rPr>
        <w:t xml:space="preserve">. Harvard Business Review Press. </w:t>
      </w:r>
    </w:p>
    <w:p w14:paraId="1DB11598" w14:textId="77777777" w:rsidR="002C148B" w:rsidRPr="002C148B" w:rsidRDefault="002C148B" w:rsidP="00B528F3">
      <w:pPr>
        <w:pStyle w:val="EndNoteBibliography"/>
        <w:spacing w:before="0"/>
        <w:ind w:left="397" w:firstLineChars="0" w:hanging="397"/>
        <w:rPr>
          <w:noProof/>
        </w:rPr>
      </w:pPr>
      <w:r w:rsidRPr="002C148B">
        <w:rPr>
          <w:noProof/>
        </w:rPr>
        <w:t xml:space="preserve">Clauss, T. (2016). Measuring business model innovation: Conceptualization, scale development, and proof of performance. </w:t>
      </w:r>
      <w:r w:rsidRPr="002C148B">
        <w:rPr>
          <w:i/>
          <w:noProof/>
        </w:rPr>
        <w:t>R&amp;D Management</w:t>
      </w:r>
      <w:r w:rsidRPr="002C148B">
        <w:rPr>
          <w:noProof/>
        </w:rPr>
        <w:t>,</w:t>
      </w:r>
      <w:r w:rsidRPr="002C148B">
        <w:rPr>
          <w:i/>
          <w:noProof/>
        </w:rPr>
        <w:t xml:space="preserve"> 47</w:t>
      </w:r>
      <w:r w:rsidRPr="002C148B">
        <w:rPr>
          <w:noProof/>
        </w:rPr>
        <w:t xml:space="preserve">, 385-403. </w:t>
      </w:r>
    </w:p>
    <w:p w14:paraId="732FC7A5" w14:textId="77777777" w:rsidR="002C148B" w:rsidRPr="002C148B" w:rsidRDefault="002C148B" w:rsidP="00B528F3">
      <w:pPr>
        <w:pStyle w:val="EndNoteBibliography"/>
        <w:spacing w:before="0"/>
        <w:ind w:left="397" w:firstLineChars="0" w:hanging="397"/>
        <w:rPr>
          <w:noProof/>
        </w:rPr>
      </w:pPr>
      <w:r w:rsidRPr="002C148B">
        <w:rPr>
          <w:noProof/>
        </w:rPr>
        <w:t xml:space="preserve">Cong, F. S. (2012). Deuterium-depleted water inhibits human lung carcinoma cell growth by apoptosis. </w:t>
      </w:r>
      <w:r w:rsidRPr="002C148B">
        <w:rPr>
          <w:i/>
          <w:noProof/>
        </w:rPr>
        <w:t>Experimental and Therapeutic Medicine</w:t>
      </w:r>
      <w:r w:rsidRPr="002C148B">
        <w:rPr>
          <w:noProof/>
        </w:rPr>
        <w:t>,</w:t>
      </w:r>
      <w:r w:rsidRPr="002C148B">
        <w:rPr>
          <w:i/>
          <w:noProof/>
        </w:rPr>
        <w:t xml:space="preserve"> 3</w:t>
      </w:r>
      <w:r w:rsidRPr="002C148B">
        <w:rPr>
          <w:noProof/>
        </w:rPr>
        <w:t xml:space="preserve">(2), 277-281. </w:t>
      </w:r>
    </w:p>
    <w:p w14:paraId="5FED6D1F" w14:textId="77777777" w:rsidR="002C148B" w:rsidRPr="002C148B" w:rsidRDefault="002C148B" w:rsidP="00B528F3">
      <w:pPr>
        <w:pStyle w:val="EndNoteBibliography"/>
        <w:spacing w:before="0"/>
        <w:ind w:left="397" w:firstLineChars="0" w:hanging="397"/>
        <w:rPr>
          <w:noProof/>
        </w:rPr>
      </w:pPr>
      <w:r w:rsidRPr="002C148B">
        <w:rPr>
          <w:noProof/>
        </w:rPr>
        <w:t xml:space="preserve">Creswell, J. W., &amp; Plano, C. V. L. (2017). </w:t>
      </w:r>
      <w:r w:rsidRPr="002C148B">
        <w:rPr>
          <w:i/>
          <w:noProof/>
        </w:rPr>
        <w:t>Designing and conducting mixed methods research</w:t>
      </w:r>
      <w:r w:rsidRPr="002C148B">
        <w:rPr>
          <w:noProof/>
        </w:rPr>
        <w:t xml:space="preserve">. </w:t>
      </w:r>
    </w:p>
    <w:p w14:paraId="7C53B3A0" w14:textId="77777777" w:rsidR="002C148B" w:rsidRPr="002C148B" w:rsidRDefault="002C148B" w:rsidP="00B528F3">
      <w:pPr>
        <w:pStyle w:val="EndNoteBibliography"/>
        <w:spacing w:before="0"/>
        <w:ind w:left="397" w:firstLineChars="0" w:hanging="397"/>
        <w:rPr>
          <w:noProof/>
        </w:rPr>
      </w:pPr>
      <w:r w:rsidRPr="002C148B">
        <w:rPr>
          <w:noProof/>
        </w:rPr>
        <w:t xml:space="preserve">Cusumano, M. A., Gawer, A., &amp; Yoffie, D. B. (2020). Platform ecosystems: How innovators outperform in dynamic markets. </w:t>
      </w:r>
      <w:r w:rsidRPr="002C148B">
        <w:rPr>
          <w:i/>
          <w:noProof/>
        </w:rPr>
        <w:t>Management Science</w:t>
      </w:r>
      <w:r w:rsidRPr="002C148B">
        <w:rPr>
          <w:noProof/>
        </w:rPr>
        <w:t>,</w:t>
      </w:r>
      <w:r w:rsidRPr="002C148B">
        <w:rPr>
          <w:i/>
          <w:noProof/>
        </w:rPr>
        <w:t xml:space="preserve"> 66</w:t>
      </w:r>
      <w:r w:rsidRPr="002C148B">
        <w:rPr>
          <w:noProof/>
        </w:rPr>
        <w:t xml:space="preserve">(5), 2164-2185. </w:t>
      </w:r>
    </w:p>
    <w:p w14:paraId="4DE04F88" w14:textId="77777777" w:rsidR="002C148B" w:rsidRPr="002C148B" w:rsidRDefault="002C148B" w:rsidP="00B528F3">
      <w:pPr>
        <w:pStyle w:val="EndNoteBibliography"/>
        <w:spacing w:before="0"/>
        <w:ind w:left="397" w:firstLineChars="0" w:hanging="397"/>
        <w:rPr>
          <w:noProof/>
        </w:rPr>
      </w:pPr>
      <w:r w:rsidRPr="002C148B">
        <w:rPr>
          <w:rFonts w:hint="eastAsia"/>
          <w:noProof/>
        </w:rPr>
        <w:t xml:space="preserve">Deng, D. L. (2017). </w:t>
      </w:r>
      <w:r w:rsidRPr="002C148B">
        <w:rPr>
          <w:rFonts w:hint="eastAsia"/>
          <w:i/>
          <w:noProof/>
        </w:rPr>
        <w:t>2</w:t>
      </w:r>
      <w:r w:rsidRPr="002C148B">
        <w:rPr>
          <w:rFonts w:ascii="宋体" w:eastAsia="宋体" w:hAnsi="宋体" w:cs="宋体" w:hint="eastAsia"/>
          <w:i/>
          <w:noProof/>
        </w:rPr>
        <w:t>小时品牌素养</w:t>
      </w:r>
      <w:r w:rsidRPr="002C148B">
        <w:rPr>
          <w:rFonts w:hint="eastAsia"/>
          <w:noProof/>
        </w:rPr>
        <w:t xml:space="preserve"> [2-hou</w:t>
      </w:r>
      <w:r w:rsidRPr="002C148B">
        <w:rPr>
          <w:noProof/>
        </w:rPr>
        <w:t xml:space="preserve">r brand literacy]. China Machine Press. </w:t>
      </w:r>
    </w:p>
    <w:p w14:paraId="18021A0A" w14:textId="77777777" w:rsidR="002C148B" w:rsidRPr="002C148B" w:rsidRDefault="002C148B" w:rsidP="00B528F3">
      <w:pPr>
        <w:pStyle w:val="EndNoteBibliography"/>
        <w:spacing w:before="0"/>
        <w:ind w:left="397" w:firstLineChars="0" w:hanging="397"/>
        <w:rPr>
          <w:noProof/>
        </w:rPr>
      </w:pPr>
      <w:r w:rsidRPr="002C148B">
        <w:rPr>
          <w:noProof/>
        </w:rPr>
        <w:t xml:space="preserve">DeVellis, R. F. (2016). </w:t>
      </w:r>
      <w:r w:rsidRPr="002C148B">
        <w:rPr>
          <w:i/>
          <w:noProof/>
        </w:rPr>
        <w:t>Scale development: Theory and applications</w:t>
      </w:r>
      <w:r w:rsidRPr="002C148B">
        <w:rPr>
          <w:noProof/>
        </w:rPr>
        <w:t xml:space="preserve">. Sage </w:t>
      </w:r>
    </w:p>
    <w:p w14:paraId="359FB437" w14:textId="77777777" w:rsidR="002C148B" w:rsidRPr="002C148B" w:rsidRDefault="002C148B" w:rsidP="00B528F3">
      <w:pPr>
        <w:pStyle w:val="EndNoteBibliography"/>
        <w:spacing w:before="0"/>
        <w:ind w:left="397" w:firstLineChars="0" w:hanging="397"/>
        <w:rPr>
          <w:noProof/>
        </w:rPr>
      </w:pPr>
      <w:r w:rsidRPr="002C148B">
        <w:rPr>
          <w:noProof/>
        </w:rPr>
        <w:lastRenderedPageBreak/>
        <w:t xml:space="preserve">Dhyani, A., Kumar, V., Singh, N., &amp; Joshi, R. C. (2019). Deuterium depleted water: Non-nuclear applications in medicines. </w:t>
      </w:r>
      <w:r w:rsidRPr="002C148B">
        <w:rPr>
          <w:i/>
          <w:noProof/>
        </w:rPr>
        <w:t>International Journal of Engineering and Applied Technologies</w:t>
      </w:r>
      <w:r w:rsidRPr="002C148B">
        <w:rPr>
          <w:noProof/>
        </w:rPr>
        <w:t>,</w:t>
      </w:r>
      <w:r w:rsidRPr="002C148B">
        <w:rPr>
          <w:i/>
          <w:noProof/>
        </w:rPr>
        <w:t xml:space="preserve"> 4</w:t>
      </w:r>
      <w:r w:rsidRPr="002C148B">
        <w:rPr>
          <w:noProof/>
        </w:rPr>
        <w:t xml:space="preserve">, 484-488. </w:t>
      </w:r>
    </w:p>
    <w:p w14:paraId="60D8A0D9" w14:textId="77777777" w:rsidR="002C148B" w:rsidRPr="002C148B" w:rsidRDefault="002C148B" w:rsidP="00B528F3">
      <w:pPr>
        <w:pStyle w:val="EndNoteBibliography"/>
        <w:spacing w:before="0"/>
        <w:ind w:left="397" w:firstLineChars="0" w:hanging="397"/>
        <w:rPr>
          <w:noProof/>
        </w:rPr>
      </w:pPr>
      <w:r w:rsidRPr="002C148B">
        <w:rPr>
          <w:noProof/>
        </w:rPr>
        <w:t xml:space="preserve">DiMasi, J. A., Grabowski, H. G., &amp; Hansen, R. W. (2016). Innovation in the Pharmaceutical Industry: New Estimates of R&amp;D Costs. </w:t>
      </w:r>
      <w:r w:rsidRPr="002C148B">
        <w:rPr>
          <w:i/>
          <w:noProof/>
        </w:rPr>
        <w:t>Journal of Health Economics</w:t>
      </w:r>
      <w:r w:rsidRPr="002C148B">
        <w:rPr>
          <w:noProof/>
        </w:rPr>
        <w:t>,</w:t>
      </w:r>
      <w:r w:rsidRPr="002C148B">
        <w:rPr>
          <w:i/>
          <w:noProof/>
        </w:rPr>
        <w:t xml:space="preserve"> 47</w:t>
      </w:r>
      <w:r w:rsidRPr="002C148B">
        <w:rPr>
          <w:noProof/>
        </w:rPr>
        <w:t xml:space="preserve">, 20-33. </w:t>
      </w:r>
    </w:p>
    <w:p w14:paraId="7D1891B5" w14:textId="77777777" w:rsidR="002C148B" w:rsidRPr="002C148B" w:rsidRDefault="002C148B" w:rsidP="00B528F3">
      <w:pPr>
        <w:pStyle w:val="EndNoteBibliography"/>
        <w:spacing w:before="0"/>
        <w:ind w:left="397" w:firstLineChars="0" w:hanging="397"/>
        <w:rPr>
          <w:noProof/>
        </w:rPr>
      </w:pPr>
      <w:r w:rsidRPr="002C148B">
        <w:rPr>
          <w:noProof/>
        </w:rPr>
        <w:t xml:space="preserve">Doherty, O., Steel, C., &amp; Parrish, D. (2017, December 4-6). </w:t>
      </w:r>
      <w:r w:rsidRPr="002C148B">
        <w:rPr>
          <w:i/>
          <w:noProof/>
        </w:rPr>
        <w:t>The challenges of online learning: Supporting and engaging the isolated learner.</w:t>
      </w:r>
      <w:r w:rsidRPr="002C148B">
        <w:rPr>
          <w:noProof/>
        </w:rPr>
        <w:t xml:space="preserve"> 28th Australasian Conference on Information Systems (ACIS 2017), Hobart, Australia. </w:t>
      </w:r>
    </w:p>
    <w:p w14:paraId="4DEAFF44" w14:textId="77777777" w:rsidR="002C148B" w:rsidRPr="002C148B" w:rsidRDefault="002C148B" w:rsidP="00B528F3">
      <w:pPr>
        <w:pStyle w:val="EndNoteBibliography"/>
        <w:spacing w:before="0"/>
        <w:ind w:left="397" w:firstLineChars="0" w:hanging="397"/>
        <w:rPr>
          <w:noProof/>
        </w:rPr>
      </w:pPr>
      <w:r w:rsidRPr="002C148B">
        <w:rPr>
          <w:noProof/>
        </w:rPr>
        <w:t xml:space="preserve">Drucker, P. F. (1954). </w:t>
      </w:r>
      <w:r w:rsidRPr="002C148B">
        <w:rPr>
          <w:i/>
          <w:noProof/>
        </w:rPr>
        <w:t>The Practice of Management</w:t>
      </w:r>
      <w:r w:rsidRPr="002C148B">
        <w:rPr>
          <w:noProof/>
        </w:rPr>
        <w:t xml:space="preserve">. Harper &amp; Row. </w:t>
      </w:r>
    </w:p>
    <w:p w14:paraId="4D176445" w14:textId="77777777" w:rsidR="002C148B" w:rsidRPr="002C148B" w:rsidRDefault="002C148B" w:rsidP="00B528F3">
      <w:pPr>
        <w:pStyle w:val="EndNoteBibliography"/>
        <w:spacing w:before="0"/>
        <w:ind w:left="397" w:firstLineChars="0" w:hanging="397"/>
        <w:rPr>
          <w:noProof/>
        </w:rPr>
      </w:pPr>
      <w:r w:rsidRPr="002C148B">
        <w:rPr>
          <w:noProof/>
        </w:rPr>
        <w:t xml:space="preserve">Dwivedi, Y. K., Hughes, L., &amp; Wang, Y. (2022). Metaverse beyond the hype: Multidisciplinary perspectives on emerging challenges. </w:t>
      </w:r>
      <w:r w:rsidRPr="002C148B">
        <w:rPr>
          <w:i/>
          <w:noProof/>
        </w:rPr>
        <w:t>International Journal of Information Management</w:t>
      </w:r>
      <w:r w:rsidRPr="002C148B">
        <w:rPr>
          <w:noProof/>
        </w:rPr>
        <w:t>,</w:t>
      </w:r>
      <w:r w:rsidRPr="002C148B">
        <w:rPr>
          <w:i/>
          <w:noProof/>
        </w:rPr>
        <w:t xml:space="preserve"> 66</w:t>
      </w:r>
      <w:r w:rsidRPr="002C148B">
        <w:rPr>
          <w:noProof/>
        </w:rPr>
        <w:t xml:space="preserve">. </w:t>
      </w:r>
    </w:p>
    <w:p w14:paraId="0CC2E6EF" w14:textId="77777777" w:rsidR="002C148B" w:rsidRPr="002C148B" w:rsidRDefault="002C148B" w:rsidP="00B528F3">
      <w:pPr>
        <w:pStyle w:val="EndNoteBibliography"/>
        <w:spacing w:before="0"/>
        <w:ind w:left="397" w:firstLineChars="0" w:hanging="397"/>
        <w:rPr>
          <w:noProof/>
        </w:rPr>
      </w:pPr>
      <w:r w:rsidRPr="002C148B">
        <w:rPr>
          <w:noProof/>
        </w:rPr>
        <w:t xml:space="preserve">Eskandari, M., Alizadeh, M., &amp; Ahmadi, S. (2020). Analysis of competitive forces in hamedan food industry using porter's five forces model. </w:t>
      </w:r>
      <w:r w:rsidRPr="002C148B">
        <w:rPr>
          <w:i/>
          <w:noProof/>
        </w:rPr>
        <w:t>Journal of Food Science and Technology</w:t>
      </w:r>
      <w:r w:rsidRPr="002C148B">
        <w:rPr>
          <w:noProof/>
        </w:rPr>
        <w:t>,</w:t>
      </w:r>
      <w:r w:rsidRPr="002C148B">
        <w:rPr>
          <w:i/>
          <w:noProof/>
        </w:rPr>
        <w:t xml:space="preserve"> 57</w:t>
      </w:r>
      <w:r w:rsidRPr="002C148B">
        <w:rPr>
          <w:noProof/>
        </w:rPr>
        <w:t xml:space="preserve">(3), 1125-1138. </w:t>
      </w:r>
    </w:p>
    <w:p w14:paraId="31AF0AF3" w14:textId="77777777" w:rsidR="002C148B" w:rsidRPr="002C148B" w:rsidRDefault="002C148B" w:rsidP="00B528F3">
      <w:pPr>
        <w:pStyle w:val="EndNoteBibliography"/>
        <w:spacing w:before="0"/>
        <w:ind w:left="397" w:firstLineChars="0" w:hanging="397"/>
        <w:rPr>
          <w:noProof/>
        </w:rPr>
      </w:pPr>
      <w:r w:rsidRPr="002C148B">
        <w:rPr>
          <w:noProof/>
        </w:rPr>
        <w:t xml:space="preserve">Feldman, L. P. J. J. o. P. I. M. (1996). The Role of Salary and Incentives in the New Product Function. </w:t>
      </w:r>
    </w:p>
    <w:p w14:paraId="75DFBC6E" w14:textId="77777777" w:rsidR="002C148B" w:rsidRPr="002C148B" w:rsidRDefault="002C148B" w:rsidP="00B528F3">
      <w:pPr>
        <w:pStyle w:val="EndNoteBibliography"/>
        <w:spacing w:before="0"/>
        <w:ind w:left="397" w:firstLineChars="0" w:hanging="397"/>
        <w:rPr>
          <w:noProof/>
        </w:rPr>
      </w:pPr>
      <w:r w:rsidRPr="002C148B">
        <w:rPr>
          <w:noProof/>
        </w:rPr>
        <w:t xml:space="preserve">Gadiesh, O., &amp; Gilbert, J. L. (1998). Profit pools: A fresh look at strategy. </w:t>
      </w:r>
      <w:r w:rsidRPr="002C148B">
        <w:rPr>
          <w:i/>
          <w:noProof/>
        </w:rPr>
        <w:t>Harvard Business Review</w:t>
      </w:r>
      <w:r w:rsidRPr="002C148B">
        <w:rPr>
          <w:noProof/>
        </w:rPr>
        <w:t>,</w:t>
      </w:r>
      <w:r w:rsidRPr="002C148B">
        <w:rPr>
          <w:i/>
          <w:noProof/>
        </w:rPr>
        <w:t xml:space="preserve"> 76</w:t>
      </w:r>
      <w:r w:rsidRPr="002C148B">
        <w:rPr>
          <w:noProof/>
        </w:rPr>
        <w:t xml:space="preserve">(3), 139-147. </w:t>
      </w:r>
    </w:p>
    <w:p w14:paraId="51B95B3F" w14:textId="77777777" w:rsidR="002C148B" w:rsidRPr="002C148B" w:rsidRDefault="002C148B" w:rsidP="00B528F3">
      <w:pPr>
        <w:pStyle w:val="EndNoteBibliography"/>
        <w:spacing w:before="0"/>
        <w:ind w:left="397" w:firstLineChars="0" w:hanging="397"/>
        <w:rPr>
          <w:noProof/>
        </w:rPr>
      </w:pPr>
      <w:r w:rsidRPr="002C148B">
        <w:rPr>
          <w:noProof/>
        </w:rPr>
        <w:t xml:space="preserve">Gassmann, O., Frankenberger, K., &amp; Csik, M. (2014). </w:t>
      </w:r>
      <w:r w:rsidRPr="002C148B">
        <w:rPr>
          <w:i/>
          <w:noProof/>
        </w:rPr>
        <w:t>The business model navigator: 55 models that will revolutionise your business</w:t>
      </w:r>
      <w:r w:rsidRPr="002C148B">
        <w:rPr>
          <w:noProof/>
        </w:rPr>
        <w:t xml:space="preserve">. Pearson. </w:t>
      </w:r>
    </w:p>
    <w:p w14:paraId="70083BB8" w14:textId="77777777" w:rsidR="002C148B" w:rsidRPr="002C148B" w:rsidRDefault="002C148B" w:rsidP="00B528F3">
      <w:pPr>
        <w:pStyle w:val="EndNoteBibliography"/>
        <w:spacing w:before="0"/>
        <w:ind w:left="397" w:firstLineChars="0" w:hanging="397"/>
        <w:rPr>
          <w:noProof/>
        </w:rPr>
      </w:pPr>
      <w:r w:rsidRPr="002C148B">
        <w:rPr>
          <w:noProof/>
        </w:rPr>
        <w:t xml:space="preserve">Gioia, D. A., Corley, K. G., &amp; Hamilton, A. L. (2013). Seeking qualitative rigor in inductive research: Data analysis with the gioia methodology. </w:t>
      </w:r>
      <w:r w:rsidRPr="002C148B">
        <w:rPr>
          <w:i/>
          <w:noProof/>
        </w:rPr>
        <w:t>Organizational Research Methods</w:t>
      </w:r>
      <w:r w:rsidRPr="002C148B">
        <w:rPr>
          <w:noProof/>
        </w:rPr>
        <w:t>,</w:t>
      </w:r>
      <w:r w:rsidRPr="002C148B">
        <w:rPr>
          <w:i/>
          <w:noProof/>
        </w:rPr>
        <w:t xml:space="preserve"> 16</w:t>
      </w:r>
      <w:r w:rsidRPr="002C148B">
        <w:rPr>
          <w:noProof/>
        </w:rPr>
        <w:t xml:space="preserve">(1), 15–31. </w:t>
      </w:r>
    </w:p>
    <w:p w14:paraId="4C91001A" w14:textId="77777777" w:rsidR="002C148B" w:rsidRPr="002C148B" w:rsidRDefault="002C148B" w:rsidP="00B528F3">
      <w:pPr>
        <w:pStyle w:val="EndNoteBibliography"/>
        <w:spacing w:before="0"/>
        <w:ind w:left="397" w:firstLineChars="0" w:hanging="397"/>
        <w:rPr>
          <w:noProof/>
        </w:rPr>
      </w:pPr>
      <w:r w:rsidRPr="002C148B">
        <w:rPr>
          <w:noProof/>
        </w:rPr>
        <w:t xml:space="preserve">Gomez-Uribe, C. A., &amp; Hunt, N. (2015, September 16-20). </w:t>
      </w:r>
      <w:r w:rsidRPr="002C148B">
        <w:rPr>
          <w:i/>
          <w:noProof/>
        </w:rPr>
        <w:t>The Netflix recommender system: Algorithms, business value, and innovation.</w:t>
      </w:r>
      <w:r w:rsidRPr="002C148B">
        <w:rPr>
          <w:noProof/>
        </w:rPr>
        <w:t xml:space="preserve"> 9th ACM Conference on Recommender Systems (ACM RecSys 2015), Vienna, Austria. </w:t>
      </w:r>
    </w:p>
    <w:p w14:paraId="6C0E18D9" w14:textId="77777777" w:rsidR="002C148B" w:rsidRPr="002C148B" w:rsidRDefault="002C148B" w:rsidP="00B528F3">
      <w:pPr>
        <w:pStyle w:val="EndNoteBibliography"/>
        <w:spacing w:before="0"/>
        <w:ind w:left="397" w:firstLineChars="0" w:hanging="397"/>
        <w:rPr>
          <w:noProof/>
        </w:rPr>
      </w:pPr>
      <w:r w:rsidRPr="002C148B">
        <w:rPr>
          <w:noProof/>
        </w:rPr>
        <w:t xml:space="preserve">Gomez-Uribe, C. A., &amp; Hunt, N. (2016, September 15-19). </w:t>
      </w:r>
      <w:r w:rsidRPr="002C148B">
        <w:rPr>
          <w:i/>
          <w:noProof/>
        </w:rPr>
        <w:t>The Netflix recommender system: Algorithms, business value, and innovation.</w:t>
      </w:r>
      <w:r w:rsidRPr="002C148B">
        <w:rPr>
          <w:noProof/>
        </w:rPr>
        <w:t xml:space="preserve"> 10th ACM Conference on Recommender Systems (ACM RecSys 2016), Boston, MA, USA. </w:t>
      </w:r>
    </w:p>
    <w:p w14:paraId="627A7B76" w14:textId="77777777" w:rsidR="002C148B" w:rsidRPr="002C148B" w:rsidRDefault="002C148B" w:rsidP="00B528F3">
      <w:pPr>
        <w:pStyle w:val="EndNoteBibliography"/>
        <w:spacing w:before="0"/>
        <w:ind w:left="397" w:firstLineChars="0" w:hanging="397"/>
        <w:rPr>
          <w:noProof/>
        </w:rPr>
      </w:pPr>
      <w:r w:rsidRPr="002C148B">
        <w:rPr>
          <w:noProof/>
        </w:rPr>
        <w:t xml:space="preserve">Govindarajan, V., &amp; Trimble, C. (2011). </w:t>
      </w:r>
      <w:r w:rsidRPr="002C148B">
        <w:rPr>
          <w:i/>
          <w:noProof/>
        </w:rPr>
        <w:t>The other side of innovation: Solving the execution challenge</w:t>
      </w:r>
      <w:r w:rsidRPr="002C148B">
        <w:rPr>
          <w:noProof/>
        </w:rPr>
        <w:t xml:space="preserve">. Harvard Business Review Press. </w:t>
      </w:r>
    </w:p>
    <w:p w14:paraId="4C5FD84F" w14:textId="77777777" w:rsidR="002C148B" w:rsidRPr="002C148B" w:rsidRDefault="002C148B" w:rsidP="00B528F3">
      <w:pPr>
        <w:pStyle w:val="EndNoteBibliography"/>
        <w:spacing w:before="0"/>
        <w:ind w:left="397" w:firstLineChars="0" w:hanging="397"/>
        <w:rPr>
          <w:noProof/>
        </w:rPr>
      </w:pPr>
      <w:r w:rsidRPr="002C148B">
        <w:rPr>
          <w:noProof/>
        </w:rPr>
        <w:t xml:space="preserve">Guillermo, F., &amp; Clemente, M. (2018). Market size and structure: Key factors in target market selection. </w:t>
      </w:r>
      <w:r w:rsidRPr="002C148B">
        <w:rPr>
          <w:i/>
          <w:noProof/>
        </w:rPr>
        <w:t>Journal of Marketing Research</w:t>
      </w:r>
      <w:r w:rsidRPr="002C148B">
        <w:rPr>
          <w:noProof/>
        </w:rPr>
        <w:t>,</w:t>
      </w:r>
      <w:r w:rsidRPr="002C148B">
        <w:rPr>
          <w:i/>
          <w:noProof/>
        </w:rPr>
        <w:t xml:space="preserve"> 55</w:t>
      </w:r>
      <w:r w:rsidRPr="002C148B">
        <w:rPr>
          <w:noProof/>
        </w:rPr>
        <w:t xml:space="preserve">, 456-472. </w:t>
      </w:r>
    </w:p>
    <w:p w14:paraId="7F67E280" w14:textId="77777777" w:rsidR="002C148B" w:rsidRPr="002C148B" w:rsidRDefault="002C148B" w:rsidP="00B528F3">
      <w:pPr>
        <w:pStyle w:val="EndNoteBibliography"/>
        <w:spacing w:before="0"/>
        <w:ind w:left="397" w:firstLineChars="0" w:hanging="397"/>
        <w:rPr>
          <w:noProof/>
        </w:rPr>
      </w:pPr>
      <w:r w:rsidRPr="002C148B">
        <w:rPr>
          <w:noProof/>
        </w:rPr>
        <w:t xml:space="preserve">Hamel, G. (2000). </w:t>
      </w:r>
      <w:r w:rsidRPr="002C148B">
        <w:rPr>
          <w:i/>
          <w:noProof/>
        </w:rPr>
        <w:t>Leading the Revolution</w:t>
      </w:r>
      <w:r w:rsidRPr="002C148B">
        <w:rPr>
          <w:noProof/>
        </w:rPr>
        <w:t xml:space="preserve">. Harvard Business School Press. </w:t>
      </w:r>
    </w:p>
    <w:p w14:paraId="6BE72B3B" w14:textId="77777777" w:rsidR="002C148B" w:rsidRPr="002C148B" w:rsidRDefault="002C148B" w:rsidP="00B528F3">
      <w:pPr>
        <w:pStyle w:val="EndNoteBibliography"/>
        <w:spacing w:before="0"/>
        <w:ind w:left="397" w:firstLineChars="0" w:hanging="397"/>
        <w:rPr>
          <w:noProof/>
        </w:rPr>
      </w:pPr>
      <w:r w:rsidRPr="002C148B">
        <w:rPr>
          <w:noProof/>
        </w:rPr>
        <w:t xml:space="preserve">He, G. H., Zhao, Y., Wang, H., He, F., Li, H., Qin, </w:t>
      </w:r>
      <w:r w:rsidRPr="002C148B">
        <w:rPr>
          <w:rFonts w:hint="eastAsia"/>
          <w:noProof/>
        </w:rPr>
        <w:t xml:space="preserve">C. H., &amp; Zhu, H. L. (2024). </w:t>
      </w:r>
      <w:r w:rsidRPr="00223BD2">
        <w:rPr>
          <w:rFonts w:hint="eastAsia"/>
          <w:iCs/>
          <w:noProof/>
        </w:rPr>
        <w:t>人口特征对中国经济社会需水影响及峰值预测</w:t>
      </w:r>
      <w:r w:rsidRPr="002C148B">
        <w:rPr>
          <w:rFonts w:hint="eastAsia"/>
          <w:noProof/>
        </w:rPr>
        <w:t xml:space="preserve"> [Impact of demographic characteristics on China's economic and social water demand, with peak projections]. </w:t>
      </w:r>
      <w:r w:rsidRPr="002C148B">
        <w:rPr>
          <w:rFonts w:hint="eastAsia"/>
          <w:i/>
          <w:noProof/>
        </w:rPr>
        <w:t>Advances in Water Science</w:t>
      </w:r>
      <w:r w:rsidRPr="002C148B">
        <w:rPr>
          <w:rFonts w:hint="eastAsia"/>
          <w:noProof/>
        </w:rPr>
        <w:t>,</w:t>
      </w:r>
      <w:r w:rsidRPr="002C148B">
        <w:rPr>
          <w:rFonts w:hint="eastAsia"/>
          <w:i/>
          <w:noProof/>
        </w:rPr>
        <w:t xml:space="preserve"> 35</w:t>
      </w:r>
      <w:r w:rsidRPr="002C148B">
        <w:rPr>
          <w:rFonts w:hint="eastAsia"/>
          <w:noProof/>
        </w:rPr>
        <w:t xml:space="preserve">(2), 220-231. </w:t>
      </w:r>
    </w:p>
    <w:p w14:paraId="21BF572F" w14:textId="77777777" w:rsidR="002C148B" w:rsidRPr="002C148B" w:rsidRDefault="002C148B" w:rsidP="00B528F3">
      <w:pPr>
        <w:pStyle w:val="EndNoteBibliography"/>
        <w:spacing w:before="0"/>
        <w:ind w:left="397" w:firstLineChars="0" w:hanging="397"/>
        <w:rPr>
          <w:noProof/>
        </w:rPr>
      </w:pPr>
      <w:r w:rsidRPr="002C148B">
        <w:rPr>
          <w:noProof/>
        </w:rPr>
        <w:t xml:space="preserve">Hertwich, E. G., &amp; Wood, R. (2018). The growing importance of scope 3 greenhouse gas emissions from industry. </w:t>
      </w:r>
      <w:r w:rsidRPr="002C148B">
        <w:rPr>
          <w:i/>
          <w:noProof/>
        </w:rPr>
        <w:t>Environmental Research Letters</w:t>
      </w:r>
      <w:r w:rsidRPr="002C148B">
        <w:rPr>
          <w:noProof/>
        </w:rPr>
        <w:t>,</w:t>
      </w:r>
      <w:r w:rsidRPr="002C148B">
        <w:rPr>
          <w:i/>
          <w:noProof/>
        </w:rPr>
        <w:t xml:space="preserve"> 13</w:t>
      </w:r>
      <w:r w:rsidRPr="002C148B">
        <w:rPr>
          <w:noProof/>
        </w:rPr>
        <w:t xml:space="preserve">(10), 104013. </w:t>
      </w:r>
    </w:p>
    <w:p w14:paraId="1EA25BE8" w14:textId="77777777" w:rsidR="002C148B" w:rsidRPr="002C148B" w:rsidRDefault="002C148B" w:rsidP="00B528F3">
      <w:pPr>
        <w:pStyle w:val="EndNoteBibliography"/>
        <w:spacing w:before="0"/>
        <w:ind w:left="397" w:firstLineChars="0" w:hanging="397"/>
        <w:rPr>
          <w:noProof/>
        </w:rPr>
      </w:pPr>
      <w:r w:rsidRPr="002C148B">
        <w:rPr>
          <w:noProof/>
        </w:rPr>
        <w:t xml:space="preserve">Homburg, C., Wieseke, J., &amp; Bornemann, T. (2015). Loyalty as a driver of premium pricing: The role of perceived brand superiority. </w:t>
      </w:r>
      <w:r w:rsidRPr="002C148B">
        <w:rPr>
          <w:i/>
          <w:noProof/>
        </w:rPr>
        <w:t>Journal of Marketing</w:t>
      </w:r>
      <w:r w:rsidRPr="002C148B">
        <w:rPr>
          <w:noProof/>
        </w:rPr>
        <w:t>,</w:t>
      </w:r>
      <w:r w:rsidRPr="002C148B">
        <w:rPr>
          <w:i/>
          <w:noProof/>
        </w:rPr>
        <w:t xml:space="preserve"> 79</w:t>
      </w:r>
      <w:r w:rsidRPr="002C148B">
        <w:rPr>
          <w:noProof/>
        </w:rPr>
        <w:t xml:space="preserve">(4), 22-38. </w:t>
      </w:r>
    </w:p>
    <w:p w14:paraId="5AC84376" w14:textId="77777777" w:rsidR="002C148B" w:rsidRPr="002C148B" w:rsidRDefault="002C148B" w:rsidP="00B528F3">
      <w:pPr>
        <w:pStyle w:val="EndNoteBibliography"/>
        <w:spacing w:before="0"/>
        <w:ind w:left="397" w:firstLineChars="0" w:hanging="397"/>
        <w:rPr>
          <w:noProof/>
        </w:rPr>
      </w:pPr>
      <w:r w:rsidRPr="002C148B">
        <w:rPr>
          <w:noProof/>
        </w:rPr>
        <w:t xml:space="preserve">Hossain, M. T., &amp; Kim, M. (2022). The amazon prime effect: Customer loyalty and spending in subscription ecosystems. </w:t>
      </w:r>
      <w:r w:rsidRPr="002C148B">
        <w:rPr>
          <w:i/>
          <w:noProof/>
        </w:rPr>
        <w:t>Journal of Retailing</w:t>
      </w:r>
      <w:r w:rsidRPr="002C148B">
        <w:rPr>
          <w:noProof/>
        </w:rPr>
        <w:t>,</w:t>
      </w:r>
      <w:r w:rsidRPr="002C148B">
        <w:rPr>
          <w:i/>
          <w:noProof/>
        </w:rPr>
        <w:t xml:space="preserve"> 98</w:t>
      </w:r>
      <w:r w:rsidRPr="002C148B">
        <w:rPr>
          <w:noProof/>
        </w:rPr>
        <w:t xml:space="preserve">(4), 688–705. </w:t>
      </w:r>
    </w:p>
    <w:p w14:paraId="3E76154A" w14:textId="77777777" w:rsidR="002C148B" w:rsidRPr="002C148B" w:rsidRDefault="002C148B" w:rsidP="00B528F3">
      <w:pPr>
        <w:pStyle w:val="EndNoteBibliography"/>
        <w:spacing w:before="0"/>
        <w:ind w:left="397" w:firstLineChars="0" w:hanging="397"/>
        <w:rPr>
          <w:noProof/>
        </w:rPr>
      </w:pPr>
      <w:r w:rsidRPr="002C148B">
        <w:rPr>
          <w:noProof/>
        </w:rPr>
        <w:t xml:space="preserve">Huang, F., Rice, J., &amp; Martin, N. (2015). Does Open Innovation Apply to China? </w:t>
      </w:r>
      <w:r w:rsidRPr="002C148B">
        <w:rPr>
          <w:i/>
          <w:noProof/>
        </w:rPr>
        <w:t>Research Policy</w:t>
      </w:r>
      <w:r w:rsidRPr="002C148B">
        <w:rPr>
          <w:noProof/>
        </w:rPr>
        <w:t>,</w:t>
      </w:r>
      <w:r w:rsidRPr="002C148B">
        <w:rPr>
          <w:i/>
          <w:noProof/>
        </w:rPr>
        <w:t xml:space="preserve"> 44</w:t>
      </w:r>
      <w:r w:rsidRPr="002C148B">
        <w:rPr>
          <w:noProof/>
        </w:rPr>
        <w:t xml:space="preserve">(1), 102-116. </w:t>
      </w:r>
    </w:p>
    <w:p w14:paraId="6236C8F3" w14:textId="77777777" w:rsidR="002C148B" w:rsidRPr="002C148B" w:rsidRDefault="002C148B" w:rsidP="00B528F3">
      <w:pPr>
        <w:pStyle w:val="EndNoteBibliography"/>
        <w:spacing w:before="0"/>
        <w:ind w:left="397" w:firstLineChars="0" w:hanging="397"/>
        <w:rPr>
          <w:noProof/>
        </w:rPr>
      </w:pPr>
      <w:r w:rsidRPr="002C148B">
        <w:rPr>
          <w:noProof/>
        </w:rPr>
        <w:t xml:space="preserve">Hungerford, H. R., &amp; Practice, B. (1995). International target market selection: Strategies and modes. </w:t>
      </w:r>
      <w:r w:rsidRPr="002C148B">
        <w:rPr>
          <w:i/>
          <w:noProof/>
        </w:rPr>
        <w:t>International Marketing Review</w:t>
      </w:r>
      <w:r w:rsidRPr="002C148B">
        <w:rPr>
          <w:noProof/>
        </w:rPr>
        <w:t>,</w:t>
      </w:r>
      <w:r w:rsidRPr="002C148B">
        <w:rPr>
          <w:i/>
          <w:noProof/>
        </w:rPr>
        <w:t xml:space="preserve"> 32</w:t>
      </w:r>
      <w:r w:rsidRPr="002C148B">
        <w:rPr>
          <w:noProof/>
        </w:rPr>
        <w:t xml:space="preserve">, 345-367. </w:t>
      </w:r>
    </w:p>
    <w:p w14:paraId="1228A907" w14:textId="77777777" w:rsidR="002C148B" w:rsidRPr="002C148B" w:rsidRDefault="002C148B" w:rsidP="00B528F3">
      <w:pPr>
        <w:pStyle w:val="EndNoteBibliography"/>
        <w:spacing w:before="0"/>
        <w:ind w:left="397" w:firstLineChars="0" w:hanging="397"/>
        <w:rPr>
          <w:noProof/>
        </w:rPr>
      </w:pPr>
      <w:r w:rsidRPr="002C148B">
        <w:rPr>
          <w:noProof/>
        </w:rPr>
        <w:t xml:space="preserve">Jain, A. K. (2010). Data clustering: 50 years beyond K-means. </w:t>
      </w:r>
      <w:r w:rsidRPr="002C148B">
        <w:rPr>
          <w:i/>
          <w:noProof/>
        </w:rPr>
        <w:t>Pattern Recognition Letters</w:t>
      </w:r>
      <w:r w:rsidRPr="002C148B">
        <w:rPr>
          <w:noProof/>
        </w:rPr>
        <w:t xml:space="preserve">. </w:t>
      </w:r>
    </w:p>
    <w:p w14:paraId="5A547EEC" w14:textId="77777777" w:rsidR="002C148B" w:rsidRPr="002C148B" w:rsidRDefault="002C148B" w:rsidP="00B528F3">
      <w:pPr>
        <w:pStyle w:val="EndNoteBibliography"/>
        <w:spacing w:before="0"/>
        <w:ind w:left="397" w:firstLineChars="0" w:hanging="397"/>
        <w:rPr>
          <w:noProof/>
        </w:rPr>
      </w:pPr>
      <w:r w:rsidRPr="002C148B">
        <w:rPr>
          <w:noProof/>
        </w:rPr>
        <w:lastRenderedPageBreak/>
        <w:t xml:space="preserve">Johnson, M. W., Christensen, C. M., &amp; Kagermann, H. (2008). Reinventing your business model. </w:t>
      </w:r>
      <w:r w:rsidRPr="002C148B">
        <w:rPr>
          <w:i/>
          <w:noProof/>
        </w:rPr>
        <w:t>Harvard Business Review</w:t>
      </w:r>
      <w:r w:rsidRPr="002C148B">
        <w:rPr>
          <w:noProof/>
        </w:rPr>
        <w:t>,</w:t>
      </w:r>
      <w:r w:rsidRPr="002C148B">
        <w:rPr>
          <w:i/>
          <w:noProof/>
        </w:rPr>
        <w:t xml:space="preserve"> 86</w:t>
      </w:r>
      <w:r w:rsidRPr="002C148B">
        <w:rPr>
          <w:noProof/>
        </w:rPr>
        <w:t xml:space="preserve">(12), 50-59. </w:t>
      </w:r>
    </w:p>
    <w:p w14:paraId="6277E554" w14:textId="77777777" w:rsidR="002C148B" w:rsidRPr="002C148B" w:rsidRDefault="002C148B" w:rsidP="00B528F3">
      <w:pPr>
        <w:pStyle w:val="EndNoteBibliography"/>
        <w:spacing w:before="0"/>
        <w:ind w:left="397" w:firstLineChars="0" w:hanging="397"/>
        <w:rPr>
          <w:noProof/>
        </w:rPr>
      </w:pPr>
      <w:r w:rsidRPr="002C148B">
        <w:rPr>
          <w:noProof/>
        </w:rPr>
        <w:t xml:space="preserve">Joyce, A., &amp; Paquin, R. L. (2016). The triple layered business model canvas: A tool to design more sustainable business models. </w:t>
      </w:r>
      <w:r w:rsidRPr="002C148B">
        <w:rPr>
          <w:i/>
          <w:noProof/>
        </w:rPr>
        <w:t>Journal of Cleaner Production</w:t>
      </w:r>
      <w:r w:rsidRPr="002C148B">
        <w:rPr>
          <w:noProof/>
        </w:rPr>
        <w:t>,</w:t>
      </w:r>
      <w:r w:rsidRPr="002C148B">
        <w:rPr>
          <w:i/>
          <w:noProof/>
        </w:rPr>
        <w:t xml:space="preserve"> 135</w:t>
      </w:r>
      <w:r w:rsidRPr="002C148B">
        <w:rPr>
          <w:noProof/>
        </w:rPr>
        <w:t xml:space="preserve">, 1474-1486. </w:t>
      </w:r>
    </w:p>
    <w:p w14:paraId="69D869F8" w14:textId="77777777" w:rsidR="002C148B" w:rsidRPr="002C148B" w:rsidRDefault="002C148B" w:rsidP="00B528F3">
      <w:pPr>
        <w:pStyle w:val="EndNoteBibliography"/>
        <w:spacing w:before="0"/>
        <w:ind w:left="397" w:firstLineChars="0" w:hanging="397"/>
        <w:rPr>
          <w:noProof/>
        </w:rPr>
      </w:pPr>
      <w:r w:rsidRPr="002C148B">
        <w:rPr>
          <w:noProof/>
        </w:rPr>
        <w:t xml:space="preserve">Kaplan, R. S., &amp; Cooper, R. (1988). Measure costs right: Make the right decisions. </w:t>
      </w:r>
      <w:r w:rsidRPr="002C148B">
        <w:rPr>
          <w:i/>
          <w:noProof/>
        </w:rPr>
        <w:t>Harvard Business Review</w:t>
      </w:r>
      <w:r w:rsidRPr="002C148B">
        <w:rPr>
          <w:noProof/>
        </w:rPr>
        <w:t>,</w:t>
      </w:r>
      <w:r w:rsidRPr="002C148B">
        <w:rPr>
          <w:i/>
          <w:noProof/>
        </w:rPr>
        <w:t xml:space="preserve"> 66</w:t>
      </w:r>
      <w:r w:rsidRPr="002C148B">
        <w:rPr>
          <w:noProof/>
        </w:rPr>
        <w:t xml:space="preserve">(5), 96–103. </w:t>
      </w:r>
    </w:p>
    <w:p w14:paraId="260B2122" w14:textId="77777777" w:rsidR="002C148B" w:rsidRPr="002C148B" w:rsidRDefault="002C148B" w:rsidP="00B528F3">
      <w:pPr>
        <w:pStyle w:val="EndNoteBibliography"/>
        <w:spacing w:before="0"/>
        <w:ind w:left="397" w:firstLineChars="0" w:hanging="397"/>
        <w:rPr>
          <w:noProof/>
        </w:rPr>
      </w:pPr>
      <w:r w:rsidRPr="002C148B">
        <w:rPr>
          <w:noProof/>
        </w:rPr>
        <w:t xml:space="preserve">Kim, W. C., &amp; Mauborgne, R. (2005). </w:t>
      </w:r>
      <w:r w:rsidRPr="002C148B">
        <w:rPr>
          <w:i/>
          <w:noProof/>
        </w:rPr>
        <w:t>Blue ocean strategy: How to create uncontested market space and make the competition irrelevant</w:t>
      </w:r>
      <w:r w:rsidRPr="002C148B">
        <w:rPr>
          <w:noProof/>
        </w:rPr>
        <w:t xml:space="preserve">. Harvard Business School Press. </w:t>
      </w:r>
    </w:p>
    <w:p w14:paraId="787E0641" w14:textId="4114B519" w:rsidR="002C148B" w:rsidRPr="002C148B" w:rsidRDefault="002C148B" w:rsidP="00B528F3">
      <w:pPr>
        <w:pStyle w:val="EndNoteBibliography"/>
        <w:spacing w:before="0"/>
        <w:ind w:left="397" w:firstLineChars="0" w:hanging="397"/>
        <w:rPr>
          <w:noProof/>
        </w:rPr>
      </w:pPr>
      <w:r w:rsidRPr="002C148B">
        <w:rPr>
          <w:rFonts w:hint="eastAsia"/>
          <w:noProof/>
        </w:rPr>
        <w:t xml:space="preserve">Kong, C., &amp; Li, Y. X. (2008). </w:t>
      </w:r>
      <w:r w:rsidRPr="00223BD2">
        <w:rPr>
          <w:rFonts w:hint="eastAsia"/>
          <w:iCs/>
          <w:noProof/>
        </w:rPr>
        <w:t>在华跨国公司投资模式的演变</w:t>
      </w:r>
      <w:r w:rsidRPr="00223BD2">
        <w:rPr>
          <w:iCs/>
          <w:noProof/>
        </w:rPr>
        <w:t>——</w:t>
      </w:r>
      <w:r w:rsidRPr="00223BD2">
        <w:rPr>
          <w:rFonts w:hint="eastAsia"/>
          <w:iCs/>
          <w:noProof/>
        </w:rPr>
        <w:t>基于PEST 分析框架的实证研究</w:t>
      </w:r>
      <w:r w:rsidRPr="002C148B">
        <w:rPr>
          <w:rFonts w:hint="eastAsia"/>
          <w:noProof/>
        </w:rPr>
        <w:t xml:space="preserve"> [The Evolution of Multinational Company Investment Models in China: An Empirical Stud</w:t>
      </w:r>
      <w:r w:rsidRPr="002C148B">
        <w:rPr>
          <w:noProof/>
        </w:rPr>
        <w:t xml:space="preserve">y Based on the PEST Analysis Framework]. </w:t>
      </w:r>
      <w:r w:rsidRPr="002C148B">
        <w:rPr>
          <w:i/>
          <w:noProof/>
        </w:rPr>
        <w:t>Journal of the University of International Business and Economics</w:t>
      </w:r>
      <w:r w:rsidRPr="002C148B">
        <w:rPr>
          <w:noProof/>
        </w:rPr>
        <w:t xml:space="preserve">(3), 67-73. </w:t>
      </w:r>
    </w:p>
    <w:p w14:paraId="707912B5" w14:textId="77777777" w:rsidR="002C148B" w:rsidRPr="002C148B" w:rsidRDefault="002C148B" w:rsidP="00B528F3">
      <w:pPr>
        <w:pStyle w:val="EndNoteBibliography"/>
        <w:spacing w:before="0"/>
        <w:ind w:left="397" w:firstLineChars="0" w:hanging="397"/>
        <w:rPr>
          <w:noProof/>
        </w:rPr>
      </w:pPr>
      <w:r w:rsidRPr="002C148B">
        <w:rPr>
          <w:noProof/>
        </w:rPr>
        <w:t xml:space="preserve">Kotler, P. (1980). </w:t>
      </w:r>
      <w:r w:rsidRPr="002C148B">
        <w:rPr>
          <w:i/>
          <w:noProof/>
        </w:rPr>
        <w:t>Marketing management</w:t>
      </w:r>
      <w:r w:rsidRPr="002C148B">
        <w:rPr>
          <w:noProof/>
        </w:rPr>
        <w:t xml:space="preserve">. Prentice Hall. </w:t>
      </w:r>
    </w:p>
    <w:p w14:paraId="09C9AF95" w14:textId="77777777" w:rsidR="002C148B" w:rsidRPr="002C148B" w:rsidRDefault="002C148B" w:rsidP="00B528F3">
      <w:pPr>
        <w:pStyle w:val="EndNoteBibliography"/>
        <w:spacing w:before="0"/>
        <w:ind w:left="397" w:firstLineChars="0" w:hanging="397"/>
        <w:rPr>
          <w:noProof/>
        </w:rPr>
      </w:pPr>
      <w:r w:rsidRPr="002C148B">
        <w:rPr>
          <w:noProof/>
        </w:rPr>
        <w:t xml:space="preserve">Kotler, P. (1984). </w:t>
      </w:r>
      <w:r w:rsidRPr="002C148B">
        <w:rPr>
          <w:i/>
          <w:noProof/>
        </w:rPr>
        <w:t>Marketing management</w:t>
      </w:r>
      <w:r w:rsidRPr="002C148B">
        <w:rPr>
          <w:noProof/>
        </w:rPr>
        <w:t xml:space="preserve">. Prentice Hall. </w:t>
      </w:r>
    </w:p>
    <w:p w14:paraId="5A4319B4" w14:textId="77777777" w:rsidR="002C148B" w:rsidRPr="002C148B" w:rsidRDefault="002C148B" w:rsidP="00B528F3">
      <w:pPr>
        <w:pStyle w:val="EndNoteBibliography"/>
        <w:spacing w:before="0"/>
        <w:ind w:left="397" w:firstLineChars="0" w:hanging="397"/>
        <w:rPr>
          <w:noProof/>
        </w:rPr>
      </w:pPr>
      <w:r w:rsidRPr="002C148B">
        <w:rPr>
          <w:noProof/>
        </w:rPr>
        <w:t xml:space="preserve">Kotler, P., &amp; Keller, K. L. (2016). </w:t>
      </w:r>
      <w:r w:rsidRPr="002C148B">
        <w:rPr>
          <w:i/>
          <w:noProof/>
        </w:rPr>
        <w:t>Marketing management</w:t>
      </w:r>
      <w:r w:rsidRPr="002C148B">
        <w:rPr>
          <w:noProof/>
        </w:rPr>
        <w:t xml:space="preserve">. Pearson. </w:t>
      </w:r>
    </w:p>
    <w:p w14:paraId="74C02609" w14:textId="77777777" w:rsidR="002C148B" w:rsidRPr="002C148B" w:rsidRDefault="002C148B" w:rsidP="00B528F3">
      <w:pPr>
        <w:pStyle w:val="EndNoteBibliography"/>
        <w:spacing w:before="0"/>
        <w:ind w:left="397" w:firstLineChars="0" w:hanging="397"/>
        <w:rPr>
          <w:noProof/>
        </w:rPr>
      </w:pPr>
      <w:r w:rsidRPr="002C148B">
        <w:rPr>
          <w:noProof/>
        </w:rPr>
        <w:t xml:space="preserve">Kovács, A., Gábor, L., &amp; Somlyai, G. (2011). Deuterium depletion inhibits cell proliferation, RNA and membrane lipid synthesis in human cancer cells. </w:t>
      </w:r>
      <w:r w:rsidRPr="002C148B">
        <w:rPr>
          <w:i/>
          <w:noProof/>
        </w:rPr>
        <w:t>Cancer Biology &amp; Therapy</w:t>
      </w:r>
      <w:r w:rsidRPr="002C148B">
        <w:rPr>
          <w:noProof/>
        </w:rPr>
        <w:t>,</w:t>
      </w:r>
      <w:r w:rsidRPr="002C148B">
        <w:rPr>
          <w:i/>
          <w:noProof/>
        </w:rPr>
        <w:t xml:space="preserve"> 11</w:t>
      </w:r>
      <w:r w:rsidRPr="002C148B">
        <w:rPr>
          <w:noProof/>
        </w:rPr>
        <w:t xml:space="preserve">(7), 672-679. </w:t>
      </w:r>
    </w:p>
    <w:p w14:paraId="526C897B" w14:textId="77777777" w:rsidR="002C148B" w:rsidRPr="002C148B" w:rsidRDefault="002C148B" w:rsidP="00B528F3">
      <w:pPr>
        <w:pStyle w:val="EndNoteBibliography"/>
        <w:spacing w:before="0"/>
        <w:ind w:left="397" w:firstLineChars="0" w:hanging="397"/>
        <w:rPr>
          <w:noProof/>
        </w:rPr>
      </w:pPr>
      <w:r w:rsidRPr="002C148B">
        <w:rPr>
          <w:noProof/>
        </w:rPr>
        <w:t xml:space="preserve">Kraaijenbrink, J., Spender, J. C., &amp; Groen, A. J. (2010). The Resource-Based View: A Review and Assessment. </w:t>
      </w:r>
      <w:r w:rsidRPr="002C148B">
        <w:rPr>
          <w:i/>
          <w:noProof/>
        </w:rPr>
        <w:t>Journal of Management</w:t>
      </w:r>
      <w:r w:rsidRPr="002C148B">
        <w:rPr>
          <w:noProof/>
        </w:rPr>
        <w:t>,</w:t>
      </w:r>
      <w:r w:rsidRPr="002C148B">
        <w:rPr>
          <w:i/>
          <w:noProof/>
        </w:rPr>
        <w:t xml:space="preserve"> 36</w:t>
      </w:r>
      <w:r w:rsidRPr="002C148B">
        <w:rPr>
          <w:noProof/>
        </w:rPr>
        <w:t xml:space="preserve">(1), 349-372. </w:t>
      </w:r>
    </w:p>
    <w:p w14:paraId="0E60E129" w14:textId="77777777" w:rsidR="002C148B" w:rsidRPr="002C148B" w:rsidRDefault="002C148B" w:rsidP="00B528F3">
      <w:pPr>
        <w:pStyle w:val="EndNoteBibliography"/>
        <w:spacing w:before="0"/>
        <w:ind w:left="397" w:firstLineChars="0" w:hanging="397"/>
        <w:rPr>
          <w:noProof/>
        </w:rPr>
      </w:pPr>
      <w:r w:rsidRPr="002C148B">
        <w:rPr>
          <w:noProof/>
        </w:rPr>
        <w:t xml:space="preserve">Krempels, K. (2013). Deuterium depletion may delay the progression of prostate cancer. </w:t>
      </w:r>
      <w:r w:rsidRPr="002C148B">
        <w:rPr>
          <w:i/>
          <w:noProof/>
        </w:rPr>
        <w:t>Journal of Cancer Therapy</w:t>
      </w:r>
      <w:r w:rsidRPr="002C148B">
        <w:rPr>
          <w:noProof/>
        </w:rPr>
        <w:t>,</w:t>
      </w:r>
      <w:r w:rsidRPr="002C148B">
        <w:rPr>
          <w:i/>
          <w:noProof/>
        </w:rPr>
        <w:t xml:space="preserve"> 4</w:t>
      </w:r>
      <w:r w:rsidRPr="002C148B">
        <w:rPr>
          <w:noProof/>
        </w:rPr>
        <w:t xml:space="preserve">(4), 874-882. </w:t>
      </w:r>
    </w:p>
    <w:p w14:paraId="6F58EAD7" w14:textId="77777777" w:rsidR="002C148B" w:rsidRPr="002C148B" w:rsidRDefault="002C148B" w:rsidP="00B528F3">
      <w:pPr>
        <w:pStyle w:val="EndNoteBibliography"/>
        <w:spacing w:before="0"/>
        <w:ind w:left="397" w:firstLineChars="0" w:hanging="397"/>
        <w:rPr>
          <w:noProof/>
        </w:rPr>
      </w:pPr>
      <w:r w:rsidRPr="002C148B">
        <w:rPr>
          <w:noProof/>
        </w:rPr>
        <w:t xml:space="preserve">Kumar, R., &amp; Sharma, A. (2021). AI-Driven logistics optimization in E-commerce: A case study of amazon. </w:t>
      </w:r>
      <w:r w:rsidRPr="002C148B">
        <w:rPr>
          <w:i/>
          <w:noProof/>
        </w:rPr>
        <w:t>IEEE Transactions on Automation Science and Engineering</w:t>
      </w:r>
      <w:r w:rsidRPr="002C148B">
        <w:rPr>
          <w:noProof/>
        </w:rPr>
        <w:t>,</w:t>
      </w:r>
      <w:r w:rsidRPr="002C148B">
        <w:rPr>
          <w:i/>
          <w:noProof/>
        </w:rPr>
        <w:t xml:space="preserve"> 18</w:t>
      </w:r>
      <w:r w:rsidRPr="002C148B">
        <w:rPr>
          <w:noProof/>
        </w:rPr>
        <w:t xml:space="preserve">(3), 1125-1136. </w:t>
      </w:r>
    </w:p>
    <w:p w14:paraId="1CA3A0B0" w14:textId="77777777" w:rsidR="002C148B" w:rsidRPr="002C148B" w:rsidRDefault="002C148B" w:rsidP="00B528F3">
      <w:pPr>
        <w:pStyle w:val="EndNoteBibliography"/>
        <w:spacing w:before="0"/>
        <w:ind w:left="397" w:firstLineChars="0" w:hanging="397"/>
        <w:rPr>
          <w:noProof/>
        </w:rPr>
      </w:pPr>
      <w:r w:rsidRPr="002C148B">
        <w:rPr>
          <w:noProof/>
        </w:rPr>
        <w:t xml:space="preserve">Kumar, V., Nim, N., &amp; Agarwal, A. (2020). Jio platform: Disruptive innovation in emerging markets. </w:t>
      </w:r>
      <w:r w:rsidRPr="002C148B">
        <w:rPr>
          <w:i/>
          <w:noProof/>
        </w:rPr>
        <w:t>Telecommunications Policy</w:t>
      </w:r>
      <w:r w:rsidRPr="002C148B">
        <w:rPr>
          <w:noProof/>
        </w:rPr>
        <w:t>,</w:t>
      </w:r>
      <w:r w:rsidRPr="002C148B">
        <w:rPr>
          <w:i/>
          <w:noProof/>
        </w:rPr>
        <w:t xml:space="preserve"> 44</w:t>
      </w:r>
      <w:r w:rsidRPr="002C148B">
        <w:rPr>
          <w:noProof/>
        </w:rPr>
        <w:t xml:space="preserve">(9). </w:t>
      </w:r>
    </w:p>
    <w:p w14:paraId="71935A54" w14:textId="77777777" w:rsidR="002C148B" w:rsidRPr="002C148B" w:rsidRDefault="002C148B" w:rsidP="00B528F3">
      <w:pPr>
        <w:pStyle w:val="EndNoteBibliography"/>
        <w:spacing w:before="0"/>
        <w:ind w:left="397" w:firstLineChars="0" w:hanging="397"/>
        <w:rPr>
          <w:noProof/>
        </w:rPr>
      </w:pPr>
      <w:r w:rsidRPr="002C148B">
        <w:rPr>
          <w:noProof/>
        </w:rPr>
        <w:t xml:space="preserve">Lewandowski, M. (2016). Designing the business model for circular economy: Conceptual framework. </w:t>
      </w:r>
      <w:r w:rsidRPr="002C148B">
        <w:rPr>
          <w:i/>
          <w:noProof/>
        </w:rPr>
        <w:t>Journal of Industrial Ecology</w:t>
      </w:r>
      <w:r w:rsidRPr="002C148B">
        <w:rPr>
          <w:noProof/>
        </w:rPr>
        <w:t>,</w:t>
      </w:r>
      <w:r w:rsidRPr="002C148B">
        <w:rPr>
          <w:i/>
          <w:noProof/>
        </w:rPr>
        <w:t xml:space="preserve"> 20</w:t>
      </w:r>
      <w:r w:rsidRPr="002C148B">
        <w:rPr>
          <w:noProof/>
        </w:rPr>
        <w:t xml:space="preserve">(3), 599-614. </w:t>
      </w:r>
    </w:p>
    <w:p w14:paraId="16DE7DD6" w14:textId="77777777" w:rsidR="002C148B" w:rsidRPr="002C148B" w:rsidRDefault="002C148B" w:rsidP="00B528F3">
      <w:pPr>
        <w:pStyle w:val="EndNoteBibliography"/>
        <w:spacing w:before="0"/>
        <w:ind w:left="397" w:firstLineChars="0" w:hanging="397"/>
        <w:rPr>
          <w:noProof/>
        </w:rPr>
      </w:pPr>
      <w:r w:rsidRPr="002C148B">
        <w:rPr>
          <w:noProof/>
        </w:rPr>
        <w:t xml:space="preserve">Li, H., &amp; Zhou, Y. (2021). Political Connections and Innovation in China. </w:t>
      </w:r>
      <w:r w:rsidRPr="002C148B">
        <w:rPr>
          <w:i/>
          <w:noProof/>
        </w:rPr>
        <w:t>Research Policy</w:t>
      </w:r>
      <w:r w:rsidRPr="002C148B">
        <w:rPr>
          <w:noProof/>
        </w:rPr>
        <w:t>,</w:t>
      </w:r>
      <w:r w:rsidRPr="002C148B">
        <w:rPr>
          <w:i/>
          <w:noProof/>
        </w:rPr>
        <w:t xml:space="preserve"> 50</w:t>
      </w:r>
      <w:r w:rsidRPr="002C148B">
        <w:rPr>
          <w:noProof/>
        </w:rPr>
        <w:t xml:space="preserve">(9), 104-123. </w:t>
      </w:r>
    </w:p>
    <w:p w14:paraId="1A2B2509" w14:textId="77777777" w:rsidR="002C148B" w:rsidRPr="002C148B" w:rsidRDefault="002C148B" w:rsidP="00B528F3">
      <w:pPr>
        <w:pStyle w:val="EndNoteBibliography"/>
        <w:spacing w:before="0"/>
        <w:ind w:left="397" w:firstLineChars="0" w:hanging="397"/>
        <w:rPr>
          <w:noProof/>
        </w:rPr>
      </w:pPr>
      <w:r w:rsidRPr="002C148B">
        <w:rPr>
          <w:noProof/>
        </w:rPr>
        <w:t xml:space="preserve">Lüdeke-Freund, F., Rauter, R., Pedersen, E. R. G., &amp; Nielsen, C. (2020). Sustainable value creation through business models: The why, what and how. </w:t>
      </w:r>
      <w:r w:rsidRPr="002C148B">
        <w:rPr>
          <w:i/>
          <w:noProof/>
        </w:rPr>
        <w:t>Journal of Business Models</w:t>
      </w:r>
      <w:r w:rsidRPr="002C148B">
        <w:rPr>
          <w:noProof/>
        </w:rPr>
        <w:t>,</w:t>
      </w:r>
      <w:r w:rsidRPr="002C148B">
        <w:rPr>
          <w:i/>
          <w:noProof/>
        </w:rPr>
        <w:t xml:space="preserve"> 8</w:t>
      </w:r>
      <w:r w:rsidRPr="002C148B">
        <w:rPr>
          <w:noProof/>
        </w:rPr>
        <w:t xml:space="preserve">(3), 62–90. </w:t>
      </w:r>
    </w:p>
    <w:p w14:paraId="41EE0058" w14:textId="77777777" w:rsidR="002C148B" w:rsidRPr="002C148B" w:rsidRDefault="002C148B" w:rsidP="00B528F3">
      <w:pPr>
        <w:pStyle w:val="EndNoteBibliography"/>
        <w:spacing w:before="0"/>
        <w:ind w:left="397" w:firstLineChars="0" w:hanging="397"/>
        <w:rPr>
          <w:noProof/>
        </w:rPr>
      </w:pPr>
      <w:r w:rsidRPr="002C148B">
        <w:rPr>
          <w:noProof/>
        </w:rPr>
        <w:t xml:space="preserve">MacQueen, J. (1965, June 21 - July 18). </w:t>
      </w:r>
      <w:r w:rsidRPr="002C148B">
        <w:rPr>
          <w:i/>
          <w:noProof/>
        </w:rPr>
        <w:t>Some methods for classification and analysis of multivariate observations</w:t>
      </w:r>
      <w:r w:rsidRPr="002C148B">
        <w:rPr>
          <w:noProof/>
        </w:rPr>
        <w:t>. Fifth Berkeley Symposium on Mathematical Statistics and Probability, Berkeley, CA, USA.</w:t>
      </w:r>
    </w:p>
    <w:p w14:paraId="5F2BB9D8" w14:textId="77777777" w:rsidR="002C148B" w:rsidRPr="002C148B" w:rsidRDefault="002C148B" w:rsidP="00B528F3">
      <w:pPr>
        <w:pStyle w:val="EndNoteBibliography"/>
        <w:spacing w:before="0"/>
        <w:ind w:left="397" w:firstLineChars="0" w:hanging="397"/>
        <w:rPr>
          <w:noProof/>
        </w:rPr>
      </w:pPr>
      <w:r w:rsidRPr="002C148B">
        <w:rPr>
          <w:noProof/>
        </w:rPr>
        <w:t>Mansfield, E. (1986). Patents and Innovation: An Empirical Study.</w:t>
      </w:r>
      <w:r w:rsidRPr="002C148B">
        <w:rPr>
          <w:i/>
          <w:noProof/>
        </w:rPr>
        <w:t xml:space="preserve"> Management Science</w:t>
      </w:r>
      <w:r w:rsidRPr="002C148B">
        <w:rPr>
          <w:noProof/>
        </w:rPr>
        <w:t>,</w:t>
      </w:r>
      <w:r w:rsidRPr="002C148B">
        <w:rPr>
          <w:i/>
          <w:noProof/>
        </w:rPr>
        <w:t xml:space="preserve"> 32</w:t>
      </w:r>
      <w:r w:rsidRPr="002C148B">
        <w:rPr>
          <w:noProof/>
        </w:rPr>
        <w:t xml:space="preserve">(2), 173-181. </w:t>
      </w:r>
    </w:p>
    <w:p w14:paraId="3DC147B1" w14:textId="77777777" w:rsidR="002C148B" w:rsidRPr="002C148B" w:rsidRDefault="002C148B" w:rsidP="00B528F3">
      <w:pPr>
        <w:pStyle w:val="EndNoteBibliography"/>
        <w:spacing w:before="0"/>
        <w:ind w:left="397" w:firstLineChars="0" w:hanging="397"/>
        <w:rPr>
          <w:noProof/>
        </w:rPr>
      </w:pPr>
      <w:r w:rsidRPr="002C148B">
        <w:rPr>
          <w:noProof/>
        </w:rPr>
        <w:t xml:space="preserve">McCarthy, J. E. (1960). </w:t>
      </w:r>
      <w:r w:rsidRPr="002C148B">
        <w:rPr>
          <w:i/>
          <w:noProof/>
        </w:rPr>
        <w:t>Basic Marketing: A Managerial Approach</w:t>
      </w:r>
      <w:r w:rsidRPr="002C148B">
        <w:rPr>
          <w:noProof/>
        </w:rPr>
        <w:t xml:space="preserve">. Richard D. Irwin. </w:t>
      </w:r>
    </w:p>
    <w:p w14:paraId="783ED093" w14:textId="77777777" w:rsidR="002C148B" w:rsidRPr="002C148B" w:rsidRDefault="002C148B" w:rsidP="00B528F3">
      <w:pPr>
        <w:pStyle w:val="EndNoteBibliography"/>
        <w:spacing w:before="0"/>
        <w:ind w:left="397" w:firstLineChars="0" w:hanging="397"/>
        <w:rPr>
          <w:noProof/>
        </w:rPr>
      </w:pPr>
      <w:r w:rsidRPr="002C148B">
        <w:rPr>
          <w:noProof/>
        </w:rPr>
        <w:t xml:space="preserve">McGrath, R. G. (2013). The End of Competitive Advantage. </w:t>
      </w:r>
      <w:r w:rsidRPr="002C148B">
        <w:rPr>
          <w:i/>
          <w:noProof/>
        </w:rPr>
        <w:t>Harvard Business Review</w:t>
      </w:r>
      <w:r w:rsidRPr="002C148B">
        <w:rPr>
          <w:noProof/>
        </w:rPr>
        <w:t>,</w:t>
      </w:r>
      <w:r w:rsidRPr="002C148B">
        <w:rPr>
          <w:i/>
          <w:noProof/>
        </w:rPr>
        <w:t xml:space="preserve"> 91</w:t>
      </w:r>
      <w:r w:rsidRPr="002C148B">
        <w:rPr>
          <w:noProof/>
        </w:rPr>
        <w:t xml:space="preserve">(6), 62-70. </w:t>
      </w:r>
    </w:p>
    <w:p w14:paraId="00DF89B9" w14:textId="77777777" w:rsidR="002C148B" w:rsidRPr="002C148B" w:rsidRDefault="002C148B" w:rsidP="00B528F3">
      <w:pPr>
        <w:pStyle w:val="EndNoteBibliography"/>
        <w:spacing w:before="0"/>
        <w:ind w:left="397" w:firstLineChars="0" w:hanging="397"/>
        <w:rPr>
          <w:noProof/>
        </w:rPr>
      </w:pPr>
      <w:r w:rsidRPr="002C148B">
        <w:rPr>
          <w:noProof/>
        </w:rPr>
        <w:t xml:space="preserve">Mladin, C., Ciobica, A., Lefter, R., Popescu, A., &amp; Bild, W. (2014). Deuterium-depleted water has stimulating effects on long-term memory in rats. </w:t>
      </w:r>
      <w:r w:rsidRPr="002C148B">
        <w:rPr>
          <w:i/>
          <w:noProof/>
        </w:rPr>
        <w:t>Neurosci Lett</w:t>
      </w:r>
      <w:r w:rsidRPr="002C148B">
        <w:rPr>
          <w:noProof/>
        </w:rPr>
        <w:t>,</w:t>
      </w:r>
      <w:r w:rsidRPr="002C148B">
        <w:rPr>
          <w:i/>
          <w:noProof/>
        </w:rPr>
        <w:t xml:space="preserve"> 583</w:t>
      </w:r>
      <w:r w:rsidRPr="002C148B">
        <w:rPr>
          <w:noProof/>
        </w:rPr>
        <w:t xml:space="preserve">, 154-158. </w:t>
      </w:r>
    </w:p>
    <w:p w14:paraId="6B5FBB27" w14:textId="77777777" w:rsidR="002C148B" w:rsidRPr="002C148B" w:rsidRDefault="002C148B" w:rsidP="00B528F3">
      <w:pPr>
        <w:pStyle w:val="EndNoteBibliography"/>
        <w:spacing w:before="0"/>
        <w:ind w:left="397" w:firstLineChars="0" w:hanging="397"/>
        <w:rPr>
          <w:noProof/>
        </w:rPr>
      </w:pPr>
      <w:r w:rsidRPr="002C148B">
        <w:rPr>
          <w:noProof/>
        </w:rPr>
        <w:t xml:space="preserve">Nagle, T. T. (1987). </w:t>
      </w:r>
      <w:r w:rsidRPr="002C148B">
        <w:rPr>
          <w:i/>
          <w:noProof/>
        </w:rPr>
        <w:t>The strategy and tactics of pricing: A guide to profitable decision making</w:t>
      </w:r>
      <w:r w:rsidRPr="002C148B">
        <w:rPr>
          <w:noProof/>
        </w:rPr>
        <w:t xml:space="preserve">. Prentice-Hall. </w:t>
      </w:r>
    </w:p>
    <w:p w14:paraId="394B6694" w14:textId="77777777" w:rsidR="002C148B" w:rsidRPr="002C148B" w:rsidRDefault="002C148B" w:rsidP="00B528F3">
      <w:pPr>
        <w:pStyle w:val="EndNoteBibliography"/>
        <w:spacing w:before="0"/>
        <w:ind w:left="397" w:firstLineChars="0" w:hanging="397"/>
        <w:rPr>
          <w:noProof/>
        </w:rPr>
      </w:pPr>
      <w:r w:rsidRPr="002C148B">
        <w:rPr>
          <w:noProof/>
        </w:rPr>
        <w:t xml:space="preserve">Nambisan, S., Lyytinen, K., Majchrzak, A., &amp; Song, M. (2017). </w:t>
      </w:r>
      <w:r w:rsidRPr="002C148B">
        <w:rPr>
          <w:i/>
          <w:noProof/>
        </w:rPr>
        <w:t>Digital innovation management</w:t>
      </w:r>
      <w:r w:rsidRPr="002C148B">
        <w:rPr>
          <w:noProof/>
        </w:rPr>
        <w:t xml:space="preserve">. </w:t>
      </w:r>
    </w:p>
    <w:p w14:paraId="2B9201BE" w14:textId="77777777" w:rsidR="002C148B" w:rsidRPr="002C148B" w:rsidRDefault="002C148B" w:rsidP="00B528F3">
      <w:pPr>
        <w:pStyle w:val="EndNoteBibliography"/>
        <w:spacing w:before="0"/>
        <w:ind w:left="397" w:firstLineChars="0" w:hanging="397"/>
        <w:rPr>
          <w:noProof/>
        </w:rPr>
      </w:pPr>
      <w:r w:rsidRPr="002C148B">
        <w:rPr>
          <w:noProof/>
        </w:rPr>
        <w:t xml:space="preserve">Nambisan, S., Wright, M., &amp; Feldman, M. (2019). The digital transformation of innovation and entrepreneurship: Progress, challenges and key themes. </w:t>
      </w:r>
      <w:r w:rsidRPr="002C148B">
        <w:rPr>
          <w:i/>
          <w:noProof/>
        </w:rPr>
        <w:t>Research Policy</w:t>
      </w:r>
      <w:r w:rsidRPr="002C148B">
        <w:rPr>
          <w:noProof/>
        </w:rPr>
        <w:t>,</w:t>
      </w:r>
      <w:r w:rsidRPr="002C148B">
        <w:rPr>
          <w:i/>
          <w:noProof/>
        </w:rPr>
        <w:t xml:space="preserve"> 48</w:t>
      </w:r>
      <w:r w:rsidRPr="002C148B">
        <w:rPr>
          <w:noProof/>
        </w:rPr>
        <w:t xml:space="preserve">(8), 103773.103771-103773.103779. </w:t>
      </w:r>
    </w:p>
    <w:p w14:paraId="55EE3A4F" w14:textId="77777777" w:rsidR="002C148B" w:rsidRPr="002C148B" w:rsidRDefault="002C148B" w:rsidP="00B528F3">
      <w:pPr>
        <w:pStyle w:val="EndNoteBibliography"/>
        <w:spacing w:before="0"/>
        <w:ind w:left="397" w:firstLineChars="0" w:hanging="397"/>
        <w:rPr>
          <w:noProof/>
        </w:rPr>
      </w:pPr>
      <w:r w:rsidRPr="002C148B">
        <w:rPr>
          <w:noProof/>
        </w:rPr>
        <w:t xml:space="preserve">Osterwalder, A. (2004). </w:t>
      </w:r>
      <w:r w:rsidRPr="002C148B">
        <w:rPr>
          <w:i/>
          <w:noProof/>
        </w:rPr>
        <w:t xml:space="preserve">The business model ontology: A proposition in a design science </w:t>
      </w:r>
      <w:r w:rsidRPr="002C148B">
        <w:rPr>
          <w:i/>
          <w:noProof/>
        </w:rPr>
        <w:lastRenderedPageBreak/>
        <w:t>approach</w:t>
      </w:r>
      <w:r w:rsidRPr="002C148B">
        <w:rPr>
          <w:noProof/>
        </w:rPr>
        <w:t xml:space="preserve"> [Doctoral dissertation]. University of Lausanne. </w:t>
      </w:r>
    </w:p>
    <w:p w14:paraId="1786BB32" w14:textId="77777777" w:rsidR="002C148B" w:rsidRPr="002C148B" w:rsidRDefault="002C148B" w:rsidP="00B528F3">
      <w:pPr>
        <w:pStyle w:val="EndNoteBibliography"/>
        <w:spacing w:before="0"/>
        <w:ind w:left="397" w:firstLineChars="0" w:hanging="397"/>
        <w:rPr>
          <w:noProof/>
        </w:rPr>
      </w:pPr>
      <w:r w:rsidRPr="002C148B">
        <w:rPr>
          <w:noProof/>
        </w:rPr>
        <w:t xml:space="preserve">Osterwalder, A., &amp; Pigneur, Y. (2010). </w:t>
      </w:r>
      <w:r w:rsidRPr="002C148B">
        <w:rPr>
          <w:i/>
          <w:noProof/>
        </w:rPr>
        <w:t>Business model generation: A handbook for visionaries, game changers, and challengers.</w:t>
      </w:r>
      <w:r w:rsidRPr="002C148B">
        <w:rPr>
          <w:noProof/>
        </w:rPr>
        <w:t xml:space="preserve"> </w:t>
      </w:r>
    </w:p>
    <w:p w14:paraId="699882B8" w14:textId="77777777" w:rsidR="002C148B" w:rsidRPr="002C148B" w:rsidRDefault="002C148B" w:rsidP="00B528F3">
      <w:pPr>
        <w:pStyle w:val="EndNoteBibliography"/>
        <w:spacing w:before="0"/>
        <w:ind w:left="397" w:firstLineChars="0" w:hanging="397"/>
        <w:rPr>
          <w:noProof/>
        </w:rPr>
      </w:pPr>
      <w:r w:rsidRPr="002C148B">
        <w:rPr>
          <w:noProof/>
        </w:rPr>
        <w:t xml:space="preserve">Palepu, K. G., Healy, P. M., &amp; Bernard, V. L. (1996). </w:t>
      </w:r>
      <w:r w:rsidRPr="002C148B">
        <w:rPr>
          <w:i/>
          <w:noProof/>
        </w:rPr>
        <w:t xml:space="preserve">Business analysis and valuation: Using financial statements </w:t>
      </w:r>
      <w:r w:rsidRPr="002C148B">
        <w:rPr>
          <w:noProof/>
        </w:rPr>
        <w:t xml:space="preserve">South-Western. </w:t>
      </w:r>
    </w:p>
    <w:p w14:paraId="7F19901B" w14:textId="77777777" w:rsidR="002C148B" w:rsidRPr="002C148B" w:rsidRDefault="002C148B" w:rsidP="00B528F3">
      <w:pPr>
        <w:pStyle w:val="EndNoteBibliography"/>
        <w:spacing w:before="0"/>
        <w:ind w:left="397" w:firstLineChars="0" w:hanging="397"/>
        <w:rPr>
          <w:noProof/>
        </w:rPr>
      </w:pPr>
      <w:r w:rsidRPr="002C148B">
        <w:rPr>
          <w:noProof/>
        </w:rPr>
        <w:t xml:space="preserve">Pedersen, E. R. G., Lüdeke-Freund, F., Henriksen, K., &amp; Nielsen, C. (2021). Validating sustainable business model archetypes: Evidence from the danish cleantech sector. </w:t>
      </w:r>
      <w:r w:rsidRPr="002C148B">
        <w:rPr>
          <w:i/>
          <w:noProof/>
        </w:rPr>
        <w:t>292</w:t>
      </w:r>
      <w:r w:rsidRPr="002C148B">
        <w:rPr>
          <w:noProof/>
        </w:rPr>
        <w:t xml:space="preserve">, 126007. </w:t>
      </w:r>
    </w:p>
    <w:p w14:paraId="13C1A152" w14:textId="77777777" w:rsidR="002C148B" w:rsidRPr="002C148B" w:rsidRDefault="002C148B" w:rsidP="00B528F3">
      <w:pPr>
        <w:pStyle w:val="EndNoteBibliography"/>
        <w:spacing w:before="0"/>
        <w:ind w:left="397" w:firstLineChars="0" w:hanging="397"/>
        <w:rPr>
          <w:noProof/>
        </w:rPr>
      </w:pPr>
      <w:r w:rsidRPr="002C148B">
        <w:rPr>
          <w:noProof/>
        </w:rPr>
        <w:t xml:space="preserve">Penrose, E. (1959). </w:t>
      </w:r>
      <w:r w:rsidRPr="002C148B">
        <w:rPr>
          <w:i/>
          <w:noProof/>
        </w:rPr>
        <w:t>The Theory of the Growth of the Firm</w:t>
      </w:r>
      <w:r w:rsidRPr="002C148B">
        <w:rPr>
          <w:noProof/>
        </w:rPr>
        <w:t xml:space="preserve">. Oxford University Press. </w:t>
      </w:r>
    </w:p>
    <w:p w14:paraId="4E0FE6A1" w14:textId="77777777" w:rsidR="002C148B" w:rsidRPr="002C148B" w:rsidRDefault="002C148B" w:rsidP="00B528F3">
      <w:pPr>
        <w:pStyle w:val="EndNoteBibliography"/>
        <w:spacing w:before="0"/>
        <w:ind w:left="397" w:firstLineChars="0" w:hanging="397"/>
        <w:rPr>
          <w:noProof/>
        </w:rPr>
      </w:pPr>
      <w:r w:rsidRPr="002C148B">
        <w:rPr>
          <w:noProof/>
        </w:rPr>
        <w:t xml:space="preserve">Pereira, L., Pinto, M., Costa, R. L. d., Dias, Á., &amp; Gonçalves, R. (2021). The new SWOT for a sustainable world. </w:t>
      </w:r>
      <w:r w:rsidRPr="002C148B">
        <w:rPr>
          <w:i/>
          <w:noProof/>
        </w:rPr>
        <w:t>Journal of Open Innovation: Technology, Market, and Complexity</w:t>
      </w:r>
      <w:r w:rsidRPr="002C148B">
        <w:rPr>
          <w:noProof/>
        </w:rPr>
        <w:t>,</w:t>
      </w:r>
      <w:r w:rsidRPr="002C148B">
        <w:rPr>
          <w:i/>
          <w:noProof/>
        </w:rPr>
        <w:t xml:space="preserve"> 7</w:t>
      </w:r>
      <w:r w:rsidRPr="002C148B">
        <w:rPr>
          <w:noProof/>
        </w:rPr>
        <w:t xml:space="preserve">(1), 18. </w:t>
      </w:r>
    </w:p>
    <w:p w14:paraId="1677C9FC" w14:textId="77777777" w:rsidR="002C148B" w:rsidRPr="002C148B" w:rsidRDefault="002C148B" w:rsidP="00B528F3">
      <w:pPr>
        <w:pStyle w:val="EndNoteBibliography"/>
        <w:spacing w:before="0"/>
        <w:ind w:left="397" w:firstLineChars="0" w:hanging="397"/>
        <w:rPr>
          <w:noProof/>
        </w:rPr>
      </w:pPr>
      <w:r w:rsidRPr="002C148B">
        <w:rPr>
          <w:noProof/>
        </w:rPr>
        <w:t xml:space="preserve">Porter, M. E. (1980). </w:t>
      </w:r>
      <w:r w:rsidRPr="002C148B">
        <w:rPr>
          <w:i/>
          <w:noProof/>
        </w:rPr>
        <w:t>Competitive strategy: Techniques for analyzing industries and competitors</w:t>
      </w:r>
      <w:r w:rsidRPr="002C148B">
        <w:rPr>
          <w:noProof/>
        </w:rPr>
        <w:t xml:space="preserve">. Free Press. </w:t>
      </w:r>
    </w:p>
    <w:p w14:paraId="0284C8FE" w14:textId="77777777" w:rsidR="002C148B" w:rsidRPr="002C148B" w:rsidRDefault="002C148B" w:rsidP="00B528F3">
      <w:pPr>
        <w:pStyle w:val="EndNoteBibliography"/>
        <w:spacing w:before="0"/>
        <w:ind w:left="397" w:firstLineChars="0" w:hanging="397"/>
        <w:rPr>
          <w:noProof/>
        </w:rPr>
      </w:pPr>
      <w:r w:rsidRPr="002C148B">
        <w:rPr>
          <w:noProof/>
        </w:rPr>
        <w:t xml:space="preserve">Porter, M. E. (1985). </w:t>
      </w:r>
      <w:r w:rsidRPr="002C148B">
        <w:rPr>
          <w:i/>
          <w:noProof/>
        </w:rPr>
        <w:t>Competitive advantage: Creating and sustaining superior performance.</w:t>
      </w:r>
      <w:r w:rsidRPr="002C148B">
        <w:rPr>
          <w:noProof/>
        </w:rPr>
        <w:t xml:space="preserve"> Free Press. </w:t>
      </w:r>
    </w:p>
    <w:p w14:paraId="3EA39FDE" w14:textId="77777777" w:rsidR="002C148B" w:rsidRPr="002C148B" w:rsidRDefault="002C148B" w:rsidP="00B528F3">
      <w:pPr>
        <w:pStyle w:val="EndNoteBibliography"/>
        <w:spacing w:before="0"/>
        <w:ind w:left="397" w:firstLineChars="0" w:hanging="397"/>
        <w:rPr>
          <w:noProof/>
        </w:rPr>
      </w:pPr>
      <w:r w:rsidRPr="002C148B">
        <w:rPr>
          <w:noProof/>
        </w:rPr>
        <w:t xml:space="preserve">Prahalad, C. K., &amp; Ramaswamy, V. (2004). </w:t>
      </w:r>
      <w:r w:rsidRPr="002C148B">
        <w:rPr>
          <w:i/>
          <w:noProof/>
        </w:rPr>
        <w:t>The future of competition: Co-Creating unique value with customers</w:t>
      </w:r>
      <w:r w:rsidRPr="002C148B">
        <w:rPr>
          <w:noProof/>
        </w:rPr>
        <w:t xml:space="preserve">. Harvard Business Review Press. </w:t>
      </w:r>
    </w:p>
    <w:p w14:paraId="3BE918F2" w14:textId="77777777" w:rsidR="002C148B" w:rsidRPr="002C148B" w:rsidRDefault="002C148B" w:rsidP="00B528F3">
      <w:pPr>
        <w:pStyle w:val="EndNoteBibliography"/>
        <w:spacing w:before="0"/>
        <w:ind w:left="397" w:firstLineChars="0" w:hanging="397"/>
        <w:rPr>
          <w:noProof/>
        </w:rPr>
      </w:pPr>
      <w:r w:rsidRPr="002C148B">
        <w:rPr>
          <w:noProof/>
        </w:rPr>
        <w:t xml:space="preserve">Priem, R. L., &amp; Butler, J. E. (2001). Is the Resource-Based View a Useful Perspective? </w:t>
      </w:r>
      <w:r w:rsidRPr="002C148B">
        <w:rPr>
          <w:i/>
          <w:noProof/>
        </w:rPr>
        <w:t>Academy of Management Review</w:t>
      </w:r>
      <w:r w:rsidRPr="002C148B">
        <w:rPr>
          <w:noProof/>
        </w:rPr>
        <w:t>,</w:t>
      </w:r>
      <w:r w:rsidRPr="002C148B">
        <w:rPr>
          <w:i/>
          <w:noProof/>
        </w:rPr>
        <w:t xml:space="preserve"> 26</w:t>
      </w:r>
      <w:r w:rsidRPr="002C148B">
        <w:rPr>
          <w:noProof/>
        </w:rPr>
        <w:t xml:space="preserve">(1), 22-40. </w:t>
      </w:r>
    </w:p>
    <w:p w14:paraId="5F349AF0" w14:textId="77777777" w:rsidR="002C148B" w:rsidRPr="002C148B" w:rsidRDefault="002C148B" w:rsidP="00B528F3">
      <w:pPr>
        <w:pStyle w:val="EndNoteBibliography"/>
        <w:spacing w:before="0"/>
        <w:ind w:left="397" w:firstLineChars="0" w:hanging="397"/>
        <w:rPr>
          <w:noProof/>
        </w:rPr>
      </w:pPr>
      <w:r w:rsidRPr="002C148B">
        <w:rPr>
          <w:noProof/>
        </w:rPr>
        <w:t xml:space="preserve">Protogerou, A., Caloghirou, Y., &amp; Lioukas, S. (2012). Dynamic Capabilities and Their Indirect Impact on Firm Performance. </w:t>
      </w:r>
      <w:r w:rsidRPr="002C148B">
        <w:rPr>
          <w:i/>
          <w:noProof/>
        </w:rPr>
        <w:t>Industrial and Corporate Change</w:t>
      </w:r>
      <w:r w:rsidRPr="002C148B">
        <w:rPr>
          <w:noProof/>
        </w:rPr>
        <w:t>,</w:t>
      </w:r>
      <w:r w:rsidRPr="002C148B">
        <w:rPr>
          <w:i/>
          <w:noProof/>
        </w:rPr>
        <w:t xml:space="preserve"> 21</w:t>
      </w:r>
      <w:r w:rsidRPr="002C148B">
        <w:rPr>
          <w:noProof/>
        </w:rPr>
        <w:t xml:space="preserve">(3), 615-647. </w:t>
      </w:r>
    </w:p>
    <w:p w14:paraId="366FD97C" w14:textId="77777777" w:rsidR="002C148B" w:rsidRPr="002C148B" w:rsidRDefault="002C148B" w:rsidP="00B528F3">
      <w:pPr>
        <w:pStyle w:val="EndNoteBibliography"/>
        <w:spacing w:before="0"/>
        <w:ind w:left="397" w:firstLineChars="0" w:hanging="397"/>
        <w:rPr>
          <w:noProof/>
        </w:rPr>
      </w:pPr>
      <w:r w:rsidRPr="002C148B">
        <w:rPr>
          <w:noProof/>
        </w:rPr>
        <w:t xml:space="preserve">Ries, A., &amp; Trout, J. (1969). Positioning is a game people play in today's me-too market place. </w:t>
      </w:r>
      <w:r w:rsidRPr="002C148B">
        <w:rPr>
          <w:i/>
          <w:noProof/>
        </w:rPr>
        <w:t>Industrial Marketing</w:t>
      </w:r>
      <w:r w:rsidRPr="002C148B">
        <w:rPr>
          <w:noProof/>
        </w:rPr>
        <w:t>,</w:t>
      </w:r>
      <w:r w:rsidRPr="002C148B">
        <w:rPr>
          <w:i/>
          <w:noProof/>
        </w:rPr>
        <w:t xml:space="preserve"> 54</w:t>
      </w:r>
      <w:r w:rsidRPr="002C148B">
        <w:rPr>
          <w:noProof/>
        </w:rPr>
        <w:t xml:space="preserve">(6), 51-55. </w:t>
      </w:r>
    </w:p>
    <w:p w14:paraId="55453A6E" w14:textId="77777777" w:rsidR="002C148B" w:rsidRPr="002C148B" w:rsidRDefault="002C148B" w:rsidP="00B528F3">
      <w:pPr>
        <w:pStyle w:val="EndNoteBibliography"/>
        <w:spacing w:before="0"/>
        <w:ind w:left="397" w:firstLineChars="0" w:hanging="397"/>
        <w:rPr>
          <w:noProof/>
        </w:rPr>
      </w:pPr>
      <w:r w:rsidRPr="002C148B">
        <w:rPr>
          <w:noProof/>
        </w:rPr>
        <w:t xml:space="preserve">Ries, A., &amp; Trout, J. (1981). </w:t>
      </w:r>
      <w:r w:rsidRPr="002C148B">
        <w:rPr>
          <w:i/>
          <w:noProof/>
        </w:rPr>
        <w:t>Positioning: The battle for your mind</w:t>
      </w:r>
      <w:r w:rsidRPr="002C148B">
        <w:rPr>
          <w:noProof/>
        </w:rPr>
        <w:t xml:space="preserve">. McGraw-Hill. </w:t>
      </w:r>
    </w:p>
    <w:p w14:paraId="3EBC8FA7" w14:textId="77777777" w:rsidR="002C148B" w:rsidRPr="002C148B" w:rsidRDefault="002C148B" w:rsidP="00B528F3">
      <w:pPr>
        <w:pStyle w:val="EndNoteBibliography"/>
        <w:spacing w:before="0"/>
        <w:ind w:left="397" w:firstLineChars="0" w:hanging="397"/>
        <w:rPr>
          <w:noProof/>
        </w:rPr>
      </w:pPr>
      <w:r w:rsidRPr="002C148B">
        <w:rPr>
          <w:noProof/>
        </w:rPr>
        <w:t xml:space="preserve">Rogers, E. M. (1995). </w:t>
      </w:r>
      <w:r w:rsidRPr="002C148B">
        <w:rPr>
          <w:i/>
          <w:noProof/>
        </w:rPr>
        <w:t>Diffusion of Innovations (4th ed.)</w:t>
      </w:r>
      <w:r w:rsidRPr="002C148B">
        <w:rPr>
          <w:noProof/>
        </w:rPr>
        <w:t xml:space="preserve">. Free Press. </w:t>
      </w:r>
    </w:p>
    <w:p w14:paraId="4203B9E7" w14:textId="77777777" w:rsidR="002C148B" w:rsidRPr="002C148B" w:rsidRDefault="002C148B" w:rsidP="00B528F3">
      <w:pPr>
        <w:pStyle w:val="EndNoteBibliography"/>
        <w:spacing w:before="0"/>
        <w:ind w:left="397" w:firstLineChars="0" w:hanging="397"/>
        <w:rPr>
          <w:noProof/>
        </w:rPr>
      </w:pPr>
      <w:r w:rsidRPr="002C148B">
        <w:rPr>
          <w:noProof/>
        </w:rPr>
        <w:t xml:space="preserve">Sachs, J. D. (2015). </w:t>
      </w:r>
      <w:r w:rsidRPr="002C148B">
        <w:rPr>
          <w:i/>
          <w:noProof/>
        </w:rPr>
        <w:t>The Age of Sustainable Development.</w:t>
      </w:r>
      <w:r w:rsidRPr="002C148B">
        <w:rPr>
          <w:noProof/>
        </w:rPr>
        <w:t xml:space="preserve"> </w:t>
      </w:r>
    </w:p>
    <w:p w14:paraId="7CB262FF" w14:textId="77777777" w:rsidR="002C148B" w:rsidRPr="002C148B" w:rsidRDefault="002C148B" w:rsidP="00B528F3">
      <w:pPr>
        <w:pStyle w:val="EndNoteBibliography"/>
        <w:spacing w:before="0"/>
        <w:ind w:left="397" w:firstLineChars="0" w:hanging="397"/>
        <w:rPr>
          <w:noProof/>
        </w:rPr>
      </w:pPr>
      <w:r w:rsidRPr="002C148B">
        <w:rPr>
          <w:noProof/>
        </w:rPr>
        <w:t xml:space="preserve">Salmi, T., &amp; Martikainen, T. (2008). </w:t>
      </w:r>
      <w:r w:rsidRPr="002C148B">
        <w:rPr>
          <w:i/>
          <w:noProof/>
        </w:rPr>
        <w:t>Handbook of financial analysis: A practical approach to interpreting corporate reports.</w:t>
      </w:r>
      <w:r w:rsidRPr="002C148B">
        <w:rPr>
          <w:noProof/>
        </w:rPr>
        <w:t xml:space="preserve"> Talentum Media. </w:t>
      </w:r>
    </w:p>
    <w:p w14:paraId="4D5D2F10" w14:textId="77777777" w:rsidR="002C148B" w:rsidRPr="002C148B" w:rsidRDefault="002C148B" w:rsidP="00B528F3">
      <w:pPr>
        <w:pStyle w:val="EndNoteBibliography"/>
        <w:spacing w:before="0"/>
        <w:ind w:left="397" w:firstLineChars="0" w:hanging="397"/>
        <w:rPr>
          <w:noProof/>
        </w:rPr>
      </w:pPr>
      <w:r w:rsidRPr="002C148B">
        <w:rPr>
          <w:noProof/>
        </w:rPr>
        <w:t xml:space="preserve">Santalo, J., Reuer, J. J., &amp; Wilde, C. (2016). Resource complementarity and the survival of startups. </w:t>
      </w:r>
      <w:r w:rsidRPr="002C148B">
        <w:rPr>
          <w:i/>
          <w:noProof/>
        </w:rPr>
        <w:t>Strategic Management Journal</w:t>
      </w:r>
      <w:r w:rsidRPr="002C148B">
        <w:rPr>
          <w:noProof/>
        </w:rPr>
        <w:t>,</w:t>
      </w:r>
      <w:r w:rsidRPr="002C148B">
        <w:rPr>
          <w:i/>
          <w:noProof/>
        </w:rPr>
        <w:t xml:space="preserve"> 37</w:t>
      </w:r>
      <w:r w:rsidRPr="002C148B">
        <w:rPr>
          <w:noProof/>
        </w:rPr>
        <w:t xml:space="preserve">(10), 2298–2320. </w:t>
      </w:r>
    </w:p>
    <w:p w14:paraId="2FF3A6EA" w14:textId="77777777" w:rsidR="002C148B" w:rsidRPr="002C148B" w:rsidRDefault="002C148B" w:rsidP="00B528F3">
      <w:pPr>
        <w:pStyle w:val="EndNoteBibliography"/>
        <w:spacing w:before="0"/>
        <w:ind w:left="397" w:firstLineChars="0" w:hanging="397"/>
        <w:rPr>
          <w:noProof/>
        </w:rPr>
      </w:pPr>
      <w:r w:rsidRPr="002C148B">
        <w:rPr>
          <w:noProof/>
        </w:rPr>
        <w:t xml:space="preserve">Schaltegger, S., Lüdeke-Freund, F., &amp; Hansen, E. G. (2016). Business models for sustainability: Origins, present research, and future avenues. </w:t>
      </w:r>
      <w:r w:rsidRPr="002C148B">
        <w:rPr>
          <w:i/>
          <w:noProof/>
        </w:rPr>
        <w:t>Journal of Cleaner Production</w:t>
      </w:r>
      <w:r w:rsidRPr="002C148B">
        <w:rPr>
          <w:noProof/>
        </w:rPr>
        <w:t>,</w:t>
      </w:r>
      <w:r w:rsidRPr="002C148B">
        <w:rPr>
          <w:i/>
          <w:noProof/>
        </w:rPr>
        <w:t xml:space="preserve"> 135</w:t>
      </w:r>
      <w:r w:rsidRPr="002C148B">
        <w:rPr>
          <w:noProof/>
        </w:rPr>
        <w:t xml:space="preserve">, 1-10. </w:t>
      </w:r>
    </w:p>
    <w:p w14:paraId="781046D0" w14:textId="77777777" w:rsidR="002C148B" w:rsidRPr="002C148B" w:rsidRDefault="002C148B" w:rsidP="00B528F3">
      <w:pPr>
        <w:pStyle w:val="EndNoteBibliography"/>
        <w:spacing w:before="0"/>
        <w:ind w:left="397" w:firstLineChars="0" w:hanging="397"/>
        <w:rPr>
          <w:noProof/>
        </w:rPr>
      </w:pPr>
      <w:r w:rsidRPr="002C148B">
        <w:rPr>
          <w:noProof/>
        </w:rPr>
        <w:t xml:space="preserve">Sirmon, D. G., Hitt, M. A., &amp; Ireland, R. D. (2011). Resource Orchestration to Create Competitive Advantage. </w:t>
      </w:r>
      <w:r w:rsidRPr="002C148B">
        <w:rPr>
          <w:i/>
          <w:noProof/>
        </w:rPr>
        <w:t>Journal of Management</w:t>
      </w:r>
      <w:r w:rsidRPr="002C148B">
        <w:rPr>
          <w:noProof/>
        </w:rPr>
        <w:t>,</w:t>
      </w:r>
      <w:r w:rsidRPr="002C148B">
        <w:rPr>
          <w:i/>
          <w:noProof/>
        </w:rPr>
        <w:t xml:space="preserve"> 37</w:t>
      </w:r>
      <w:r w:rsidRPr="002C148B">
        <w:rPr>
          <w:noProof/>
        </w:rPr>
        <w:t xml:space="preserve">(5), 1390-1412. </w:t>
      </w:r>
    </w:p>
    <w:p w14:paraId="01EDBD5D" w14:textId="77777777" w:rsidR="002C148B" w:rsidRPr="002C148B" w:rsidRDefault="002C148B" w:rsidP="00B528F3">
      <w:pPr>
        <w:pStyle w:val="EndNoteBibliography"/>
        <w:spacing w:before="0"/>
        <w:ind w:left="397" w:firstLineChars="0" w:hanging="397"/>
        <w:rPr>
          <w:noProof/>
        </w:rPr>
      </w:pPr>
      <w:r w:rsidRPr="002C148B">
        <w:rPr>
          <w:noProof/>
        </w:rPr>
        <w:t xml:space="preserve">Smith, W. R. (1956). Product differentiation and market segmentation as alternative marketing strategies. </w:t>
      </w:r>
      <w:r w:rsidRPr="002C148B">
        <w:rPr>
          <w:i/>
          <w:noProof/>
        </w:rPr>
        <w:t>Journal of Marketing</w:t>
      </w:r>
      <w:r w:rsidRPr="002C148B">
        <w:rPr>
          <w:noProof/>
        </w:rPr>
        <w:t>,</w:t>
      </w:r>
      <w:r w:rsidRPr="002C148B">
        <w:rPr>
          <w:i/>
          <w:noProof/>
        </w:rPr>
        <w:t xml:space="preserve"> 21</w:t>
      </w:r>
      <w:r w:rsidRPr="002C148B">
        <w:rPr>
          <w:noProof/>
        </w:rPr>
        <w:t xml:space="preserve">(1), 3-8. </w:t>
      </w:r>
    </w:p>
    <w:p w14:paraId="6540BF09" w14:textId="77777777" w:rsidR="002C148B" w:rsidRPr="002C148B" w:rsidRDefault="002C148B" w:rsidP="00B528F3">
      <w:pPr>
        <w:pStyle w:val="EndNoteBibliography"/>
        <w:spacing w:before="0"/>
        <w:ind w:left="397" w:firstLineChars="0" w:hanging="397"/>
        <w:rPr>
          <w:noProof/>
        </w:rPr>
      </w:pPr>
      <w:r w:rsidRPr="002C148B">
        <w:rPr>
          <w:noProof/>
        </w:rPr>
        <w:t xml:space="preserve">Snihur, Y., &amp; Zott, C. (2021). Entrepreneurial orientation in dynamic environments: The role of business model design. </w:t>
      </w:r>
      <w:r w:rsidRPr="002C148B">
        <w:rPr>
          <w:i/>
          <w:noProof/>
        </w:rPr>
        <w:t>Strategic Entrepreneurship Journal</w:t>
      </w:r>
      <w:r w:rsidRPr="002C148B">
        <w:rPr>
          <w:noProof/>
        </w:rPr>
        <w:t>,</w:t>
      </w:r>
      <w:r w:rsidRPr="002C148B">
        <w:rPr>
          <w:i/>
          <w:noProof/>
        </w:rPr>
        <w:t xml:space="preserve"> 15</w:t>
      </w:r>
      <w:r w:rsidRPr="002C148B">
        <w:rPr>
          <w:noProof/>
        </w:rPr>
        <w:t xml:space="preserve">(3), 324-355. </w:t>
      </w:r>
    </w:p>
    <w:p w14:paraId="58A481D8" w14:textId="77777777" w:rsidR="002C148B" w:rsidRPr="002C148B" w:rsidRDefault="002C148B" w:rsidP="00B528F3">
      <w:pPr>
        <w:pStyle w:val="EndNoteBibliography"/>
        <w:spacing w:before="0"/>
        <w:ind w:left="397" w:firstLineChars="0" w:hanging="397"/>
        <w:rPr>
          <w:noProof/>
        </w:rPr>
      </w:pPr>
      <w:r w:rsidRPr="002C148B">
        <w:rPr>
          <w:noProof/>
        </w:rPr>
        <w:t xml:space="preserve">Sosna, M., Trevinyo-Rodríguez, R. N., &amp; Velamuri, S. R. (2010). Managing the business model portfolio: A longitudinal study of commerce dynamics. </w:t>
      </w:r>
      <w:r w:rsidRPr="002C148B">
        <w:rPr>
          <w:i/>
          <w:noProof/>
        </w:rPr>
        <w:t>Long Range Planning</w:t>
      </w:r>
      <w:r w:rsidRPr="002C148B">
        <w:rPr>
          <w:noProof/>
        </w:rPr>
        <w:t>,</w:t>
      </w:r>
      <w:r w:rsidRPr="002C148B">
        <w:rPr>
          <w:i/>
          <w:noProof/>
        </w:rPr>
        <w:t xml:space="preserve"> 43</w:t>
      </w:r>
      <w:r w:rsidRPr="002C148B">
        <w:rPr>
          <w:noProof/>
        </w:rPr>
        <w:t xml:space="preserve">(2-3), 172-194. </w:t>
      </w:r>
    </w:p>
    <w:p w14:paraId="76BDF356" w14:textId="77777777" w:rsidR="002C148B" w:rsidRPr="002C148B" w:rsidRDefault="002C148B" w:rsidP="00B528F3">
      <w:pPr>
        <w:pStyle w:val="EndNoteBibliography"/>
        <w:spacing w:before="0"/>
        <w:ind w:left="397" w:firstLineChars="0" w:hanging="397"/>
        <w:rPr>
          <w:noProof/>
        </w:rPr>
      </w:pPr>
      <w:r w:rsidRPr="002C148B">
        <w:rPr>
          <w:noProof/>
        </w:rPr>
        <w:t xml:space="preserve">Stern, L. W., &amp; El-Ansar, A. I. (1992). </w:t>
      </w:r>
      <w:r w:rsidRPr="002C148B">
        <w:rPr>
          <w:i/>
          <w:noProof/>
        </w:rPr>
        <w:t>Marketing channels</w:t>
      </w:r>
      <w:r w:rsidRPr="002C148B">
        <w:rPr>
          <w:noProof/>
        </w:rPr>
        <w:t xml:space="preserve">. Prentice Hall. </w:t>
      </w:r>
    </w:p>
    <w:p w14:paraId="0DCDFFAB" w14:textId="77777777" w:rsidR="002C148B" w:rsidRPr="002C148B" w:rsidRDefault="002C148B" w:rsidP="00B528F3">
      <w:pPr>
        <w:pStyle w:val="EndNoteBibliography"/>
        <w:spacing w:before="0"/>
        <w:ind w:left="397" w:firstLineChars="0" w:hanging="397"/>
        <w:rPr>
          <w:noProof/>
        </w:rPr>
      </w:pPr>
      <w:r w:rsidRPr="002C148B">
        <w:rPr>
          <w:noProof/>
        </w:rPr>
        <w:t xml:space="preserve">Stickney, C. P., &amp; Brown, P. R. (1999). </w:t>
      </w:r>
      <w:r w:rsidRPr="002C148B">
        <w:rPr>
          <w:i/>
          <w:noProof/>
        </w:rPr>
        <w:t>Financial reporting and statement analysis: A strategic perspective</w:t>
      </w:r>
      <w:r w:rsidRPr="002C148B">
        <w:rPr>
          <w:noProof/>
        </w:rPr>
        <w:t xml:space="preserve">. Dryden Press. </w:t>
      </w:r>
    </w:p>
    <w:p w14:paraId="08C82BA9" w14:textId="77777777" w:rsidR="002C148B" w:rsidRPr="002C148B" w:rsidRDefault="002C148B" w:rsidP="00B528F3">
      <w:pPr>
        <w:pStyle w:val="EndNoteBibliography"/>
        <w:spacing w:before="0"/>
        <w:ind w:left="397" w:firstLineChars="0" w:hanging="397"/>
        <w:rPr>
          <w:noProof/>
        </w:rPr>
      </w:pPr>
      <w:r w:rsidRPr="002C148B">
        <w:rPr>
          <w:noProof/>
        </w:rPr>
        <w:t xml:space="preserve">Talke, K., Salomo, S., &amp; Kock, A. (2011). Top Management Team Diversity and Strategic Innovation Orientation. </w:t>
      </w:r>
      <w:r w:rsidRPr="002C148B">
        <w:rPr>
          <w:i/>
          <w:noProof/>
        </w:rPr>
        <w:t>Journal of Product Innovation Management</w:t>
      </w:r>
      <w:r w:rsidRPr="002C148B">
        <w:rPr>
          <w:noProof/>
        </w:rPr>
        <w:t>,</w:t>
      </w:r>
      <w:r w:rsidRPr="002C148B">
        <w:rPr>
          <w:i/>
          <w:noProof/>
        </w:rPr>
        <w:t xml:space="preserve"> 28</w:t>
      </w:r>
      <w:r w:rsidRPr="002C148B">
        <w:rPr>
          <w:noProof/>
        </w:rPr>
        <w:t xml:space="preserve">(6), 856-874. </w:t>
      </w:r>
    </w:p>
    <w:p w14:paraId="5EDF4CC7" w14:textId="77777777" w:rsidR="002C148B" w:rsidRPr="002C148B" w:rsidRDefault="002C148B" w:rsidP="00B528F3">
      <w:pPr>
        <w:pStyle w:val="EndNoteBibliography"/>
        <w:spacing w:before="0"/>
        <w:ind w:left="397" w:firstLineChars="0" w:hanging="397"/>
        <w:rPr>
          <w:noProof/>
        </w:rPr>
      </w:pPr>
      <w:r w:rsidRPr="002C148B">
        <w:rPr>
          <w:noProof/>
        </w:rPr>
        <w:t xml:space="preserve">Tapscott, D. (2023). </w:t>
      </w:r>
      <w:r w:rsidRPr="002C148B">
        <w:rPr>
          <w:i/>
          <w:noProof/>
        </w:rPr>
        <w:t>Web3: Charting the internet's next economic and cultural frontier</w:t>
      </w:r>
      <w:r w:rsidRPr="002C148B">
        <w:rPr>
          <w:noProof/>
        </w:rPr>
        <w:t xml:space="preserve">. Portfolio Penguin. </w:t>
      </w:r>
    </w:p>
    <w:p w14:paraId="573FCEA3" w14:textId="77777777" w:rsidR="002C148B" w:rsidRPr="002C148B" w:rsidRDefault="002C148B" w:rsidP="00B528F3">
      <w:pPr>
        <w:pStyle w:val="EndNoteBibliography"/>
        <w:spacing w:before="0"/>
        <w:ind w:left="397" w:firstLineChars="0" w:hanging="397"/>
        <w:rPr>
          <w:noProof/>
        </w:rPr>
      </w:pPr>
      <w:r w:rsidRPr="002C148B">
        <w:rPr>
          <w:noProof/>
        </w:rPr>
        <w:t xml:space="preserve">Teece, D. J. (1986). Profiting from Technological Innovation: Implications for Integration, </w:t>
      </w:r>
      <w:r w:rsidRPr="002C148B">
        <w:rPr>
          <w:noProof/>
        </w:rPr>
        <w:lastRenderedPageBreak/>
        <w:t xml:space="preserve">Collaboration, Licensing and Public Policy. </w:t>
      </w:r>
      <w:r w:rsidRPr="002C148B">
        <w:rPr>
          <w:i/>
          <w:noProof/>
        </w:rPr>
        <w:t>Research Policy</w:t>
      </w:r>
      <w:r w:rsidRPr="002C148B">
        <w:rPr>
          <w:noProof/>
        </w:rPr>
        <w:t>,</w:t>
      </w:r>
      <w:r w:rsidRPr="002C148B">
        <w:rPr>
          <w:i/>
          <w:noProof/>
        </w:rPr>
        <w:t xml:space="preserve"> 15</w:t>
      </w:r>
      <w:r w:rsidRPr="002C148B">
        <w:rPr>
          <w:noProof/>
        </w:rPr>
        <w:t xml:space="preserve">(6), 285-305. </w:t>
      </w:r>
    </w:p>
    <w:p w14:paraId="4DBFDA5A" w14:textId="77777777" w:rsidR="002C148B" w:rsidRPr="002C148B" w:rsidRDefault="002C148B" w:rsidP="00B528F3">
      <w:pPr>
        <w:pStyle w:val="EndNoteBibliography"/>
        <w:spacing w:before="0"/>
        <w:ind w:left="397" w:firstLineChars="0" w:hanging="397"/>
        <w:rPr>
          <w:noProof/>
        </w:rPr>
      </w:pPr>
      <w:r w:rsidRPr="002C148B">
        <w:rPr>
          <w:noProof/>
        </w:rPr>
        <w:t xml:space="preserve">Teece, D. J. (2010). Business models, dynamic capabilities, and long-term performance. </w:t>
      </w:r>
      <w:r w:rsidRPr="002C148B">
        <w:rPr>
          <w:i/>
          <w:noProof/>
        </w:rPr>
        <w:t>Long Range Planning</w:t>
      </w:r>
      <w:r w:rsidRPr="002C148B">
        <w:rPr>
          <w:noProof/>
        </w:rPr>
        <w:t>,</w:t>
      </w:r>
      <w:r w:rsidRPr="002C148B">
        <w:rPr>
          <w:i/>
          <w:noProof/>
        </w:rPr>
        <w:t xml:space="preserve"> 43</w:t>
      </w:r>
      <w:r w:rsidRPr="002C148B">
        <w:rPr>
          <w:noProof/>
        </w:rPr>
        <w:t xml:space="preserve">(2-3), 172-194. </w:t>
      </w:r>
    </w:p>
    <w:p w14:paraId="5568C14F" w14:textId="77777777" w:rsidR="002C148B" w:rsidRPr="002C148B" w:rsidRDefault="002C148B" w:rsidP="00B528F3">
      <w:pPr>
        <w:pStyle w:val="EndNoteBibliography"/>
        <w:spacing w:before="0"/>
        <w:ind w:left="397" w:firstLineChars="0" w:hanging="397"/>
        <w:rPr>
          <w:noProof/>
        </w:rPr>
      </w:pPr>
      <w:r w:rsidRPr="002C148B">
        <w:rPr>
          <w:noProof/>
        </w:rPr>
        <w:t xml:space="preserve">Teece, D. J. (2018). Business models, value capture, and the digital enterprise. </w:t>
      </w:r>
      <w:r w:rsidRPr="002C148B">
        <w:rPr>
          <w:i/>
          <w:noProof/>
        </w:rPr>
        <w:t>Journal of Organization Design</w:t>
      </w:r>
      <w:r w:rsidRPr="002C148B">
        <w:rPr>
          <w:noProof/>
        </w:rPr>
        <w:t>,</w:t>
      </w:r>
      <w:r w:rsidRPr="002C148B">
        <w:rPr>
          <w:i/>
          <w:noProof/>
        </w:rPr>
        <w:t xml:space="preserve"> 7</w:t>
      </w:r>
      <w:r w:rsidRPr="002C148B">
        <w:rPr>
          <w:noProof/>
        </w:rPr>
        <w:t xml:space="preserve">(1), 1-14. </w:t>
      </w:r>
    </w:p>
    <w:p w14:paraId="38BD6E7A" w14:textId="77777777" w:rsidR="002C148B" w:rsidRPr="002C148B" w:rsidRDefault="002C148B" w:rsidP="00B528F3">
      <w:pPr>
        <w:pStyle w:val="EndNoteBibliography"/>
        <w:spacing w:before="0"/>
        <w:ind w:left="397" w:firstLineChars="0" w:hanging="397"/>
        <w:rPr>
          <w:noProof/>
        </w:rPr>
      </w:pPr>
      <w:r w:rsidRPr="002C148B">
        <w:rPr>
          <w:noProof/>
        </w:rPr>
        <w:t xml:space="preserve">Teece, D. J., Pisano, G., &amp; Shuen, A. (1997). Dynamic Capabilities and Strategic Management. </w:t>
      </w:r>
      <w:r w:rsidRPr="002C148B">
        <w:rPr>
          <w:i/>
          <w:noProof/>
        </w:rPr>
        <w:t>Strategic Management Journal</w:t>
      </w:r>
      <w:r w:rsidRPr="002C148B">
        <w:rPr>
          <w:noProof/>
        </w:rPr>
        <w:t>,</w:t>
      </w:r>
      <w:r w:rsidRPr="002C148B">
        <w:rPr>
          <w:i/>
          <w:noProof/>
        </w:rPr>
        <w:t xml:space="preserve"> 18</w:t>
      </w:r>
      <w:r w:rsidRPr="002C148B">
        <w:rPr>
          <w:noProof/>
        </w:rPr>
        <w:t xml:space="preserve">(7), 509-533. </w:t>
      </w:r>
    </w:p>
    <w:p w14:paraId="0C882F46" w14:textId="77777777" w:rsidR="002C148B" w:rsidRPr="002C148B" w:rsidRDefault="002C148B" w:rsidP="00B528F3">
      <w:pPr>
        <w:pStyle w:val="EndNoteBibliography"/>
        <w:spacing w:before="0"/>
        <w:ind w:left="397" w:firstLineChars="0" w:hanging="397"/>
        <w:rPr>
          <w:noProof/>
        </w:rPr>
      </w:pPr>
      <w:r w:rsidRPr="002C148B">
        <w:rPr>
          <w:noProof/>
        </w:rPr>
        <w:t xml:space="preserve">The Economist. (2023). The race to copy TikTok. 61-63. </w:t>
      </w:r>
    </w:p>
    <w:p w14:paraId="554239A0" w14:textId="77777777" w:rsidR="002C148B" w:rsidRPr="002C148B" w:rsidRDefault="002C148B" w:rsidP="00B528F3">
      <w:pPr>
        <w:pStyle w:val="EndNoteBibliography"/>
        <w:spacing w:before="0"/>
        <w:ind w:left="397" w:firstLineChars="0" w:hanging="397"/>
        <w:rPr>
          <w:noProof/>
        </w:rPr>
      </w:pPr>
      <w:r w:rsidRPr="002C148B">
        <w:rPr>
          <w:noProof/>
        </w:rPr>
        <w:t xml:space="preserve">Timmers, P. (1998). Business Models for Electronic Markets. </w:t>
      </w:r>
      <w:r w:rsidRPr="002C148B">
        <w:rPr>
          <w:i/>
          <w:noProof/>
        </w:rPr>
        <w:t>Electronic Markets</w:t>
      </w:r>
      <w:r w:rsidRPr="002C148B">
        <w:rPr>
          <w:noProof/>
        </w:rPr>
        <w:t>,</w:t>
      </w:r>
      <w:r w:rsidRPr="002C148B">
        <w:rPr>
          <w:i/>
          <w:noProof/>
        </w:rPr>
        <w:t xml:space="preserve"> 8</w:t>
      </w:r>
      <w:r w:rsidRPr="002C148B">
        <w:rPr>
          <w:noProof/>
        </w:rPr>
        <w:t xml:space="preserve">(3), 3-8. </w:t>
      </w:r>
    </w:p>
    <w:p w14:paraId="68F5A4F1" w14:textId="77777777" w:rsidR="002C148B" w:rsidRPr="002C148B" w:rsidRDefault="002C148B" w:rsidP="00B528F3">
      <w:pPr>
        <w:pStyle w:val="EndNoteBibliography"/>
        <w:spacing w:before="0"/>
        <w:ind w:left="397" w:firstLineChars="0" w:hanging="397"/>
        <w:rPr>
          <w:noProof/>
        </w:rPr>
      </w:pPr>
      <w:r w:rsidRPr="002C148B">
        <w:rPr>
          <w:noProof/>
        </w:rPr>
        <w:t xml:space="preserve">Wedel, M., &amp; Kamakura, W. A. (2000). </w:t>
      </w:r>
      <w:r w:rsidRPr="002C148B">
        <w:rPr>
          <w:i/>
          <w:noProof/>
        </w:rPr>
        <w:t>Market Segmentation: Conceptual and Methodological Foundations</w:t>
      </w:r>
      <w:r w:rsidRPr="002C148B">
        <w:rPr>
          <w:noProof/>
        </w:rPr>
        <w:t xml:space="preserve">. Market Segmentation: Conceptual and Methodological Foundations. </w:t>
      </w:r>
    </w:p>
    <w:p w14:paraId="61169AC3" w14:textId="77777777" w:rsidR="002C148B" w:rsidRPr="002C148B" w:rsidRDefault="002C148B" w:rsidP="00B528F3">
      <w:pPr>
        <w:pStyle w:val="EndNoteBibliography"/>
        <w:spacing w:before="0"/>
        <w:ind w:left="397" w:firstLineChars="0" w:hanging="397"/>
        <w:rPr>
          <w:noProof/>
        </w:rPr>
      </w:pPr>
      <w:r w:rsidRPr="002C148B">
        <w:rPr>
          <w:noProof/>
        </w:rPr>
        <w:t xml:space="preserve">Wei, J. H., Zhang, Y. L., &amp; Zhao, D. T. (2021). Business model innovation in electric vehicle adoption: A case study of battery swapping in china. </w:t>
      </w:r>
      <w:r w:rsidRPr="002C148B">
        <w:rPr>
          <w:i/>
          <w:noProof/>
        </w:rPr>
        <w:t>Energy Policy</w:t>
      </w:r>
      <w:r w:rsidRPr="002C148B">
        <w:rPr>
          <w:noProof/>
        </w:rPr>
        <w:t>,</w:t>
      </w:r>
      <w:r w:rsidRPr="002C148B">
        <w:rPr>
          <w:i/>
          <w:noProof/>
        </w:rPr>
        <w:t xml:space="preserve"> 156</w:t>
      </w:r>
      <w:r w:rsidRPr="002C148B">
        <w:rPr>
          <w:noProof/>
        </w:rPr>
        <w:t xml:space="preserve">, 112460. </w:t>
      </w:r>
    </w:p>
    <w:p w14:paraId="33C6F65E" w14:textId="77777777" w:rsidR="002C148B" w:rsidRPr="002C148B" w:rsidRDefault="002C148B" w:rsidP="00B528F3">
      <w:pPr>
        <w:pStyle w:val="EndNoteBibliography"/>
        <w:spacing w:before="0"/>
        <w:ind w:left="397" w:firstLineChars="0" w:hanging="397"/>
        <w:rPr>
          <w:noProof/>
        </w:rPr>
      </w:pPr>
      <w:r w:rsidRPr="002C148B">
        <w:rPr>
          <w:noProof/>
        </w:rPr>
        <w:t xml:space="preserve">Wernerfelt, B. (1984). A Resource-Based View of the Firm. </w:t>
      </w:r>
      <w:r w:rsidRPr="002C148B">
        <w:rPr>
          <w:i/>
          <w:noProof/>
        </w:rPr>
        <w:t>Strategic Management Journal</w:t>
      </w:r>
      <w:r w:rsidRPr="002C148B">
        <w:rPr>
          <w:noProof/>
        </w:rPr>
        <w:t>,</w:t>
      </w:r>
      <w:r w:rsidRPr="002C148B">
        <w:rPr>
          <w:i/>
          <w:noProof/>
        </w:rPr>
        <w:t xml:space="preserve"> 5</w:t>
      </w:r>
      <w:r w:rsidRPr="002C148B">
        <w:rPr>
          <w:noProof/>
        </w:rPr>
        <w:t xml:space="preserve">(2), 171-180. </w:t>
      </w:r>
    </w:p>
    <w:p w14:paraId="07C0BACB" w14:textId="77777777" w:rsidR="002C148B" w:rsidRPr="002C148B" w:rsidRDefault="002C148B" w:rsidP="00B528F3">
      <w:pPr>
        <w:pStyle w:val="EndNoteBibliography"/>
        <w:spacing w:before="0"/>
        <w:ind w:left="397" w:firstLineChars="0" w:hanging="397"/>
        <w:rPr>
          <w:noProof/>
        </w:rPr>
      </w:pPr>
      <w:r w:rsidRPr="002C148B">
        <w:rPr>
          <w:noProof/>
        </w:rPr>
        <w:t xml:space="preserve">West, J., &amp; Gallagher, S. (2006). Challenges of open innovation: The paradox of firm investment in open-source software. </w:t>
      </w:r>
      <w:r w:rsidRPr="002C148B">
        <w:rPr>
          <w:i/>
          <w:noProof/>
        </w:rPr>
        <w:t>R&amp;D Management</w:t>
      </w:r>
      <w:r w:rsidRPr="002C148B">
        <w:rPr>
          <w:noProof/>
        </w:rPr>
        <w:t>,</w:t>
      </w:r>
      <w:r w:rsidRPr="002C148B">
        <w:rPr>
          <w:i/>
          <w:noProof/>
        </w:rPr>
        <w:t xml:space="preserve"> 36</w:t>
      </w:r>
      <w:r w:rsidRPr="002C148B">
        <w:rPr>
          <w:noProof/>
        </w:rPr>
        <w:t xml:space="preserve">(3), 319-331. </w:t>
      </w:r>
    </w:p>
    <w:p w14:paraId="2C3F3752" w14:textId="77777777" w:rsidR="002C148B" w:rsidRPr="002C148B" w:rsidRDefault="002C148B" w:rsidP="00B528F3">
      <w:pPr>
        <w:pStyle w:val="EndNoteBibliography"/>
        <w:spacing w:before="0"/>
        <w:ind w:left="397" w:firstLineChars="0" w:hanging="397"/>
        <w:rPr>
          <w:noProof/>
        </w:rPr>
      </w:pPr>
      <w:r w:rsidRPr="002C148B">
        <w:rPr>
          <w:noProof/>
        </w:rPr>
        <w:t xml:space="preserve">Wiggins, R. R., &amp; Ruefli, T. W. (2005). Schumpeter's Ghost: Is Hypercompetition Making the Best of Times Shorter? </w:t>
      </w:r>
      <w:r w:rsidRPr="002C148B">
        <w:rPr>
          <w:i/>
          <w:noProof/>
        </w:rPr>
        <w:t>Strategic Management Journal</w:t>
      </w:r>
      <w:r w:rsidRPr="002C148B">
        <w:rPr>
          <w:noProof/>
        </w:rPr>
        <w:t>,</w:t>
      </w:r>
      <w:r w:rsidRPr="002C148B">
        <w:rPr>
          <w:i/>
          <w:noProof/>
        </w:rPr>
        <w:t xml:space="preserve"> 26</w:t>
      </w:r>
      <w:r w:rsidRPr="002C148B">
        <w:rPr>
          <w:noProof/>
        </w:rPr>
        <w:t xml:space="preserve">(10), 887-911. </w:t>
      </w:r>
    </w:p>
    <w:p w14:paraId="5A41BFAA" w14:textId="77777777" w:rsidR="002C148B" w:rsidRPr="002C148B" w:rsidRDefault="002C148B" w:rsidP="00B528F3">
      <w:pPr>
        <w:pStyle w:val="EndNoteBibliography"/>
        <w:spacing w:before="0"/>
        <w:ind w:left="397" w:firstLineChars="0" w:hanging="397"/>
        <w:rPr>
          <w:noProof/>
        </w:rPr>
      </w:pPr>
      <w:r w:rsidRPr="002C148B">
        <w:rPr>
          <w:noProof/>
        </w:rPr>
        <w:t>Wirtz, Bernd W., P., Adriano, Ullrich, Sebastian, Göttel, &amp; Vincent. (2016). Business Models: Origin, Development and Future Research Perspectives.</w:t>
      </w:r>
      <w:r w:rsidRPr="002C148B">
        <w:rPr>
          <w:i/>
          <w:noProof/>
        </w:rPr>
        <w:t xml:space="preserve"> Long Range Planning</w:t>
      </w:r>
      <w:r w:rsidRPr="002C148B">
        <w:rPr>
          <w:noProof/>
        </w:rPr>
        <w:t>,</w:t>
      </w:r>
      <w:r w:rsidRPr="002C148B">
        <w:rPr>
          <w:i/>
          <w:noProof/>
        </w:rPr>
        <w:t xml:space="preserve"> 49</w:t>
      </w:r>
      <w:r w:rsidRPr="002C148B">
        <w:rPr>
          <w:noProof/>
        </w:rPr>
        <w:t xml:space="preserve">(1), 36-54. </w:t>
      </w:r>
    </w:p>
    <w:p w14:paraId="197189E9" w14:textId="77777777" w:rsidR="002C148B" w:rsidRPr="002C148B" w:rsidRDefault="002C148B" w:rsidP="00B528F3">
      <w:pPr>
        <w:pStyle w:val="EndNoteBibliography"/>
        <w:spacing w:before="0"/>
        <w:ind w:left="397" w:firstLineChars="0" w:hanging="397"/>
        <w:rPr>
          <w:noProof/>
        </w:rPr>
      </w:pPr>
      <w:r w:rsidRPr="002C148B">
        <w:rPr>
          <w:noProof/>
        </w:rPr>
        <w:t xml:space="preserve">Wu, L., Arora, A., &amp; Gambardella, A. (2024). Accelerated obsolescence: Measuring the declining half-life of artificial intelligence patents. </w:t>
      </w:r>
      <w:r w:rsidRPr="002C148B">
        <w:rPr>
          <w:i/>
          <w:noProof/>
        </w:rPr>
        <w:t>Nature Machine Intelligence</w:t>
      </w:r>
      <w:r w:rsidRPr="002C148B">
        <w:rPr>
          <w:noProof/>
        </w:rPr>
        <w:t>,</w:t>
      </w:r>
      <w:r w:rsidRPr="002C148B">
        <w:rPr>
          <w:i/>
          <w:noProof/>
        </w:rPr>
        <w:t xml:space="preserve"> 6</w:t>
      </w:r>
      <w:r w:rsidRPr="002C148B">
        <w:rPr>
          <w:noProof/>
        </w:rPr>
        <w:t xml:space="preserve">(3), 287-295. </w:t>
      </w:r>
    </w:p>
    <w:p w14:paraId="111582AF" w14:textId="77777777" w:rsidR="002C148B" w:rsidRPr="002C148B" w:rsidRDefault="002C148B" w:rsidP="00B528F3">
      <w:pPr>
        <w:pStyle w:val="EndNoteBibliography"/>
        <w:spacing w:before="0"/>
        <w:ind w:left="397" w:firstLineChars="0" w:hanging="397"/>
        <w:rPr>
          <w:noProof/>
        </w:rPr>
      </w:pPr>
      <w:r w:rsidRPr="002C148B">
        <w:rPr>
          <w:noProof/>
        </w:rPr>
        <w:t xml:space="preserve">Yunus, M., Moingeon, B., &amp; Lehmann-Ortega, L. (2010). Building social business models: Lessons from the grameen experience. </w:t>
      </w:r>
      <w:r w:rsidRPr="002C148B">
        <w:rPr>
          <w:i/>
          <w:noProof/>
        </w:rPr>
        <w:t>Long Range Planning</w:t>
      </w:r>
      <w:r w:rsidRPr="002C148B">
        <w:rPr>
          <w:noProof/>
        </w:rPr>
        <w:t>,</w:t>
      </w:r>
      <w:r w:rsidRPr="002C148B">
        <w:rPr>
          <w:i/>
          <w:noProof/>
        </w:rPr>
        <w:t xml:space="preserve"> 43</w:t>
      </w:r>
      <w:r w:rsidRPr="002C148B">
        <w:rPr>
          <w:noProof/>
        </w:rPr>
        <w:t xml:space="preserve">(2-3), 308-325. </w:t>
      </w:r>
    </w:p>
    <w:p w14:paraId="0393E51D" w14:textId="77777777" w:rsidR="002C148B" w:rsidRPr="002C148B" w:rsidRDefault="002C148B" w:rsidP="00B528F3">
      <w:pPr>
        <w:pStyle w:val="EndNoteBibliography"/>
        <w:spacing w:before="0"/>
        <w:ind w:left="397" w:firstLineChars="0" w:hanging="397"/>
        <w:rPr>
          <w:noProof/>
        </w:rPr>
      </w:pPr>
      <w:r w:rsidRPr="002C148B">
        <w:rPr>
          <w:noProof/>
        </w:rPr>
        <w:t xml:space="preserve">Zott, C., &amp; Amit, R. (2007). Business model design and the performance of entrepreneurial firms. </w:t>
      </w:r>
      <w:r w:rsidRPr="002C148B">
        <w:rPr>
          <w:i/>
          <w:noProof/>
        </w:rPr>
        <w:t>Organization Science</w:t>
      </w:r>
      <w:r w:rsidRPr="002C148B">
        <w:rPr>
          <w:noProof/>
        </w:rPr>
        <w:t>,</w:t>
      </w:r>
      <w:r w:rsidRPr="002C148B">
        <w:rPr>
          <w:i/>
          <w:noProof/>
        </w:rPr>
        <w:t xml:space="preserve"> 18</w:t>
      </w:r>
      <w:r w:rsidRPr="002C148B">
        <w:rPr>
          <w:noProof/>
        </w:rPr>
        <w:t xml:space="preserve">(2), 181-199. </w:t>
      </w:r>
    </w:p>
    <w:p w14:paraId="536B6FDC" w14:textId="77777777" w:rsidR="002C148B" w:rsidRPr="002C148B" w:rsidRDefault="002C148B" w:rsidP="00B528F3">
      <w:pPr>
        <w:pStyle w:val="EndNoteBibliography"/>
        <w:spacing w:before="0"/>
        <w:ind w:left="397" w:firstLineChars="0" w:hanging="397"/>
        <w:rPr>
          <w:noProof/>
        </w:rPr>
      </w:pPr>
      <w:r w:rsidRPr="002C148B">
        <w:rPr>
          <w:noProof/>
        </w:rPr>
        <w:t xml:space="preserve">Zott, C., &amp; Amit, R. (2008). The business model: Recent developments and future research. </w:t>
      </w:r>
      <w:r w:rsidRPr="002C148B">
        <w:rPr>
          <w:i/>
          <w:noProof/>
        </w:rPr>
        <w:t>Journal of Management Studies</w:t>
      </w:r>
      <w:r w:rsidRPr="002C148B">
        <w:rPr>
          <w:noProof/>
        </w:rPr>
        <w:t>,</w:t>
      </w:r>
      <w:r w:rsidRPr="002C148B">
        <w:rPr>
          <w:i/>
          <w:noProof/>
        </w:rPr>
        <w:t xml:space="preserve"> 55</w:t>
      </w:r>
      <w:r w:rsidRPr="002C148B">
        <w:rPr>
          <w:noProof/>
        </w:rPr>
        <w:t xml:space="preserve">(4). </w:t>
      </w:r>
    </w:p>
    <w:p w14:paraId="02728E5F" w14:textId="77777777" w:rsidR="002C148B" w:rsidRPr="002C148B" w:rsidRDefault="002C148B" w:rsidP="00B528F3">
      <w:pPr>
        <w:pStyle w:val="EndNoteBibliography"/>
        <w:spacing w:before="0"/>
        <w:ind w:left="397" w:firstLineChars="0" w:hanging="397"/>
        <w:rPr>
          <w:noProof/>
        </w:rPr>
      </w:pPr>
      <w:r w:rsidRPr="002C148B">
        <w:rPr>
          <w:noProof/>
        </w:rPr>
        <w:t xml:space="preserve">Zott, C., &amp; Amit, R. (2010). Business model design: An activity system perspective. </w:t>
      </w:r>
      <w:r w:rsidRPr="002C148B">
        <w:rPr>
          <w:i/>
          <w:noProof/>
        </w:rPr>
        <w:t>Long Range Planning</w:t>
      </w:r>
      <w:r w:rsidRPr="002C148B">
        <w:rPr>
          <w:noProof/>
        </w:rPr>
        <w:t>,</w:t>
      </w:r>
      <w:r w:rsidRPr="002C148B">
        <w:rPr>
          <w:i/>
          <w:noProof/>
        </w:rPr>
        <w:t xml:space="preserve"> 43</w:t>
      </w:r>
      <w:r w:rsidRPr="002C148B">
        <w:rPr>
          <w:noProof/>
        </w:rPr>
        <w:t xml:space="preserve">(2-3), 216-226. </w:t>
      </w:r>
    </w:p>
    <w:p w14:paraId="19EBCC3B" w14:textId="68C90285" w:rsidR="00620421" w:rsidRDefault="00B84895" w:rsidP="000A3F96">
      <w:pPr>
        <w:pStyle w:val="EndNoteBibliography"/>
        <w:spacing w:before="0"/>
        <w:ind w:firstLineChars="0" w:firstLine="0"/>
        <w:rPr>
          <w:color w:val="000000" w:themeColor="text1"/>
        </w:rPr>
      </w:pPr>
      <w:r w:rsidRPr="00E20417">
        <w:rPr>
          <w:rFonts w:eastAsiaTheme="minorEastAsia"/>
          <w:color w:val="000000" w:themeColor="text1"/>
        </w:rPr>
        <w:fldChar w:fldCharType="end"/>
      </w:r>
      <w:r w:rsidRPr="00E20417">
        <w:rPr>
          <w:color w:val="000000" w:themeColor="text1"/>
        </w:rPr>
        <w:fldChar w:fldCharType="end"/>
      </w:r>
      <w:r w:rsidR="00620421">
        <w:rPr>
          <w:color w:val="000000" w:themeColor="text1"/>
        </w:rPr>
        <w:br w:type="page"/>
      </w:r>
    </w:p>
    <w:p w14:paraId="49A1EF12" w14:textId="51EEC6E1" w:rsidR="00E20417" w:rsidRDefault="00620421" w:rsidP="00620421">
      <w:pPr>
        <w:pStyle w:val="EndNoteBibliography"/>
        <w:spacing w:before="0" w:line="360" w:lineRule="auto"/>
        <w:ind w:firstLineChars="0" w:firstLine="0"/>
        <w:jc w:val="center"/>
        <w:rPr>
          <w:color w:val="000000" w:themeColor="text1"/>
        </w:rPr>
      </w:pPr>
      <w:r w:rsidRPr="00620421">
        <w:rPr>
          <w:color w:val="000000" w:themeColor="text1"/>
        </w:rPr>
        <w:lastRenderedPageBreak/>
        <w:t>[This page is deliberately left blank</w:t>
      </w:r>
      <w:r>
        <w:rPr>
          <w:color w:val="000000" w:themeColor="text1"/>
        </w:rPr>
        <w:t>.</w:t>
      </w:r>
      <w:r w:rsidRPr="00620421">
        <w:rPr>
          <w:color w:val="000000" w:themeColor="text1"/>
        </w:rPr>
        <w:t>]</w:t>
      </w:r>
    </w:p>
    <w:p w14:paraId="473E9D9F" w14:textId="77777777" w:rsidR="00EE06ED" w:rsidRDefault="00EE06ED" w:rsidP="00620421">
      <w:pPr>
        <w:widowControl/>
        <w:autoSpaceDE/>
        <w:autoSpaceDN/>
        <w:adjustRightInd/>
        <w:snapToGrid/>
        <w:spacing w:before="0"/>
        <w:ind w:firstLineChars="0" w:firstLine="0"/>
        <w:jc w:val="center"/>
        <w:rPr>
          <w:rFonts w:eastAsiaTheme="minorEastAsia"/>
          <w:color w:val="000000" w:themeColor="text1"/>
          <w:sz w:val="22"/>
          <w:szCs w:val="22"/>
        </w:rPr>
        <w:sectPr w:rsidR="00EE06ED" w:rsidSect="00D331D5">
          <w:footnotePr>
            <w:numFmt w:val="decimalEnclosedCircleChinese"/>
            <w:numRestart w:val="eachPage"/>
          </w:footnotePr>
          <w:pgSz w:w="11906" w:h="16838"/>
          <w:pgMar w:top="1418" w:right="1418" w:bottom="1418" w:left="1418" w:header="851" w:footer="709" w:gutter="0"/>
          <w:cols w:space="720"/>
          <w:docGrid w:linePitch="326"/>
        </w:sectPr>
      </w:pPr>
    </w:p>
    <w:p w14:paraId="4831A6A4" w14:textId="77777777" w:rsidR="00EE06ED" w:rsidRPr="00E20417" w:rsidRDefault="00B84895" w:rsidP="00E20417">
      <w:pPr>
        <w:pStyle w:val="1-1"/>
        <w:rPr>
          <w:rStyle w:val="10"/>
          <w:b/>
          <w:bCs w:val="0"/>
          <w:color w:val="000000" w:themeColor="text1"/>
        </w:rPr>
      </w:pPr>
      <w:bookmarkStart w:id="540" w:name="_Toc65137026"/>
      <w:bookmarkStart w:id="541" w:name="_Toc7651"/>
      <w:bookmarkStart w:id="542" w:name="_Toc198303230"/>
      <w:bookmarkStart w:id="543" w:name="_Toc200635380"/>
      <w:bookmarkStart w:id="544" w:name="_Hlk68032301"/>
      <w:r w:rsidRPr="00E20417">
        <w:rPr>
          <w:rStyle w:val="10"/>
          <w:b/>
          <w:bCs w:val="0"/>
          <w:color w:val="000000" w:themeColor="text1"/>
        </w:rPr>
        <w:lastRenderedPageBreak/>
        <w:t>Annex A</w:t>
      </w:r>
      <w:bookmarkEnd w:id="540"/>
      <w:bookmarkEnd w:id="541"/>
      <w:bookmarkEnd w:id="542"/>
      <w:bookmarkEnd w:id="543"/>
    </w:p>
    <w:bookmarkEnd w:id="544"/>
    <w:p w14:paraId="33D2BF2A" w14:textId="0D9847A8" w:rsidR="00EE06ED" w:rsidRDefault="00FA1050">
      <w:pPr>
        <w:spacing w:before="0"/>
        <w:ind w:firstLineChars="0" w:firstLine="0"/>
        <w:jc w:val="center"/>
        <w:rPr>
          <w:rFonts w:eastAsia="华文中宋"/>
          <w:b/>
          <w:bCs/>
          <w:color w:val="000000" w:themeColor="text1"/>
          <w:sz w:val="28"/>
          <w:szCs w:val="28"/>
        </w:rPr>
      </w:pPr>
      <w:r w:rsidRPr="00FA1050">
        <w:rPr>
          <w:rFonts w:eastAsia="华文中宋"/>
          <w:b/>
          <w:bCs/>
          <w:color w:val="000000" w:themeColor="text1"/>
          <w:sz w:val="28"/>
          <w:szCs w:val="28"/>
        </w:rPr>
        <w:t>Deuterium Depleted Water</w:t>
      </w:r>
      <w:r w:rsidR="00B84895">
        <w:rPr>
          <w:rFonts w:eastAsia="华文中宋"/>
          <w:b/>
          <w:bCs/>
          <w:color w:val="000000" w:themeColor="text1"/>
          <w:sz w:val="28"/>
          <w:szCs w:val="28"/>
        </w:rPr>
        <w:t xml:space="preserve"> New Product Market Survey Questionnaire</w:t>
      </w:r>
    </w:p>
    <w:p w14:paraId="36FC8314" w14:textId="77777777" w:rsidR="00EE06ED" w:rsidRDefault="00B84895">
      <w:pPr>
        <w:spacing w:before="0"/>
        <w:ind w:firstLineChars="0" w:firstLine="0"/>
        <w:rPr>
          <w:rFonts w:eastAsia="微软雅黑"/>
          <w:color w:val="000000" w:themeColor="text1"/>
        </w:rPr>
      </w:pPr>
      <w:r>
        <w:rPr>
          <w:rFonts w:eastAsia="微软雅黑"/>
          <w:color w:val="000000" w:themeColor="text1"/>
        </w:rPr>
        <w:t xml:space="preserve">Dear Sir/Madam, </w:t>
      </w:r>
    </w:p>
    <w:p w14:paraId="103D616C" w14:textId="77777777" w:rsidR="00EE06ED" w:rsidRDefault="00B84895">
      <w:pPr>
        <w:spacing w:before="0"/>
        <w:ind w:firstLineChars="0" w:firstLine="0"/>
        <w:rPr>
          <w:rFonts w:eastAsia="微软雅黑"/>
          <w:color w:val="000000" w:themeColor="text1"/>
        </w:rPr>
      </w:pPr>
      <w:r>
        <w:rPr>
          <w:rFonts w:eastAsia="微软雅黑"/>
          <w:color w:val="000000" w:themeColor="text1"/>
        </w:rPr>
        <w:t xml:space="preserve">Thank you for participating in the survey. </w:t>
      </w:r>
    </w:p>
    <w:p w14:paraId="1DCF26D5" w14:textId="4064192B" w:rsidR="00EE06ED" w:rsidRDefault="00B84895">
      <w:pPr>
        <w:spacing w:before="0"/>
        <w:ind w:firstLineChars="0" w:firstLine="0"/>
        <w:rPr>
          <w:rFonts w:eastAsia="微软雅黑"/>
          <w:color w:val="000000" w:themeColor="text1"/>
        </w:rPr>
      </w:pPr>
      <w:r>
        <w:rPr>
          <w:rFonts w:eastAsia="微软雅黑"/>
          <w:color w:val="000000" w:themeColor="text1"/>
        </w:rPr>
        <w:t>This questionnaire is a market survey of the research on a new market-entry Product “</w:t>
      </w:r>
      <w:r w:rsidR="00FA1050" w:rsidRPr="00FA1050">
        <w:rPr>
          <w:rFonts w:eastAsia="微软雅黑"/>
          <w:color w:val="000000" w:themeColor="text1"/>
        </w:rPr>
        <w:t>Deuterium Depleted Water</w:t>
      </w:r>
      <w:r>
        <w:rPr>
          <w:rFonts w:eastAsia="微软雅黑"/>
          <w:color w:val="000000" w:themeColor="text1"/>
        </w:rPr>
        <w:t xml:space="preserve">”. The survey is conducted anonymously. All answers shall be treated with confidentiality and used for academic research only. </w:t>
      </w:r>
    </w:p>
    <w:p w14:paraId="2F116E81" w14:textId="77777777" w:rsidR="00EE06ED" w:rsidRDefault="00B84895">
      <w:pPr>
        <w:spacing w:before="0"/>
        <w:ind w:firstLineChars="0" w:firstLine="0"/>
        <w:rPr>
          <w:rFonts w:eastAsia="微软雅黑"/>
          <w:color w:val="000000" w:themeColor="text1"/>
        </w:rPr>
      </w:pPr>
      <w:r>
        <w:rPr>
          <w:rFonts w:eastAsia="微软雅黑"/>
          <w:color w:val="000000" w:themeColor="text1"/>
        </w:rPr>
        <w:t xml:space="preserve">We really appreciate that you have completed this questionnaire. Your support will make our research more valuable! </w:t>
      </w:r>
    </w:p>
    <w:p w14:paraId="2052CD6B" w14:textId="77777777" w:rsidR="00EE06ED" w:rsidRDefault="00B84895">
      <w:pPr>
        <w:widowControl/>
        <w:ind w:firstLine="480"/>
        <w:jc w:val="left"/>
        <w:rPr>
          <w:rFonts w:eastAsia="微软雅黑"/>
          <w:b/>
          <w:color w:val="000000" w:themeColor="text1"/>
        </w:rPr>
      </w:pPr>
      <w:r>
        <w:rPr>
          <w:rFonts w:eastAsia="微软雅黑"/>
          <w:b/>
          <w:color w:val="000000" w:themeColor="text1"/>
        </w:rPr>
        <w:t>Part A</w:t>
      </w:r>
      <w:r>
        <w:rPr>
          <w:rFonts w:eastAsia="微软雅黑" w:hint="eastAsia"/>
          <w:b/>
          <w:color w:val="000000" w:themeColor="text1"/>
        </w:rPr>
        <w:t xml:space="preserve">: </w:t>
      </w:r>
      <w:r>
        <w:rPr>
          <w:rFonts w:eastAsia="微软雅黑"/>
          <w:b/>
          <w:color w:val="000000" w:themeColor="text1"/>
        </w:rPr>
        <w:t xml:space="preserve">Basic Information of Respondents </w:t>
      </w:r>
    </w:p>
    <w:p w14:paraId="239F5857" w14:textId="77777777" w:rsidR="00EE06ED" w:rsidRDefault="00B84895">
      <w:pPr>
        <w:ind w:firstLine="480"/>
        <w:rPr>
          <w:rFonts w:eastAsia="微软雅黑"/>
          <w:color w:val="000000" w:themeColor="text1"/>
        </w:rPr>
      </w:pPr>
      <w:r>
        <w:rPr>
          <w:rFonts w:eastAsia="微软雅黑"/>
          <w:color w:val="000000" w:themeColor="text1"/>
        </w:rPr>
        <w:t xml:space="preserve">A1. Gender: </w:t>
      </w:r>
    </w:p>
    <w:p w14:paraId="330CCC9C" w14:textId="77777777" w:rsidR="00EE06ED" w:rsidRDefault="00B84895">
      <w:pPr>
        <w:numPr>
          <w:ilvl w:val="0"/>
          <w:numId w:val="1"/>
        </w:numPr>
        <w:autoSpaceDE/>
        <w:autoSpaceDN/>
        <w:spacing w:before="0"/>
        <w:ind w:firstLineChars="0" w:firstLine="480"/>
        <w:rPr>
          <w:rFonts w:eastAsia="微软雅黑"/>
          <w:color w:val="000000" w:themeColor="text1"/>
        </w:rPr>
      </w:pPr>
      <w:r>
        <w:rPr>
          <w:rFonts w:eastAsia="微软雅黑"/>
          <w:color w:val="000000" w:themeColor="text1"/>
        </w:rPr>
        <w:t xml:space="preserve">Male   b. Female </w:t>
      </w:r>
    </w:p>
    <w:p w14:paraId="0D124FB2" w14:textId="77777777" w:rsidR="00EE06ED" w:rsidRDefault="00B84895">
      <w:pPr>
        <w:ind w:firstLine="480"/>
        <w:rPr>
          <w:rFonts w:eastAsia="微软雅黑"/>
          <w:color w:val="000000" w:themeColor="text1"/>
        </w:rPr>
      </w:pPr>
      <w:r>
        <w:rPr>
          <w:rFonts w:eastAsia="微软雅黑"/>
          <w:color w:val="000000" w:themeColor="text1"/>
        </w:rPr>
        <w:t xml:space="preserve">A2. Age: </w:t>
      </w:r>
    </w:p>
    <w:p w14:paraId="12881D09" w14:textId="77777777" w:rsidR="00EE06ED" w:rsidRDefault="00B84895">
      <w:pPr>
        <w:numPr>
          <w:ilvl w:val="0"/>
          <w:numId w:val="2"/>
        </w:numPr>
        <w:autoSpaceDE/>
        <w:autoSpaceDN/>
        <w:spacing w:before="0"/>
        <w:ind w:firstLineChars="0" w:firstLine="480"/>
        <w:rPr>
          <w:rFonts w:eastAsia="微软雅黑"/>
          <w:color w:val="000000" w:themeColor="text1"/>
        </w:rPr>
      </w:pPr>
      <w:r>
        <w:rPr>
          <w:rFonts w:eastAsia="微软雅黑"/>
          <w:color w:val="000000" w:themeColor="text1"/>
        </w:rPr>
        <w:t>18~</w:t>
      </w:r>
      <w:proofErr w:type="gramStart"/>
      <w:r>
        <w:rPr>
          <w:rFonts w:eastAsia="微软雅黑"/>
          <w:color w:val="000000" w:themeColor="text1"/>
        </w:rPr>
        <w:t>29  b.</w:t>
      </w:r>
      <w:proofErr w:type="gramEnd"/>
      <w:r>
        <w:rPr>
          <w:rFonts w:eastAsia="微软雅黑"/>
          <w:color w:val="000000" w:themeColor="text1"/>
        </w:rPr>
        <w:t xml:space="preserve"> 30~39   c. 40~49   d. 50~59  e. Over 60 </w:t>
      </w:r>
    </w:p>
    <w:p w14:paraId="0ACE8CAF" w14:textId="77777777" w:rsidR="00EE06ED" w:rsidRDefault="00B84895">
      <w:pPr>
        <w:ind w:firstLine="480"/>
        <w:rPr>
          <w:rFonts w:eastAsia="微软雅黑"/>
          <w:color w:val="000000" w:themeColor="text1"/>
        </w:rPr>
      </w:pPr>
      <w:r>
        <w:rPr>
          <w:rFonts w:eastAsia="微软雅黑"/>
          <w:color w:val="000000" w:themeColor="text1"/>
        </w:rPr>
        <w:t>A</w:t>
      </w:r>
      <w:proofErr w:type="gramStart"/>
      <w:r>
        <w:rPr>
          <w:rFonts w:eastAsia="微软雅黑"/>
          <w:color w:val="000000" w:themeColor="text1"/>
        </w:rPr>
        <w:t>3.Your</w:t>
      </w:r>
      <w:proofErr w:type="gramEnd"/>
      <w:r>
        <w:rPr>
          <w:rFonts w:eastAsia="微软雅黑"/>
          <w:color w:val="000000" w:themeColor="text1"/>
        </w:rPr>
        <w:t xml:space="preserve"> occupation:</w:t>
      </w:r>
    </w:p>
    <w:p w14:paraId="30F7C1B5" w14:textId="77777777" w:rsidR="00EE06ED" w:rsidRDefault="00B84895">
      <w:pPr>
        <w:numPr>
          <w:ilvl w:val="0"/>
          <w:numId w:val="3"/>
        </w:numPr>
        <w:autoSpaceDE/>
        <w:autoSpaceDN/>
        <w:spacing w:before="0"/>
        <w:ind w:firstLineChars="0" w:firstLine="480"/>
        <w:rPr>
          <w:rFonts w:eastAsia="微软雅黑"/>
          <w:color w:val="000000" w:themeColor="text1"/>
        </w:rPr>
      </w:pPr>
      <w:r>
        <w:rPr>
          <w:rFonts w:eastAsia="微软雅黑"/>
          <w:color w:val="000000" w:themeColor="text1"/>
        </w:rPr>
        <w:t xml:space="preserve">Leadership/management position  </w:t>
      </w:r>
    </w:p>
    <w:p w14:paraId="2BCF1612" w14:textId="77777777" w:rsidR="00EE06ED" w:rsidRDefault="00B84895">
      <w:pPr>
        <w:ind w:firstLine="480"/>
        <w:rPr>
          <w:rFonts w:eastAsia="微软雅黑"/>
          <w:color w:val="000000" w:themeColor="text1"/>
        </w:rPr>
      </w:pPr>
      <w:r>
        <w:rPr>
          <w:rFonts w:eastAsia="微软雅黑"/>
          <w:color w:val="000000" w:themeColor="text1"/>
        </w:rPr>
        <w:t xml:space="preserve">b. Boss/business head  </w:t>
      </w:r>
    </w:p>
    <w:p w14:paraId="428E77CC" w14:textId="77777777" w:rsidR="00EE06ED" w:rsidRDefault="00B84895">
      <w:pPr>
        <w:ind w:firstLine="480"/>
        <w:rPr>
          <w:rFonts w:eastAsia="微软雅黑"/>
          <w:color w:val="000000" w:themeColor="text1"/>
        </w:rPr>
      </w:pPr>
      <w:r>
        <w:rPr>
          <w:rFonts w:eastAsia="微软雅黑"/>
          <w:color w:val="000000" w:themeColor="text1"/>
        </w:rPr>
        <w:t xml:space="preserve">c. Civil servant  </w:t>
      </w:r>
    </w:p>
    <w:p w14:paraId="6E969CFB" w14:textId="77777777" w:rsidR="00EE06ED" w:rsidRDefault="00B84895">
      <w:pPr>
        <w:ind w:firstLine="480"/>
        <w:rPr>
          <w:rFonts w:eastAsia="微软雅黑"/>
          <w:color w:val="000000" w:themeColor="text1"/>
        </w:rPr>
      </w:pPr>
      <w:r>
        <w:rPr>
          <w:rFonts w:eastAsia="微软雅黑"/>
          <w:color w:val="000000" w:themeColor="text1"/>
        </w:rPr>
        <w:t xml:space="preserve">d. Office worker  </w:t>
      </w:r>
    </w:p>
    <w:p w14:paraId="23113B27" w14:textId="77777777" w:rsidR="00EE06ED" w:rsidRDefault="00B84895">
      <w:pPr>
        <w:ind w:firstLine="480"/>
        <w:rPr>
          <w:rFonts w:eastAsia="微软雅黑"/>
          <w:color w:val="000000" w:themeColor="text1"/>
        </w:rPr>
      </w:pPr>
      <w:r>
        <w:rPr>
          <w:rFonts w:eastAsia="微软雅黑"/>
          <w:color w:val="000000" w:themeColor="text1"/>
        </w:rPr>
        <w:t xml:space="preserve">e. Service position </w:t>
      </w:r>
    </w:p>
    <w:p w14:paraId="67170548" w14:textId="77777777" w:rsidR="00EE06ED" w:rsidRDefault="00B84895">
      <w:pPr>
        <w:ind w:firstLine="480"/>
        <w:rPr>
          <w:rFonts w:eastAsia="微软雅黑"/>
          <w:color w:val="000000" w:themeColor="text1"/>
        </w:rPr>
      </w:pPr>
      <w:r>
        <w:rPr>
          <w:rFonts w:eastAsia="微软雅黑"/>
          <w:color w:val="000000" w:themeColor="text1"/>
        </w:rPr>
        <w:t xml:space="preserve">f. Student  </w:t>
      </w:r>
    </w:p>
    <w:p w14:paraId="79328B3F" w14:textId="77777777" w:rsidR="00EE06ED" w:rsidRDefault="00B84895">
      <w:pPr>
        <w:ind w:firstLine="480"/>
        <w:rPr>
          <w:rFonts w:eastAsia="微软雅黑"/>
          <w:color w:val="000000" w:themeColor="text1"/>
        </w:rPr>
      </w:pPr>
      <w:r>
        <w:rPr>
          <w:rFonts w:eastAsia="微软雅黑"/>
          <w:color w:val="000000" w:themeColor="text1"/>
        </w:rPr>
        <w:t xml:space="preserve">g. Retiree  </w:t>
      </w:r>
    </w:p>
    <w:p w14:paraId="2314E5E7" w14:textId="77777777" w:rsidR="00EE06ED" w:rsidRDefault="00B84895">
      <w:pPr>
        <w:ind w:firstLine="480"/>
        <w:rPr>
          <w:rFonts w:eastAsia="微软雅黑"/>
          <w:color w:val="000000" w:themeColor="text1"/>
        </w:rPr>
      </w:pPr>
      <w:r>
        <w:rPr>
          <w:rFonts w:eastAsia="微软雅黑"/>
          <w:color w:val="000000" w:themeColor="text1"/>
        </w:rPr>
        <w:t xml:space="preserve">h. Freelancer  </w:t>
      </w:r>
    </w:p>
    <w:p w14:paraId="73C485B0" w14:textId="77777777" w:rsidR="00EE06ED" w:rsidRDefault="00B84895">
      <w:pPr>
        <w:ind w:firstLine="480"/>
        <w:rPr>
          <w:rFonts w:eastAsia="微软雅黑"/>
          <w:color w:val="000000" w:themeColor="text1"/>
        </w:rPr>
      </w:pPr>
      <w:proofErr w:type="spellStart"/>
      <w:r>
        <w:rPr>
          <w:rFonts w:eastAsia="微软雅黑"/>
          <w:color w:val="000000" w:themeColor="text1"/>
        </w:rPr>
        <w:t>i</w:t>
      </w:r>
      <w:proofErr w:type="spellEnd"/>
      <w:r>
        <w:rPr>
          <w:rFonts w:eastAsia="微软雅黑"/>
          <w:color w:val="000000" w:themeColor="text1"/>
        </w:rPr>
        <w:t>. Other</w:t>
      </w:r>
    </w:p>
    <w:p w14:paraId="5549A8AC" w14:textId="77777777" w:rsidR="00EE06ED" w:rsidRDefault="00B84895">
      <w:pPr>
        <w:ind w:firstLine="480"/>
        <w:rPr>
          <w:rFonts w:eastAsia="微软雅黑"/>
          <w:color w:val="000000" w:themeColor="text1"/>
        </w:rPr>
      </w:pPr>
      <w:r>
        <w:rPr>
          <w:rFonts w:eastAsia="微软雅黑"/>
          <w:color w:val="000000" w:themeColor="text1"/>
        </w:rPr>
        <w:t xml:space="preserve">A4. Education Level: </w:t>
      </w:r>
    </w:p>
    <w:p w14:paraId="05D8B284" w14:textId="77777777" w:rsidR="00EE06ED" w:rsidRDefault="00B84895">
      <w:pPr>
        <w:numPr>
          <w:ilvl w:val="0"/>
          <w:numId w:val="4"/>
        </w:numPr>
        <w:autoSpaceDE/>
        <w:autoSpaceDN/>
        <w:spacing w:before="0"/>
        <w:ind w:firstLineChars="0" w:firstLine="480"/>
        <w:rPr>
          <w:rFonts w:eastAsia="微软雅黑"/>
          <w:color w:val="000000" w:themeColor="text1"/>
        </w:rPr>
      </w:pPr>
      <w:r>
        <w:rPr>
          <w:rFonts w:eastAsia="微软雅黑"/>
          <w:color w:val="000000" w:themeColor="text1"/>
        </w:rPr>
        <w:t xml:space="preserve">Primary school </w:t>
      </w:r>
    </w:p>
    <w:p w14:paraId="6545383C" w14:textId="77777777" w:rsidR="00EE06ED" w:rsidRDefault="00B84895">
      <w:pPr>
        <w:numPr>
          <w:ilvl w:val="0"/>
          <w:numId w:val="4"/>
        </w:numPr>
        <w:autoSpaceDE/>
        <w:autoSpaceDN/>
        <w:spacing w:before="0"/>
        <w:ind w:firstLineChars="0" w:firstLine="480"/>
        <w:rPr>
          <w:rFonts w:eastAsia="微软雅黑"/>
          <w:color w:val="000000" w:themeColor="text1"/>
        </w:rPr>
      </w:pPr>
      <w:r>
        <w:rPr>
          <w:rFonts w:eastAsia="微软雅黑"/>
          <w:color w:val="000000" w:themeColor="text1"/>
        </w:rPr>
        <w:t xml:space="preserve">Junior high school </w:t>
      </w:r>
    </w:p>
    <w:p w14:paraId="2B8B3E2C" w14:textId="77777777" w:rsidR="00EE06ED" w:rsidRDefault="00B84895">
      <w:pPr>
        <w:numPr>
          <w:ilvl w:val="0"/>
          <w:numId w:val="4"/>
        </w:numPr>
        <w:autoSpaceDE/>
        <w:autoSpaceDN/>
        <w:spacing w:before="0"/>
        <w:ind w:firstLineChars="0" w:firstLine="480"/>
        <w:rPr>
          <w:rFonts w:eastAsia="微软雅黑"/>
          <w:color w:val="000000" w:themeColor="text1"/>
        </w:rPr>
      </w:pPr>
      <w:r>
        <w:rPr>
          <w:rFonts w:eastAsia="微软雅黑"/>
          <w:color w:val="000000" w:themeColor="text1"/>
        </w:rPr>
        <w:t xml:space="preserve">Senior high school/ Vocational high school/ Technical secondary school </w:t>
      </w:r>
    </w:p>
    <w:p w14:paraId="17DCF8CD" w14:textId="77777777" w:rsidR="00EE06ED" w:rsidRDefault="00B84895">
      <w:pPr>
        <w:numPr>
          <w:ilvl w:val="0"/>
          <w:numId w:val="4"/>
        </w:numPr>
        <w:autoSpaceDE/>
        <w:autoSpaceDN/>
        <w:spacing w:before="0"/>
        <w:ind w:firstLineChars="0" w:firstLine="480"/>
        <w:rPr>
          <w:rFonts w:eastAsia="微软雅黑"/>
          <w:color w:val="000000" w:themeColor="text1"/>
        </w:rPr>
      </w:pPr>
      <w:r>
        <w:rPr>
          <w:rFonts w:eastAsia="微软雅黑"/>
          <w:color w:val="000000" w:themeColor="text1"/>
        </w:rPr>
        <w:lastRenderedPageBreak/>
        <w:t xml:space="preserve">Collegial </w:t>
      </w:r>
    </w:p>
    <w:p w14:paraId="134189A5" w14:textId="77777777" w:rsidR="00EE06ED" w:rsidRDefault="00B84895">
      <w:pPr>
        <w:numPr>
          <w:ilvl w:val="0"/>
          <w:numId w:val="4"/>
        </w:numPr>
        <w:autoSpaceDE/>
        <w:autoSpaceDN/>
        <w:spacing w:before="0"/>
        <w:ind w:firstLineChars="0" w:firstLine="480"/>
        <w:rPr>
          <w:rFonts w:eastAsia="微软雅黑"/>
          <w:color w:val="000000" w:themeColor="text1"/>
        </w:rPr>
      </w:pPr>
      <w:r>
        <w:rPr>
          <w:rFonts w:eastAsia="微软雅黑"/>
          <w:color w:val="000000" w:themeColor="text1"/>
        </w:rPr>
        <w:t xml:space="preserve">Graduate schooling </w:t>
      </w:r>
    </w:p>
    <w:p w14:paraId="544A491F" w14:textId="77777777" w:rsidR="00EE06ED" w:rsidRDefault="00B84895">
      <w:pPr>
        <w:ind w:firstLine="480"/>
        <w:rPr>
          <w:rFonts w:eastAsia="微软雅黑"/>
          <w:color w:val="000000" w:themeColor="text1"/>
        </w:rPr>
      </w:pPr>
      <w:r>
        <w:rPr>
          <w:rFonts w:eastAsia="微软雅黑"/>
          <w:color w:val="000000" w:themeColor="text1"/>
        </w:rPr>
        <w:t>A</w:t>
      </w:r>
      <w:proofErr w:type="gramStart"/>
      <w:r>
        <w:rPr>
          <w:rFonts w:eastAsia="微软雅黑"/>
          <w:color w:val="000000" w:themeColor="text1"/>
        </w:rPr>
        <w:t>5.How</w:t>
      </w:r>
      <w:proofErr w:type="gramEnd"/>
      <w:r>
        <w:rPr>
          <w:rFonts w:eastAsia="微软雅黑"/>
          <w:color w:val="000000" w:themeColor="text1"/>
        </w:rPr>
        <w:t xml:space="preserve"> many people (including yourself) live with you more than 5 days a week?</w:t>
      </w:r>
    </w:p>
    <w:p w14:paraId="40E3FD5C" w14:textId="77777777" w:rsidR="00EE06ED" w:rsidRDefault="00B84895">
      <w:pPr>
        <w:ind w:firstLine="480"/>
        <w:rPr>
          <w:rFonts w:eastAsia="微软雅黑"/>
          <w:color w:val="000000" w:themeColor="text1"/>
        </w:rPr>
      </w:pPr>
      <w:r>
        <w:rPr>
          <w:rFonts w:eastAsia="微软雅黑"/>
          <w:color w:val="000000" w:themeColor="text1"/>
        </w:rPr>
        <w:t xml:space="preserve">a.1 person  </w:t>
      </w:r>
    </w:p>
    <w:p w14:paraId="057B76C3" w14:textId="77777777" w:rsidR="00EE06ED" w:rsidRDefault="00B84895">
      <w:pPr>
        <w:ind w:firstLine="480"/>
        <w:rPr>
          <w:rFonts w:eastAsia="微软雅黑"/>
          <w:color w:val="000000" w:themeColor="text1"/>
        </w:rPr>
      </w:pPr>
      <w:r>
        <w:rPr>
          <w:rFonts w:eastAsia="微软雅黑"/>
          <w:color w:val="000000" w:themeColor="text1"/>
        </w:rPr>
        <w:t xml:space="preserve">b.2 persons  </w:t>
      </w:r>
    </w:p>
    <w:p w14:paraId="6C87BD20" w14:textId="77777777" w:rsidR="00EE06ED" w:rsidRDefault="00B84895">
      <w:pPr>
        <w:ind w:firstLine="480"/>
        <w:rPr>
          <w:rFonts w:eastAsia="微软雅黑"/>
          <w:color w:val="000000" w:themeColor="text1"/>
        </w:rPr>
      </w:pPr>
      <w:r>
        <w:rPr>
          <w:rFonts w:eastAsia="微软雅黑"/>
          <w:color w:val="000000" w:themeColor="text1"/>
        </w:rPr>
        <w:t>c.</w:t>
      </w:r>
      <w:r>
        <w:rPr>
          <w:rFonts w:eastAsia="微软雅黑" w:hint="eastAsia"/>
          <w:color w:val="000000" w:themeColor="text1"/>
        </w:rPr>
        <w:t xml:space="preserve"> </w:t>
      </w:r>
      <w:r>
        <w:rPr>
          <w:rFonts w:eastAsia="微软雅黑"/>
          <w:color w:val="000000" w:themeColor="text1"/>
        </w:rPr>
        <w:t xml:space="preserve">3 persons  </w:t>
      </w:r>
    </w:p>
    <w:p w14:paraId="2E6F6DDC" w14:textId="77777777" w:rsidR="00EE06ED" w:rsidRDefault="00B84895">
      <w:pPr>
        <w:ind w:firstLine="480"/>
        <w:rPr>
          <w:rFonts w:eastAsia="微软雅黑"/>
          <w:color w:val="000000" w:themeColor="text1"/>
        </w:rPr>
      </w:pPr>
      <w:r>
        <w:rPr>
          <w:rFonts w:eastAsia="微软雅黑"/>
          <w:color w:val="000000" w:themeColor="text1"/>
        </w:rPr>
        <w:t>d.</w:t>
      </w:r>
      <w:r>
        <w:rPr>
          <w:rFonts w:eastAsia="微软雅黑" w:hint="eastAsia"/>
          <w:color w:val="000000" w:themeColor="text1"/>
        </w:rPr>
        <w:t xml:space="preserve"> </w:t>
      </w:r>
      <w:r>
        <w:rPr>
          <w:rFonts w:eastAsia="微软雅黑"/>
          <w:color w:val="000000" w:themeColor="text1"/>
        </w:rPr>
        <w:t xml:space="preserve">4-5 persons  </w:t>
      </w:r>
    </w:p>
    <w:p w14:paraId="03D666DE" w14:textId="77777777" w:rsidR="00EE06ED" w:rsidRDefault="00B84895">
      <w:pPr>
        <w:ind w:firstLine="480"/>
        <w:rPr>
          <w:rFonts w:eastAsia="微软雅黑"/>
          <w:color w:val="000000" w:themeColor="text1"/>
        </w:rPr>
      </w:pPr>
      <w:r>
        <w:rPr>
          <w:rFonts w:eastAsia="微软雅黑"/>
          <w:color w:val="000000" w:themeColor="text1"/>
        </w:rPr>
        <w:t>e.</w:t>
      </w:r>
      <w:r>
        <w:rPr>
          <w:rFonts w:eastAsia="微软雅黑" w:hint="eastAsia"/>
          <w:color w:val="000000" w:themeColor="text1"/>
        </w:rPr>
        <w:t xml:space="preserve"> </w:t>
      </w:r>
      <w:r>
        <w:rPr>
          <w:rFonts w:eastAsia="微软雅黑"/>
          <w:color w:val="000000" w:themeColor="text1"/>
        </w:rPr>
        <w:t xml:space="preserve">6 persons or more </w:t>
      </w:r>
    </w:p>
    <w:p w14:paraId="5335133C" w14:textId="77777777" w:rsidR="00EE06ED" w:rsidRDefault="00B84895">
      <w:pPr>
        <w:ind w:firstLine="480"/>
        <w:rPr>
          <w:rFonts w:eastAsia="微软雅黑"/>
          <w:color w:val="000000" w:themeColor="text1"/>
        </w:rPr>
      </w:pPr>
      <w:r>
        <w:rPr>
          <w:rFonts w:eastAsia="微软雅黑"/>
          <w:color w:val="000000" w:themeColor="text1"/>
        </w:rPr>
        <w:t>A</w:t>
      </w:r>
      <w:proofErr w:type="gramStart"/>
      <w:r>
        <w:rPr>
          <w:rFonts w:eastAsia="微软雅黑"/>
          <w:color w:val="000000" w:themeColor="text1"/>
        </w:rPr>
        <w:t>6.Your</w:t>
      </w:r>
      <w:proofErr w:type="gramEnd"/>
      <w:r>
        <w:rPr>
          <w:rFonts w:eastAsia="微软雅黑"/>
          <w:color w:val="000000" w:themeColor="text1"/>
        </w:rPr>
        <w:t xml:space="preserve"> marital status:</w:t>
      </w:r>
    </w:p>
    <w:p w14:paraId="362FD4AA" w14:textId="77777777" w:rsidR="00EE06ED" w:rsidRDefault="00B84895">
      <w:pPr>
        <w:ind w:firstLine="480"/>
        <w:rPr>
          <w:rFonts w:eastAsia="微软雅黑"/>
          <w:color w:val="000000" w:themeColor="text1"/>
        </w:rPr>
      </w:pPr>
      <w:r>
        <w:rPr>
          <w:rFonts w:eastAsia="微软雅黑"/>
          <w:color w:val="000000" w:themeColor="text1"/>
        </w:rPr>
        <w:t>a</w:t>
      </w:r>
      <w:r>
        <w:rPr>
          <w:rFonts w:eastAsia="微软雅黑" w:hint="eastAsia"/>
          <w:color w:val="000000" w:themeColor="text1"/>
        </w:rPr>
        <w:t xml:space="preserve">. </w:t>
      </w:r>
      <w:r>
        <w:rPr>
          <w:rFonts w:eastAsia="微软雅黑"/>
          <w:color w:val="000000" w:themeColor="text1"/>
        </w:rPr>
        <w:t xml:space="preserve">Unmarried  </w:t>
      </w:r>
    </w:p>
    <w:p w14:paraId="63FE5EDD" w14:textId="77777777" w:rsidR="00EE06ED" w:rsidRDefault="00B84895">
      <w:pPr>
        <w:ind w:firstLine="480"/>
        <w:rPr>
          <w:rFonts w:eastAsia="微软雅黑"/>
          <w:color w:val="000000" w:themeColor="text1"/>
        </w:rPr>
      </w:pPr>
      <w:r>
        <w:rPr>
          <w:rFonts w:eastAsia="微软雅黑"/>
          <w:color w:val="000000" w:themeColor="text1"/>
        </w:rPr>
        <w:t xml:space="preserve">b. First marriage  </w:t>
      </w:r>
    </w:p>
    <w:p w14:paraId="308A2DB6" w14:textId="77777777" w:rsidR="00EE06ED" w:rsidRDefault="00B84895">
      <w:pPr>
        <w:ind w:firstLine="480"/>
        <w:rPr>
          <w:rFonts w:eastAsia="微软雅黑"/>
          <w:color w:val="000000" w:themeColor="text1"/>
        </w:rPr>
      </w:pPr>
      <w:r>
        <w:rPr>
          <w:rFonts w:eastAsia="微软雅黑" w:hint="eastAsia"/>
          <w:color w:val="000000" w:themeColor="text1"/>
        </w:rPr>
        <w:t xml:space="preserve">c. </w:t>
      </w:r>
      <w:r>
        <w:rPr>
          <w:rFonts w:eastAsia="微软雅黑"/>
          <w:color w:val="000000" w:themeColor="text1"/>
        </w:rPr>
        <w:t xml:space="preserve">Remarried  </w:t>
      </w:r>
    </w:p>
    <w:p w14:paraId="40086866" w14:textId="77777777" w:rsidR="00EE06ED" w:rsidRDefault="00B84895">
      <w:pPr>
        <w:ind w:firstLine="480"/>
        <w:rPr>
          <w:rFonts w:eastAsia="微软雅黑"/>
          <w:color w:val="000000" w:themeColor="text1"/>
        </w:rPr>
      </w:pPr>
      <w:r>
        <w:rPr>
          <w:rFonts w:eastAsia="微软雅黑"/>
          <w:color w:val="000000" w:themeColor="text1"/>
        </w:rPr>
        <w:t>d. Divorced</w:t>
      </w:r>
    </w:p>
    <w:p w14:paraId="1D99DD42" w14:textId="77777777" w:rsidR="00EE06ED" w:rsidRDefault="00B84895">
      <w:pPr>
        <w:ind w:firstLine="480"/>
        <w:rPr>
          <w:rFonts w:eastAsia="微软雅黑"/>
          <w:color w:val="000000" w:themeColor="text1"/>
        </w:rPr>
      </w:pPr>
      <w:r>
        <w:rPr>
          <w:rFonts w:eastAsia="微软雅黑"/>
          <w:color w:val="000000" w:themeColor="text1"/>
        </w:rPr>
        <w:t>A</w:t>
      </w:r>
      <w:proofErr w:type="gramStart"/>
      <w:r>
        <w:rPr>
          <w:rFonts w:eastAsia="微软雅黑"/>
          <w:color w:val="000000" w:themeColor="text1"/>
        </w:rPr>
        <w:t>7.Your</w:t>
      </w:r>
      <w:proofErr w:type="gramEnd"/>
      <w:r>
        <w:rPr>
          <w:rFonts w:eastAsia="微软雅黑"/>
          <w:color w:val="000000" w:themeColor="text1"/>
        </w:rPr>
        <w:t xml:space="preserve"> average monthly household income (including salary / bonus / part-time</w:t>
      </w:r>
      <w:r>
        <w:rPr>
          <w:color w:val="000000" w:themeColor="text1"/>
        </w:rPr>
        <w:t xml:space="preserve"> and all other actual income</w:t>
      </w:r>
      <w:r>
        <w:rPr>
          <w:rFonts w:eastAsia="微软雅黑"/>
          <w:color w:val="000000" w:themeColor="text1"/>
        </w:rPr>
        <w:t>):</w:t>
      </w:r>
    </w:p>
    <w:p w14:paraId="32C9FC67" w14:textId="77777777" w:rsidR="00EE06ED" w:rsidRDefault="00B84895">
      <w:pPr>
        <w:ind w:firstLine="480"/>
        <w:rPr>
          <w:rFonts w:eastAsia="微软雅黑"/>
          <w:color w:val="000000" w:themeColor="text1"/>
        </w:rPr>
      </w:pPr>
      <w:r>
        <w:rPr>
          <w:rFonts w:eastAsia="微软雅黑"/>
          <w:color w:val="000000" w:themeColor="text1"/>
        </w:rPr>
        <w:t>a.</w:t>
      </w:r>
      <w:r>
        <w:rPr>
          <w:rFonts w:eastAsia="微软雅黑" w:hint="eastAsia"/>
          <w:color w:val="000000" w:themeColor="text1"/>
        </w:rPr>
        <w:t xml:space="preserve"> 5,000 </w:t>
      </w:r>
      <w:proofErr w:type="gramStart"/>
      <w:r>
        <w:rPr>
          <w:rFonts w:eastAsia="微软雅黑" w:hint="eastAsia"/>
          <w:color w:val="000000" w:themeColor="text1"/>
        </w:rPr>
        <w:t>CNY(</w:t>
      </w:r>
      <w:proofErr w:type="gramEnd"/>
      <w:r>
        <w:rPr>
          <w:rFonts w:eastAsia="微软雅黑" w:hint="eastAsia"/>
          <w:color w:val="000000" w:themeColor="text1"/>
        </w:rPr>
        <w:t>650 EUR)</w:t>
      </w:r>
      <w:r>
        <w:rPr>
          <w:rFonts w:eastAsia="微软雅黑"/>
          <w:color w:val="000000" w:themeColor="text1"/>
        </w:rPr>
        <w:t xml:space="preserve"> or less  </w:t>
      </w:r>
    </w:p>
    <w:p w14:paraId="09E4C394" w14:textId="77777777" w:rsidR="00EE06ED" w:rsidRDefault="00B84895">
      <w:pPr>
        <w:ind w:firstLine="480"/>
        <w:rPr>
          <w:rFonts w:eastAsia="微软雅黑"/>
          <w:color w:val="000000" w:themeColor="text1"/>
        </w:rPr>
      </w:pPr>
      <w:r>
        <w:rPr>
          <w:rFonts w:eastAsia="微软雅黑"/>
          <w:color w:val="000000" w:themeColor="text1"/>
        </w:rPr>
        <w:t>b.</w:t>
      </w:r>
      <w:r>
        <w:rPr>
          <w:rFonts w:eastAsia="微软雅黑" w:hint="eastAsia"/>
          <w:color w:val="000000" w:themeColor="text1"/>
        </w:rPr>
        <w:t xml:space="preserve"> 5,000 </w:t>
      </w:r>
      <w:proofErr w:type="gramStart"/>
      <w:r>
        <w:rPr>
          <w:rFonts w:eastAsia="微软雅黑" w:hint="eastAsia"/>
          <w:color w:val="000000" w:themeColor="text1"/>
        </w:rPr>
        <w:t>CNY(</w:t>
      </w:r>
      <w:proofErr w:type="gramEnd"/>
      <w:r>
        <w:rPr>
          <w:rFonts w:eastAsia="微软雅黑" w:hint="eastAsia"/>
          <w:color w:val="000000" w:themeColor="text1"/>
        </w:rPr>
        <w:t>650 EUR)</w:t>
      </w:r>
      <w:r>
        <w:rPr>
          <w:rFonts w:eastAsia="微软雅黑"/>
          <w:color w:val="000000" w:themeColor="text1"/>
        </w:rPr>
        <w:t xml:space="preserve"> to</w:t>
      </w:r>
      <w:r>
        <w:rPr>
          <w:rFonts w:eastAsia="微软雅黑" w:hint="eastAsia"/>
          <w:color w:val="000000" w:themeColor="text1"/>
        </w:rPr>
        <w:t xml:space="preserve"> 10,000 CNY (1300 EUR)</w:t>
      </w:r>
      <w:r>
        <w:rPr>
          <w:rFonts w:eastAsia="微软雅黑"/>
          <w:color w:val="000000" w:themeColor="text1"/>
        </w:rPr>
        <w:t xml:space="preserve">(not included) </w:t>
      </w:r>
    </w:p>
    <w:p w14:paraId="282FB52C" w14:textId="77777777" w:rsidR="00EE06ED" w:rsidRDefault="00B84895">
      <w:pPr>
        <w:ind w:firstLine="480"/>
        <w:rPr>
          <w:rFonts w:eastAsia="仿宋"/>
          <w:color w:val="000000" w:themeColor="text1"/>
        </w:rPr>
      </w:pPr>
      <w:r>
        <w:rPr>
          <w:rFonts w:eastAsia="微软雅黑"/>
          <w:color w:val="000000" w:themeColor="text1"/>
        </w:rPr>
        <w:t>c.</w:t>
      </w:r>
      <w:r>
        <w:rPr>
          <w:rFonts w:eastAsia="微软雅黑" w:hint="eastAsia"/>
          <w:color w:val="000000" w:themeColor="text1"/>
        </w:rPr>
        <w:t xml:space="preserve"> 10,000 </w:t>
      </w:r>
      <w:proofErr w:type="gramStart"/>
      <w:r>
        <w:rPr>
          <w:rFonts w:eastAsia="微软雅黑" w:hint="eastAsia"/>
          <w:color w:val="000000" w:themeColor="text1"/>
        </w:rPr>
        <w:t>CNY(</w:t>
      </w:r>
      <w:proofErr w:type="gramEnd"/>
      <w:r>
        <w:rPr>
          <w:rFonts w:eastAsia="微软雅黑" w:hint="eastAsia"/>
          <w:color w:val="000000" w:themeColor="text1"/>
        </w:rPr>
        <w:t>1300 EUR)</w:t>
      </w:r>
      <w:r>
        <w:rPr>
          <w:rFonts w:eastAsia="微软雅黑"/>
          <w:color w:val="000000" w:themeColor="text1"/>
        </w:rPr>
        <w:t>to</w:t>
      </w:r>
      <w:r>
        <w:rPr>
          <w:rFonts w:eastAsia="微软雅黑" w:hint="eastAsia"/>
          <w:color w:val="000000" w:themeColor="text1"/>
        </w:rPr>
        <w:t xml:space="preserve"> 20,000 CNY (2600 EUR)</w:t>
      </w:r>
      <w:r>
        <w:rPr>
          <w:rFonts w:eastAsia="微软雅黑"/>
          <w:color w:val="000000" w:themeColor="text1"/>
        </w:rPr>
        <w:t>(not included)</w:t>
      </w:r>
      <w:r>
        <w:rPr>
          <w:rFonts w:eastAsia="仿宋"/>
          <w:color w:val="000000" w:themeColor="text1"/>
        </w:rPr>
        <w:t xml:space="preserve"> </w:t>
      </w:r>
    </w:p>
    <w:p w14:paraId="4946197F" w14:textId="77777777" w:rsidR="00EE06ED" w:rsidRDefault="00B84895">
      <w:pPr>
        <w:ind w:firstLine="480"/>
        <w:rPr>
          <w:rFonts w:eastAsia="仿宋"/>
          <w:color w:val="000000" w:themeColor="text1"/>
        </w:rPr>
      </w:pPr>
      <w:r>
        <w:rPr>
          <w:rFonts w:eastAsia="仿宋"/>
          <w:color w:val="000000" w:themeColor="text1"/>
        </w:rPr>
        <w:t>d.</w:t>
      </w:r>
      <w:r>
        <w:rPr>
          <w:rFonts w:eastAsia="仿宋" w:hint="eastAsia"/>
          <w:color w:val="000000" w:themeColor="text1"/>
        </w:rPr>
        <w:t xml:space="preserve"> 20,000 </w:t>
      </w:r>
      <w:proofErr w:type="gramStart"/>
      <w:r>
        <w:rPr>
          <w:rFonts w:eastAsia="仿宋" w:hint="eastAsia"/>
          <w:color w:val="000000" w:themeColor="text1"/>
        </w:rPr>
        <w:t>CNY(</w:t>
      </w:r>
      <w:proofErr w:type="gramEnd"/>
      <w:r>
        <w:rPr>
          <w:rFonts w:eastAsia="仿宋" w:hint="eastAsia"/>
          <w:color w:val="000000" w:themeColor="text1"/>
        </w:rPr>
        <w:t>2600 EUR)</w:t>
      </w:r>
      <w:r>
        <w:rPr>
          <w:rFonts w:eastAsia="仿宋"/>
          <w:color w:val="000000" w:themeColor="text1"/>
        </w:rPr>
        <w:t xml:space="preserve">to 50,000 </w:t>
      </w:r>
      <w:r>
        <w:rPr>
          <w:rFonts w:eastAsia="仿宋" w:hint="eastAsia"/>
          <w:color w:val="000000" w:themeColor="text1"/>
        </w:rPr>
        <w:t>CNY (5200 EUR)</w:t>
      </w:r>
      <w:r>
        <w:rPr>
          <w:rFonts w:eastAsia="仿宋"/>
          <w:color w:val="000000" w:themeColor="text1"/>
        </w:rPr>
        <w:t xml:space="preserve">(not included) </w:t>
      </w:r>
    </w:p>
    <w:p w14:paraId="214D060A" w14:textId="77777777" w:rsidR="00EE06ED" w:rsidRDefault="00B84895">
      <w:pPr>
        <w:ind w:firstLine="480"/>
        <w:rPr>
          <w:rFonts w:eastAsia="仿宋"/>
          <w:color w:val="000000" w:themeColor="text1"/>
        </w:rPr>
      </w:pPr>
      <w:r>
        <w:rPr>
          <w:rFonts w:eastAsia="仿宋"/>
          <w:color w:val="000000" w:themeColor="text1"/>
        </w:rPr>
        <w:t xml:space="preserve">e. 50,000 </w:t>
      </w:r>
      <w:proofErr w:type="gramStart"/>
      <w:r>
        <w:rPr>
          <w:rFonts w:eastAsia="仿宋" w:hint="eastAsia"/>
          <w:color w:val="000000" w:themeColor="text1"/>
        </w:rPr>
        <w:t>CNY(</w:t>
      </w:r>
      <w:proofErr w:type="gramEnd"/>
      <w:r>
        <w:rPr>
          <w:rFonts w:eastAsia="仿宋" w:hint="eastAsia"/>
          <w:color w:val="000000" w:themeColor="text1"/>
        </w:rPr>
        <w:t>5200 EUR)</w:t>
      </w:r>
      <w:r>
        <w:rPr>
          <w:rFonts w:eastAsia="仿宋"/>
          <w:color w:val="000000" w:themeColor="text1"/>
        </w:rPr>
        <w:t xml:space="preserve"> to 100,000 </w:t>
      </w:r>
      <w:r>
        <w:rPr>
          <w:rFonts w:eastAsia="仿宋" w:hint="eastAsia"/>
          <w:color w:val="000000" w:themeColor="text1"/>
        </w:rPr>
        <w:t>CNY(10400 EUR)</w:t>
      </w:r>
      <w:r>
        <w:rPr>
          <w:rFonts w:eastAsia="仿宋"/>
          <w:color w:val="000000" w:themeColor="text1"/>
        </w:rPr>
        <w:t xml:space="preserve"> (not included) </w:t>
      </w:r>
    </w:p>
    <w:p w14:paraId="22ED6C80" w14:textId="77777777" w:rsidR="00EE06ED" w:rsidRDefault="00B84895">
      <w:pPr>
        <w:ind w:firstLine="480"/>
        <w:rPr>
          <w:rFonts w:eastAsia="仿宋"/>
          <w:color w:val="000000" w:themeColor="text1"/>
        </w:rPr>
      </w:pPr>
      <w:r>
        <w:rPr>
          <w:rFonts w:eastAsia="仿宋"/>
          <w:color w:val="000000" w:themeColor="text1"/>
        </w:rPr>
        <w:t>f.</w:t>
      </w:r>
      <w:r>
        <w:rPr>
          <w:rFonts w:eastAsia="仿宋" w:hint="eastAsia"/>
          <w:color w:val="000000" w:themeColor="text1"/>
        </w:rPr>
        <w:t xml:space="preserve"> </w:t>
      </w:r>
      <w:r>
        <w:rPr>
          <w:rFonts w:eastAsia="仿宋"/>
          <w:color w:val="000000" w:themeColor="text1"/>
        </w:rPr>
        <w:t xml:space="preserve">100,000 </w:t>
      </w:r>
      <w:proofErr w:type="gramStart"/>
      <w:r>
        <w:rPr>
          <w:rFonts w:eastAsia="仿宋" w:hint="eastAsia"/>
          <w:color w:val="000000" w:themeColor="text1"/>
        </w:rPr>
        <w:t>CNY</w:t>
      </w:r>
      <w:r>
        <w:rPr>
          <w:rFonts w:eastAsia="微软雅黑" w:hint="eastAsia"/>
          <w:color w:val="000000" w:themeColor="text1"/>
        </w:rPr>
        <w:t>(</w:t>
      </w:r>
      <w:proofErr w:type="gramEnd"/>
      <w:r>
        <w:rPr>
          <w:rFonts w:eastAsia="微软雅黑" w:hint="eastAsia"/>
          <w:color w:val="000000" w:themeColor="text1"/>
        </w:rPr>
        <w:t>13000 EUR)</w:t>
      </w:r>
      <w:r>
        <w:rPr>
          <w:rFonts w:eastAsia="仿宋"/>
          <w:color w:val="000000" w:themeColor="text1"/>
        </w:rPr>
        <w:t xml:space="preserve"> or more</w:t>
      </w:r>
    </w:p>
    <w:p w14:paraId="09682D31" w14:textId="77777777" w:rsidR="00EE06ED" w:rsidRDefault="00B84895">
      <w:pPr>
        <w:ind w:firstLine="480"/>
        <w:rPr>
          <w:color w:val="000000" w:themeColor="text1"/>
        </w:rPr>
      </w:pPr>
      <w:r>
        <w:rPr>
          <w:color w:val="000000" w:themeColor="text1"/>
        </w:rPr>
        <w:t>A8. Please tell us your annual income (including salary/bonus/part-time job and all other actual income).</w:t>
      </w:r>
    </w:p>
    <w:p w14:paraId="7C9A573C" w14:textId="77777777" w:rsidR="00EE06ED" w:rsidRDefault="00B84895">
      <w:pPr>
        <w:ind w:firstLine="480"/>
        <w:rPr>
          <w:rFonts w:eastAsia="微软雅黑"/>
          <w:color w:val="000000" w:themeColor="text1"/>
        </w:rPr>
      </w:pPr>
      <w:r>
        <w:rPr>
          <w:rFonts w:eastAsia="微软雅黑"/>
          <w:color w:val="000000" w:themeColor="text1"/>
        </w:rPr>
        <w:t xml:space="preserve">a.100,000 </w:t>
      </w:r>
      <w:proofErr w:type="gramStart"/>
      <w:r>
        <w:rPr>
          <w:rFonts w:eastAsia="微软雅黑" w:hint="eastAsia"/>
          <w:color w:val="000000" w:themeColor="text1"/>
        </w:rPr>
        <w:t>CNY(</w:t>
      </w:r>
      <w:proofErr w:type="gramEnd"/>
      <w:r>
        <w:rPr>
          <w:rFonts w:eastAsia="微软雅黑" w:hint="eastAsia"/>
          <w:color w:val="000000" w:themeColor="text1"/>
        </w:rPr>
        <w:t>13000 EUR)</w:t>
      </w:r>
      <w:r>
        <w:rPr>
          <w:rFonts w:eastAsia="微软雅黑"/>
          <w:color w:val="000000" w:themeColor="text1"/>
        </w:rPr>
        <w:t xml:space="preserve"> or less  </w:t>
      </w:r>
    </w:p>
    <w:p w14:paraId="48119FF8" w14:textId="77777777" w:rsidR="00EE06ED" w:rsidRDefault="00B84895">
      <w:pPr>
        <w:ind w:firstLine="480"/>
        <w:rPr>
          <w:rFonts w:eastAsia="微软雅黑"/>
          <w:color w:val="000000" w:themeColor="text1"/>
        </w:rPr>
      </w:pPr>
      <w:r>
        <w:rPr>
          <w:rFonts w:eastAsia="微软雅黑"/>
          <w:color w:val="000000" w:themeColor="text1"/>
        </w:rPr>
        <w:t xml:space="preserve">b.100,000 </w:t>
      </w:r>
      <w:proofErr w:type="gramStart"/>
      <w:r>
        <w:rPr>
          <w:rFonts w:eastAsia="微软雅黑" w:hint="eastAsia"/>
          <w:color w:val="000000" w:themeColor="text1"/>
        </w:rPr>
        <w:t>CNY(</w:t>
      </w:r>
      <w:proofErr w:type="gramEnd"/>
      <w:r>
        <w:rPr>
          <w:rFonts w:eastAsia="微软雅黑" w:hint="eastAsia"/>
          <w:color w:val="000000" w:themeColor="text1"/>
        </w:rPr>
        <w:t>13000 EUR)</w:t>
      </w:r>
      <w:r>
        <w:rPr>
          <w:rFonts w:eastAsia="微软雅黑"/>
          <w:color w:val="000000" w:themeColor="text1"/>
        </w:rPr>
        <w:t xml:space="preserve"> to 200,000 </w:t>
      </w:r>
      <w:r>
        <w:rPr>
          <w:rFonts w:eastAsia="微软雅黑" w:hint="eastAsia"/>
          <w:color w:val="000000" w:themeColor="text1"/>
        </w:rPr>
        <w:t>CNY(26000 EUR)</w:t>
      </w:r>
      <w:r>
        <w:rPr>
          <w:rFonts w:eastAsia="微软雅黑"/>
          <w:color w:val="000000" w:themeColor="text1"/>
        </w:rPr>
        <w:t xml:space="preserve"> (not included) </w:t>
      </w:r>
    </w:p>
    <w:p w14:paraId="6732BAA4" w14:textId="77777777" w:rsidR="00EE06ED" w:rsidRDefault="00B84895">
      <w:pPr>
        <w:ind w:firstLine="480"/>
        <w:rPr>
          <w:rFonts w:eastAsia="仿宋"/>
          <w:color w:val="000000" w:themeColor="text1"/>
        </w:rPr>
      </w:pPr>
      <w:r>
        <w:rPr>
          <w:rFonts w:eastAsia="微软雅黑"/>
          <w:color w:val="000000" w:themeColor="text1"/>
        </w:rPr>
        <w:t xml:space="preserve">c.200,000 </w:t>
      </w:r>
      <w:proofErr w:type="gramStart"/>
      <w:r>
        <w:rPr>
          <w:rFonts w:eastAsia="微软雅黑" w:hint="eastAsia"/>
          <w:color w:val="000000" w:themeColor="text1"/>
        </w:rPr>
        <w:t>CNY(</w:t>
      </w:r>
      <w:proofErr w:type="gramEnd"/>
      <w:r>
        <w:rPr>
          <w:rFonts w:eastAsia="微软雅黑" w:hint="eastAsia"/>
          <w:color w:val="000000" w:themeColor="text1"/>
        </w:rPr>
        <w:t>26000 EUR)</w:t>
      </w:r>
      <w:r>
        <w:rPr>
          <w:rFonts w:eastAsia="微软雅黑"/>
          <w:color w:val="000000" w:themeColor="text1"/>
        </w:rPr>
        <w:t xml:space="preserve"> to 400,000 </w:t>
      </w:r>
      <w:r>
        <w:rPr>
          <w:rFonts w:eastAsia="微软雅黑" w:hint="eastAsia"/>
          <w:color w:val="000000" w:themeColor="text1"/>
        </w:rPr>
        <w:t>CNY(52000 EUR)</w:t>
      </w:r>
      <w:r>
        <w:rPr>
          <w:rFonts w:eastAsia="微软雅黑"/>
          <w:color w:val="000000" w:themeColor="text1"/>
        </w:rPr>
        <w:t xml:space="preserve"> (not included)</w:t>
      </w:r>
      <w:r>
        <w:rPr>
          <w:rFonts w:eastAsia="仿宋"/>
          <w:color w:val="000000" w:themeColor="text1"/>
        </w:rPr>
        <w:t xml:space="preserve"> </w:t>
      </w:r>
    </w:p>
    <w:p w14:paraId="202F25B5" w14:textId="77777777" w:rsidR="00EE06ED" w:rsidRDefault="00B84895">
      <w:pPr>
        <w:ind w:firstLine="480"/>
        <w:rPr>
          <w:rFonts w:eastAsia="仿宋"/>
          <w:color w:val="000000" w:themeColor="text1"/>
        </w:rPr>
      </w:pPr>
      <w:r>
        <w:rPr>
          <w:rFonts w:eastAsia="仿宋"/>
          <w:color w:val="000000" w:themeColor="text1"/>
        </w:rPr>
        <w:t xml:space="preserve">d.400,000 </w:t>
      </w:r>
      <w:proofErr w:type="gramStart"/>
      <w:r>
        <w:rPr>
          <w:rFonts w:eastAsia="仿宋" w:hint="eastAsia"/>
          <w:color w:val="000000" w:themeColor="text1"/>
        </w:rPr>
        <w:t>CNY</w:t>
      </w:r>
      <w:r>
        <w:rPr>
          <w:rFonts w:eastAsia="微软雅黑" w:hint="eastAsia"/>
          <w:color w:val="000000" w:themeColor="text1"/>
        </w:rPr>
        <w:t>(</w:t>
      </w:r>
      <w:proofErr w:type="gramEnd"/>
      <w:r>
        <w:rPr>
          <w:rFonts w:eastAsia="微软雅黑" w:hint="eastAsia"/>
          <w:color w:val="000000" w:themeColor="text1"/>
        </w:rPr>
        <w:t>52000 EUR)</w:t>
      </w:r>
      <w:r>
        <w:rPr>
          <w:rFonts w:eastAsia="仿宋"/>
          <w:color w:val="000000" w:themeColor="text1"/>
        </w:rPr>
        <w:t xml:space="preserve"> to 1000,000 </w:t>
      </w:r>
      <w:r>
        <w:rPr>
          <w:rFonts w:eastAsia="仿宋" w:hint="eastAsia"/>
          <w:color w:val="000000" w:themeColor="text1"/>
        </w:rPr>
        <w:t>CNY</w:t>
      </w:r>
      <w:r>
        <w:rPr>
          <w:rFonts w:eastAsia="微软雅黑" w:hint="eastAsia"/>
          <w:color w:val="000000" w:themeColor="text1"/>
        </w:rPr>
        <w:t>(130000 EUR)</w:t>
      </w:r>
      <w:r>
        <w:rPr>
          <w:rFonts w:eastAsia="仿宋"/>
          <w:color w:val="000000" w:themeColor="text1"/>
        </w:rPr>
        <w:t xml:space="preserve">(not included) </w:t>
      </w:r>
    </w:p>
    <w:p w14:paraId="4BC65B75" w14:textId="77777777" w:rsidR="00EE06ED" w:rsidRDefault="00B84895">
      <w:pPr>
        <w:ind w:firstLine="480"/>
        <w:rPr>
          <w:rFonts w:eastAsia="仿宋"/>
          <w:color w:val="000000" w:themeColor="text1"/>
        </w:rPr>
      </w:pPr>
      <w:r>
        <w:rPr>
          <w:rFonts w:eastAsia="仿宋"/>
          <w:color w:val="000000" w:themeColor="text1"/>
        </w:rPr>
        <w:t xml:space="preserve">e. 1,000,000 </w:t>
      </w:r>
      <w:proofErr w:type="gramStart"/>
      <w:r>
        <w:rPr>
          <w:rFonts w:eastAsia="仿宋" w:hint="eastAsia"/>
          <w:color w:val="000000" w:themeColor="text1"/>
        </w:rPr>
        <w:t>CNY</w:t>
      </w:r>
      <w:r>
        <w:rPr>
          <w:rFonts w:eastAsia="微软雅黑" w:hint="eastAsia"/>
          <w:color w:val="000000" w:themeColor="text1"/>
        </w:rPr>
        <w:t>(</w:t>
      </w:r>
      <w:proofErr w:type="gramEnd"/>
      <w:r>
        <w:rPr>
          <w:rFonts w:eastAsia="微软雅黑" w:hint="eastAsia"/>
          <w:color w:val="000000" w:themeColor="text1"/>
        </w:rPr>
        <w:t>130000 EUR)</w:t>
      </w:r>
      <w:r>
        <w:rPr>
          <w:rFonts w:eastAsia="仿宋"/>
          <w:color w:val="000000" w:themeColor="text1"/>
        </w:rPr>
        <w:t xml:space="preserve"> or more</w:t>
      </w:r>
    </w:p>
    <w:p w14:paraId="13AF7504" w14:textId="77777777" w:rsidR="00EE06ED" w:rsidRDefault="00B84895">
      <w:pPr>
        <w:ind w:firstLine="480"/>
        <w:rPr>
          <w:rFonts w:eastAsia="仿宋"/>
          <w:color w:val="000000" w:themeColor="text1"/>
        </w:rPr>
      </w:pPr>
      <w:r>
        <w:rPr>
          <w:color w:val="000000" w:themeColor="text1"/>
        </w:rPr>
        <w:t>A</w:t>
      </w:r>
      <w:proofErr w:type="gramStart"/>
      <w:r>
        <w:rPr>
          <w:color w:val="000000" w:themeColor="text1"/>
        </w:rPr>
        <w:t>9.What</w:t>
      </w:r>
      <w:proofErr w:type="gramEnd"/>
      <w:r>
        <w:rPr>
          <w:color w:val="000000" w:themeColor="text1"/>
        </w:rPr>
        <w:t xml:space="preserve"> percentage of your household income is spent on daily consumption:</w:t>
      </w:r>
    </w:p>
    <w:p w14:paraId="4D28E84E" w14:textId="77777777" w:rsidR="00EE06ED" w:rsidRDefault="00B84895">
      <w:pPr>
        <w:numPr>
          <w:ilvl w:val="0"/>
          <w:numId w:val="5"/>
        </w:numPr>
        <w:autoSpaceDE/>
        <w:autoSpaceDN/>
        <w:spacing w:before="0"/>
        <w:ind w:firstLineChars="0" w:firstLine="480"/>
        <w:rPr>
          <w:rFonts w:eastAsia="仿宋"/>
          <w:color w:val="000000" w:themeColor="text1"/>
        </w:rPr>
      </w:pPr>
      <w:r>
        <w:rPr>
          <w:rFonts w:eastAsia="仿宋"/>
          <w:color w:val="000000" w:themeColor="text1"/>
        </w:rPr>
        <w:lastRenderedPageBreak/>
        <w:t xml:space="preserve">Less than 5%   </w:t>
      </w:r>
    </w:p>
    <w:p w14:paraId="3564C79C" w14:textId="77777777" w:rsidR="00EE06ED" w:rsidRDefault="00B84895">
      <w:pPr>
        <w:ind w:firstLine="480"/>
        <w:rPr>
          <w:rFonts w:eastAsia="仿宋"/>
          <w:color w:val="000000" w:themeColor="text1"/>
        </w:rPr>
      </w:pPr>
      <w:r>
        <w:rPr>
          <w:rFonts w:eastAsia="仿宋"/>
          <w:color w:val="000000" w:themeColor="text1"/>
        </w:rPr>
        <w:t>b.</w:t>
      </w:r>
      <w:r>
        <w:rPr>
          <w:rFonts w:eastAsia="仿宋" w:hint="eastAsia"/>
          <w:color w:val="000000" w:themeColor="text1"/>
        </w:rPr>
        <w:t xml:space="preserve"> </w:t>
      </w:r>
      <w:r>
        <w:rPr>
          <w:rFonts w:eastAsia="仿宋"/>
          <w:color w:val="000000" w:themeColor="text1"/>
        </w:rPr>
        <w:t xml:space="preserve">5%-10%  </w:t>
      </w:r>
    </w:p>
    <w:p w14:paraId="764A8C40" w14:textId="77777777" w:rsidR="00EE06ED" w:rsidRDefault="00B84895">
      <w:pPr>
        <w:ind w:firstLine="480"/>
        <w:rPr>
          <w:rFonts w:eastAsia="仿宋"/>
          <w:color w:val="000000" w:themeColor="text1"/>
        </w:rPr>
      </w:pPr>
      <w:r>
        <w:rPr>
          <w:rFonts w:eastAsia="仿宋"/>
          <w:color w:val="000000" w:themeColor="text1"/>
        </w:rPr>
        <w:t>c.</w:t>
      </w:r>
      <w:r>
        <w:rPr>
          <w:rFonts w:eastAsia="仿宋" w:hint="eastAsia"/>
          <w:color w:val="000000" w:themeColor="text1"/>
        </w:rPr>
        <w:t xml:space="preserve"> </w:t>
      </w:r>
      <w:r>
        <w:rPr>
          <w:rFonts w:eastAsia="仿宋"/>
          <w:color w:val="000000" w:themeColor="text1"/>
        </w:rPr>
        <w:t xml:space="preserve">11%-20%   </w:t>
      </w:r>
    </w:p>
    <w:p w14:paraId="24F378A0" w14:textId="77777777" w:rsidR="00EE06ED" w:rsidRDefault="00B84895">
      <w:pPr>
        <w:ind w:firstLine="480"/>
        <w:rPr>
          <w:rFonts w:eastAsia="仿宋"/>
          <w:color w:val="000000" w:themeColor="text1"/>
        </w:rPr>
      </w:pPr>
      <w:r>
        <w:rPr>
          <w:rFonts w:eastAsia="仿宋"/>
          <w:color w:val="000000" w:themeColor="text1"/>
        </w:rPr>
        <w:t>d.</w:t>
      </w:r>
      <w:r>
        <w:rPr>
          <w:rFonts w:eastAsia="仿宋" w:hint="eastAsia"/>
          <w:color w:val="000000" w:themeColor="text1"/>
        </w:rPr>
        <w:t xml:space="preserve"> </w:t>
      </w:r>
      <w:r>
        <w:rPr>
          <w:rFonts w:eastAsia="仿宋"/>
          <w:color w:val="000000" w:themeColor="text1"/>
        </w:rPr>
        <w:t xml:space="preserve">21%-40%   </w:t>
      </w:r>
    </w:p>
    <w:p w14:paraId="2B6751E4" w14:textId="77777777" w:rsidR="00EE06ED" w:rsidRDefault="00B84895">
      <w:pPr>
        <w:ind w:firstLine="480"/>
        <w:rPr>
          <w:rFonts w:eastAsia="仿宋"/>
          <w:color w:val="000000" w:themeColor="text1"/>
        </w:rPr>
      </w:pPr>
      <w:r>
        <w:rPr>
          <w:rFonts w:eastAsia="仿宋"/>
          <w:color w:val="000000" w:themeColor="text1"/>
        </w:rPr>
        <w:t>e.</w:t>
      </w:r>
      <w:r>
        <w:rPr>
          <w:rFonts w:eastAsia="仿宋" w:hint="eastAsia"/>
          <w:color w:val="000000" w:themeColor="text1"/>
        </w:rPr>
        <w:t xml:space="preserve"> </w:t>
      </w:r>
      <w:r>
        <w:rPr>
          <w:rFonts w:eastAsia="仿宋"/>
          <w:color w:val="000000" w:themeColor="text1"/>
        </w:rPr>
        <w:t xml:space="preserve">41%-60%   </w:t>
      </w:r>
    </w:p>
    <w:p w14:paraId="35BD6169" w14:textId="77777777" w:rsidR="00EE06ED" w:rsidRDefault="00B84895">
      <w:pPr>
        <w:ind w:firstLine="480"/>
        <w:rPr>
          <w:rFonts w:eastAsia="仿宋"/>
          <w:color w:val="000000" w:themeColor="text1"/>
        </w:rPr>
      </w:pPr>
      <w:r>
        <w:rPr>
          <w:rFonts w:eastAsia="仿宋"/>
          <w:color w:val="000000" w:themeColor="text1"/>
        </w:rPr>
        <w:t>f. 61% or more</w:t>
      </w:r>
    </w:p>
    <w:p w14:paraId="3D4EBADB" w14:textId="77777777" w:rsidR="00EE06ED" w:rsidRDefault="00B84895">
      <w:pPr>
        <w:ind w:firstLine="480"/>
        <w:rPr>
          <w:color w:val="000000" w:themeColor="text1"/>
        </w:rPr>
      </w:pPr>
      <w:r>
        <w:rPr>
          <w:color w:val="000000" w:themeColor="text1"/>
        </w:rPr>
        <w:t>A10.The percentage of your household income that you use for savings, long-term investments:</w:t>
      </w:r>
    </w:p>
    <w:p w14:paraId="106348DD" w14:textId="77777777" w:rsidR="00EE06ED" w:rsidRDefault="00B84895">
      <w:pPr>
        <w:ind w:firstLine="480"/>
        <w:rPr>
          <w:color w:val="000000" w:themeColor="text1"/>
        </w:rPr>
      </w:pPr>
      <w:r>
        <w:rPr>
          <w:rFonts w:hint="eastAsia"/>
          <w:color w:val="000000" w:themeColor="text1"/>
        </w:rPr>
        <w:t xml:space="preserve">a. </w:t>
      </w:r>
      <w:r>
        <w:rPr>
          <w:color w:val="000000" w:themeColor="text1"/>
        </w:rPr>
        <w:t xml:space="preserve">less than 5%  </w:t>
      </w:r>
    </w:p>
    <w:p w14:paraId="4BEF0FF0" w14:textId="77777777" w:rsidR="00EE06ED" w:rsidRDefault="00B84895">
      <w:pPr>
        <w:ind w:firstLine="480"/>
        <w:rPr>
          <w:color w:val="000000" w:themeColor="text1"/>
        </w:rPr>
      </w:pPr>
      <w:r>
        <w:rPr>
          <w:rFonts w:hint="eastAsia"/>
          <w:color w:val="000000" w:themeColor="text1"/>
        </w:rPr>
        <w:t xml:space="preserve">b. </w:t>
      </w:r>
      <w:r>
        <w:rPr>
          <w:color w:val="000000" w:themeColor="text1"/>
        </w:rPr>
        <w:t xml:space="preserve">5%-10%  </w:t>
      </w:r>
    </w:p>
    <w:p w14:paraId="2D43593C" w14:textId="77777777" w:rsidR="00EE06ED" w:rsidRDefault="00B84895">
      <w:pPr>
        <w:ind w:firstLine="480"/>
        <w:rPr>
          <w:color w:val="000000" w:themeColor="text1"/>
        </w:rPr>
      </w:pPr>
      <w:r>
        <w:rPr>
          <w:rFonts w:hint="eastAsia"/>
          <w:color w:val="000000" w:themeColor="text1"/>
        </w:rPr>
        <w:t xml:space="preserve">c. </w:t>
      </w:r>
      <w:r>
        <w:rPr>
          <w:color w:val="000000" w:themeColor="text1"/>
        </w:rPr>
        <w:t xml:space="preserve">11%-20%  </w:t>
      </w:r>
    </w:p>
    <w:p w14:paraId="0BC30D9E" w14:textId="77777777" w:rsidR="00EE06ED" w:rsidRDefault="00B84895">
      <w:pPr>
        <w:ind w:firstLine="480"/>
        <w:rPr>
          <w:color w:val="000000" w:themeColor="text1"/>
        </w:rPr>
      </w:pPr>
      <w:r>
        <w:rPr>
          <w:rFonts w:hint="eastAsia"/>
          <w:color w:val="000000" w:themeColor="text1"/>
        </w:rPr>
        <w:t xml:space="preserve">d. </w:t>
      </w:r>
      <w:r>
        <w:rPr>
          <w:color w:val="000000" w:themeColor="text1"/>
        </w:rPr>
        <w:t xml:space="preserve">21%-40%  </w:t>
      </w:r>
    </w:p>
    <w:p w14:paraId="54EE306D" w14:textId="77777777" w:rsidR="00EE06ED" w:rsidRDefault="00B84895">
      <w:pPr>
        <w:pStyle w:val="afe"/>
        <w:adjustRightInd w:val="0"/>
        <w:snapToGrid w:val="0"/>
        <w:spacing w:line="360" w:lineRule="auto"/>
        <w:ind w:firstLine="4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 41%-60% </w:t>
      </w:r>
    </w:p>
    <w:p w14:paraId="50C4B11E" w14:textId="77777777" w:rsidR="00EE06ED" w:rsidRDefault="00B84895">
      <w:pPr>
        <w:pStyle w:val="afe"/>
        <w:adjustRightInd w:val="0"/>
        <w:snapToGrid w:val="0"/>
        <w:spacing w:line="360" w:lineRule="auto"/>
        <w:ind w:firstLine="4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 61% or more</w:t>
      </w:r>
    </w:p>
    <w:p w14:paraId="24CBBED7" w14:textId="77777777" w:rsidR="00EE06ED" w:rsidRDefault="00B84895">
      <w:pPr>
        <w:ind w:firstLine="480"/>
        <w:rPr>
          <w:rFonts w:eastAsia="微软雅黑"/>
          <w:b/>
          <w:color w:val="000000" w:themeColor="text1"/>
        </w:rPr>
      </w:pPr>
      <w:r>
        <w:rPr>
          <w:rFonts w:eastAsia="微软雅黑"/>
          <w:b/>
          <w:color w:val="000000" w:themeColor="text1"/>
        </w:rPr>
        <w:t>Part B</w:t>
      </w:r>
      <w:r>
        <w:rPr>
          <w:rFonts w:eastAsia="微软雅黑" w:hint="eastAsia"/>
          <w:b/>
          <w:color w:val="000000" w:themeColor="text1"/>
        </w:rPr>
        <w:t>:</w:t>
      </w:r>
      <w:r>
        <w:rPr>
          <w:rFonts w:eastAsia="微软雅黑"/>
          <w:b/>
          <w:color w:val="000000" w:themeColor="text1"/>
        </w:rPr>
        <w:t xml:space="preserve"> Scale Item</w:t>
      </w:r>
    </w:p>
    <w:p w14:paraId="37650A02" w14:textId="77777777" w:rsidR="00EE06ED" w:rsidRDefault="00B84895">
      <w:pPr>
        <w:widowControl/>
        <w:ind w:firstLine="480"/>
        <w:jc w:val="left"/>
        <w:rPr>
          <w:color w:val="000000" w:themeColor="text1"/>
        </w:rPr>
      </w:pPr>
      <w:r>
        <w:rPr>
          <w:color w:val="000000" w:themeColor="text1"/>
        </w:rPr>
        <w:t>Please rate your level of agreement or disagreement/good or bad degree with each of the following statements. Choose a rating that best applies from a scale of “1”to 7”, where “1” represents “strongly disagree” and “7” represents “strongly agree”.</w:t>
      </w:r>
    </w:p>
    <w:tbl>
      <w:tblPr>
        <w:tblStyle w:val="15"/>
        <w:tblW w:w="9204" w:type="dxa"/>
        <w:jc w:val="center"/>
        <w:tblLayout w:type="fixed"/>
        <w:tblLook w:val="04A0" w:firstRow="1" w:lastRow="0" w:firstColumn="1" w:lastColumn="0" w:noHBand="0" w:noVBand="1"/>
      </w:tblPr>
      <w:tblGrid>
        <w:gridCol w:w="1735"/>
        <w:gridCol w:w="1067"/>
        <w:gridCol w:w="1067"/>
        <w:gridCol w:w="1067"/>
        <w:gridCol w:w="1067"/>
        <w:gridCol w:w="1067"/>
        <w:gridCol w:w="1067"/>
        <w:gridCol w:w="1067"/>
      </w:tblGrid>
      <w:tr w:rsidR="00EE06ED" w14:paraId="26280365" w14:textId="77777777" w:rsidTr="006C0AA9">
        <w:trPr>
          <w:cnfStyle w:val="100000000000" w:firstRow="1" w:lastRow="0" w:firstColumn="0" w:lastColumn="0" w:oddVBand="0" w:evenVBand="0" w:oddHBand="0" w:evenHBand="0" w:firstRowFirstColumn="0" w:firstRowLastColumn="0" w:lastRowFirstColumn="0" w:lastRowLastColumn="0"/>
          <w:jc w:val="center"/>
        </w:trPr>
        <w:tc>
          <w:tcPr>
            <w:tcW w:w="1735" w:type="dxa"/>
          </w:tcPr>
          <w:p w14:paraId="3A3DC8A4" w14:textId="77777777" w:rsidR="00EE06ED" w:rsidRDefault="00B84895">
            <w:pPr>
              <w:widowControl/>
              <w:spacing w:before="0" w:line="240" w:lineRule="auto"/>
              <w:ind w:firstLineChars="0" w:firstLine="0"/>
              <w:jc w:val="center"/>
              <w:textAlignment w:val="center"/>
              <w:rPr>
                <w:color w:val="000000" w:themeColor="text1"/>
                <w:kern w:val="0"/>
                <w:sz w:val="22"/>
                <w:szCs w:val="22"/>
              </w:rPr>
            </w:pPr>
            <w:r>
              <w:rPr>
                <w:rFonts w:eastAsia="宋体"/>
                <w:color w:val="000000" w:themeColor="text1"/>
                <w:kern w:val="0"/>
                <w:sz w:val="22"/>
                <w:szCs w:val="22"/>
                <w:lang w:bidi="ar"/>
              </w:rPr>
              <w:t>Items</w:t>
            </w:r>
          </w:p>
        </w:tc>
        <w:tc>
          <w:tcPr>
            <w:tcW w:w="1067" w:type="dxa"/>
          </w:tcPr>
          <w:p w14:paraId="6F471437" w14:textId="77777777" w:rsidR="00EE06ED" w:rsidRDefault="00B84895">
            <w:pPr>
              <w:widowControl/>
              <w:spacing w:before="0" w:line="240" w:lineRule="auto"/>
              <w:ind w:firstLineChars="0" w:firstLine="0"/>
              <w:jc w:val="center"/>
              <w:textAlignment w:val="center"/>
              <w:rPr>
                <w:color w:val="000000" w:themeColor="text1"/>
                <w:kern w:val="0"/>
                <w:sz w:val="22"/>
                <w:szCs w:val="22"/>
              </w:rPr>
            </w:pPr>
            <w:r>
              <w:rPr>
                <w:rStyle w:val="font11"/>
                <w:rFonts w:eastAsia="宋体"/>
                <w:color w:val="000000" w:themeColor="text1"/>
                <w:kern w:val="0"/>
                <w:sz w:val="22"/>
                <w:szCs w:val="22"/>
                <w:lang w:bidi="ar"/>
              </w:rPr>
              <w:t>Strongly disagree</w:t>
            </w:r>
          </w:p>
        </w:tc>
        <w:tc>
          <w:tcPr>
            <w:tcW w:w="1067" w:type="dxa"/>
          </w:tcPr>
          <w:p w14:paraId="14DF7D9D" w14:textId="77777777" w:rsidR="00EE06ED" w:rsidRDefault="00B84895">
            <w:pPr>
              <w:widowControl/>
              <w:spacing w:before="0" w:line="240" w:lineRule="auto"/>
              <w:ind w:firstLineChars="0" w:firstLine="0"/>
              <w:jc w:val="center"/>
              <w:textAlignment w:val="center"/>
              <w:rPr>
                <w:color w:val="000000" w:themeColor="text1"/>
                <w:kern w:val="0"/>
                <w:sz w:val="18"/>
                <w:szCs w:val="18"/>
              </w:rPr>
            </w:pPr>
            <w:r>
              <w:rPr>
                <w:rStyle w:val="font11"/>
                <w:rFonts w:eastAsia="宋体"/>
                <w:color w:val="000000" w:themeColor="text1"/>
                <w:kern w:val="0"/>
                <w:sz w:val="18"/>
                <w:szCs w:val="18"/>
                <w:lang w:bidi="ar"/>
              </w:rPr>
              <w:t>Moderately disagree</w:t>
            </w:r>
          </w:p>
        </w:tc>
        <w:tc>
          <w:tcPr>
            <w:tcW w:w="1067" w:type="dxa"/>
          </w:tcPr>
          <w:p w14:paraId="5CE2BEC9" w14:textId="77777777" w:rsidR="00EE06ED" w:rsidRDefault="00B84895">
            <w:pPr>
              <w:widowControl/>
              <w:spacing w:before="0" w:line="240" w:lineRule="auto"/>
              <w:ind w:firstLineChars="0" w:firstLine="0"/>
              <w:jc w:val="center"/>
              <w:textAlignment w:val="center"/>
              <w:rPr>
                <w:color w:val="000000" w:themeColor="text1"/>
                <w:kern w:val="0"/>
                <w:sz w:val="22"/>
                <w:szCs w:val="22"/>
              </w:rPr>
            </w:pPr>
            <w:r>
              <w:rPr>
                <w:rStyle w:val="font11"/>
                <w:rFonts w:eastAsia="宋体"/>
                <w:color w:val="000000" w:themeColor="text1"/>
                <w:kern w:val="0"/>
                <w:sz w:val="22"/>
                <w:szCs w:val="22"/>
                <w:lang w:bidi="ar"/>
              </w:rPr>
              <w:t>Slightly disagree</w:t>
            </w:r>
          </w:p>
        </w:tc>
        <w:tc>
          <w:tcPr>
            <w:tcW w:w="1067" w:type="dxa"/>
          </w:tcPr>
          <w:p w14:paraId="01BDFB31" w14:textId="77777777" w:rsidR="00EE06ED" w:rsidRDefault="00B84895">
            <w:pPr>
              <w:widowControl/>
              <w:spacing w:before="0" w:line="240" w:lineRule="auto"/>
              <w:ind w:firstLineChars="0" w:firstLine="0"/>
              <w:jc w:val="center"/>
              <w:textAlignment w:val="center"/>
              <w:rPr>
                <w:color w:val="000000" w:themeColor="text1"/>
                <w:kern w:val="0"/>
                <w:sz w:val="22"/>
                <w:szCs w:val="22"/>
              </w:rPr>
            </w:pPr>
            <w:r>
              <w:rPr>
                <w:rStyle w:val="font11"/>
                <w:rFonts w:eastAsia="宋体"/>
                <w:color w:val="000000" w:themeColor="text1"/>
                <w:kern w:val="0"/>
                <w:sz w:val="22"/>
                <w:szCs w:val="22"/>
                <w:lang w:bidi="ar"/>
              </w:rPr>
              <w:t>Neutral</w:t>
            </w:r>
          </w:p>
        </w:tc>
        <w:tc>
          <w:tcPr>
            <w:tcW w:w="1067" w:type="dxa"/>
          </w:tcPr>
          <w:p w14:paraId="705A35EE" w14:textId="77777777" w:rsidR="00EE06ED" w:rsidRDefault="00B84895">
            <w:pPr>
              <w:widowControl/>
              <w:spacing w:before="0" w:line="240" w:lineRule="auto"/>
              <w:ind w:firstLineChars="0" w:firstLine="0"/>
              <w:jc w:val="center"/>
              <w:textAlignment w:val="center"/>
              <w:rPr>
                <w:color w:val="000000" w:themeColor="text1"/>
                <w:kern w:val="0"/>
                <w:sz w:val="22"/>
                <w:szCs w:val="22"/>
              </w:rPr>
            </w:pPr>
            <w:r>
              <w:rPr>
                <w:rStyle w:val="font11"/>
                <w:rFonts w:eastAsia="宋体"/>
                <w:color w:val="000000" w:themeColor="text1"/>
                <w:kern w:val="0"/>
                <w:sz w:val="22"/>
                <w:szCs w:val="22"/>
                <w:lang w:bidi="ar"/>
              </w:rPr>
              <w:t>Slightly agree</w:t>
            </w:r>
          </w:p>
        </w:tc>
        <w:tc>
          <w:tcPr>
            <w:tcW w:w="1067" w:type="dxa"/>
          </w:tcPr>
          <w:p w14:paraId="4FD3CEF8" w14:textId="77777777" w:rsidR="00EE06ED" w:rsidRDefault="00B84895">
            <w:pPr>
              <w:widowControl/>
              <w:spacing w:before="0" w:line="240" w:lineRule="auto"/>
              <w:ind w:firstLineChars="0" w:firstLine="0"/>
              <w:jc w:val="center"/>
              <w:textAlignment w:val="center"/>
              <w:rPr>
                <w:color w:val="000000" w:themeColor="text1"/>
                <w:kern w:val="0"/>
                <w:sz w:val="22"/>
                <w:szCs w:val="22"/>
              </w:rPr>
            </w:pPr>
            <w:r>
              <w:rPr>
                <w:rStyle w:val="font11"/>
                <w:rFonts w:eastAsia="宋体"/>
                <w:color w:val="000000" w:themeColor="text1"/>
                <w:kern w:val="0"/>
                <w:sz w:val="22"/>
                <w:szCs w:val="22"/>
                <w:lang w:bidi="ar"/>
              </w:rPr>
              <w:t>Moderately agree</w:t>
            </w:r>
          </w:p>
        </w:tc>
        <w:tc>
          <w:tcPr>
            <w:tcW w:w="1067" w:type="dxa"/>
          </w:tcPr>
          <w:p w14:paraId="0BB7D30B" w14:textId="77777777" w:rsidR="00EE06ED" w:rsidRDefault="00B84895">
            <w:pPr>
              <w:widowControl/>
              <w:spacing w:before="0" w:line="240" w:lineRule="auto"/>
              <w:ind w:firstLineChars="0" w:firstLine="0"/>
              <w:jc w:val="center"/>
              <w:textAlignment w:val="center"/>
              <w:rPr>
                <w:color w:val="000000" w:themeColor="text1"/>
                <w:kern w:val="0"/>
                <w:sz w:val="22"/>
                <w:szCs w:val="22"/>
              </w:rPr>
            </w:pPr>
            <w:r>
              <w:rPr>
                <w:rStyle w:val="font11"/>
                <w:rFonts w:eastAsia="宋体"/>
                <w:color w:val="000000" w:themeColor="text1"/>
                <w:kern w:val="0"/>
                <w:sz w:val="22"/>
                <w:szCs w:val="22"/>
                <w:lang w:bidi="ar"/>
              </w:rPr>
              <w:t>Strongly agree</w:t>
            </w:r>
          </w:p>
        </w:tc>
      </w:tr>
      <w:tr w:rsidR="00EE06ED" w14:paraId="575D8E4C" w14:textId="77777777" w:rsidTr="006C0AA9">
        <w:trPr>
          <w:jc w:val="center"/>
        </w:trPr>
        <w:tc>
          <w:tcPr>
            <w:tcW w:w="1735" w:type="dxa"/>
          </w:tcPr>
          <w:p w14:paraId="68170E95" w14:textId="77777777" w:rsidR="00EE06ED" w:rsidRDefault="00B84895">
            <w:pPr>
              <w:widowControl/>
              <w:spacing w:before="0" w:line="240" w:lineRule="auto"/>
              <w:ind w:firstLineChars="0" w:firstLine="0"/>
              <w:jc w:val="left"/>
              <w:textAlignment w:val="center"/>
              <w:rPr>
                <w:color w:val="000000" w:themeColor="text1"/>
                <w:kern w:val="0"/>
                <w:sz w:val="22"/>
                <w:szCs w:val="22"/>
              </w:rPr>
            </w:pPr>
            <w:r>
              <w:rPr>
                <w:rStyle w:val="font11"/>
                <w:rFonts w:eastAsia="宋体"/>
                <w:color w:val="000000" w:themeColor="text1"/>
                <w:kern w:val="0"/>
                <w:sz w:val="22"/>
                <w:szCs w:val="22"/>
                <w:lang w:bidi="ar"/>
              </w:rPr>
              <w:t>My physical condition is good</w:t>
            </w:r>
          </w:p>
        </w:tc>
        <w:tc>
          <w:tcPr>
            <w:tcW w:w="1067" w:type="dxa"/>
          </w:tcPr>
          <w:p w14:paraId="5797629D"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65AEFDDF"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054E2FE1"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238F7261"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5123AA16"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6040E655"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34D12AA3"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r>
      <w:tr w:rsidR="00EE06ED" w14:paraId="68A4E3AE" w14:textId="77777777" w:rsidTr="006C0AA9">
        <w:trPr>
          <w:jc w:val="center"/>
        </w:trPr>
        <w:tc>
          <w:tcPr>
            <w:tcW w:w="1735" w:type="dxa"/>
          </w:tcPr>
          <w:p w14:paraId="3B28E6B5" w14:textId="77777777" w:rsidR="00EE06ED" w:rsidRDefault="00B84895">
            <w:pPr>
              <w:widowControl/>
              <w:spacing w:before="0" w:line="240" w:lineRule="auto"/>
              <w:ind w:firstLineChars="0" w:firstLine="0"/>
              <w:jc w:val="left"/>
              <w:textAlignment w:val="center"/>
              <w:rPr>
                <w:color w:val="000000" w:themeColor="text1"/>
                <w:kern w:val="0"/>
                <w:sz w:val="22"/>
                <w:szCs w:val="22"/>
              </w:rPr>
            </w:pPr>
            <w:r>
              <w:rPr>
                <w:rStyle w:val="font11"/>
                <w:rFonts w:eastAsia="宋体"/>
                <w:color w:val="000000" w:themeColor="text1"/>
                <w:kern w:val="0"/>
                <w:sz w:val="22"/>
                <w:szCs w:val="22"/>
                <w:lang w:bidi="ar"/>
              </w:rPr>
              <w:t>I usually practice sports</w:t>
            </w:r>
          </w:p>
        </w:tc>
        <w:tc>
          <w:tcPr>
            <w:tcW w:w="1067" w:type="dxa"/>
          </w:tcPr>
          <w:p w14:paraId="2B277337"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237BC712"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5E90B8F5"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71146A6A"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3743556D"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2D31063F"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4CC97BF2"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r>
      <w:tr w:rsidR="00EE06ED" w14:paraId="4134BA48" w14:textId="77777777" w:rsidTr="006C0AA9">
        <w:trPr>
          <w:jc w:val="center"/>
        </w:trPr>
        <w:tc>
          <w:tcPr>
            <w:tcW w:w="1735" w:type="dxa"/>
          </w:tcPr>
          <w:p w14:paraId="18BF7237" w14:textId="77777777" w:rsidR="00EE06ED" w:rsidRDefault="00B84895">
            <w:pPr>
              <w:widowControl/>
              <w:spacing w:before="0" w:line="240" w:lineRule="auto"/>
              <w:ind w:firstLineChars="0" w:firstLine="0"/>
              <w:jc w:val="left"/>
              <w:textAlignment w:val="center"/>
              <w:rPr>
                <w:color w:val="000000" w:themeColor="text1"/>
                <w:kern w:val="0"/>
                <w:sz w:val="22"/>
                <w:szCs w:val="22"/>
              </w:rPr>
            </w:pPr>
            <w:r>
              <w:rPr>
                <w:rStyle w:val="font11"/>
                <w:rFonts w:eastAsia="宋体"/>
                <w:color w:val="000000" w:themeColor="text1"/>
                <w:kern w:val="0"/>
                <w:sz w:val="22"/>
                <w:szCs w:val="22"/>
                <w:lang w:bidi="ar"/>
              </w:rPr>
              <w:t>I frequently socialize at work</w:t>
            </w:r>
          </w:p>
        </w:tc>
        <w:tc>
          <w:tcPr>
            <w:tcW w:w="1067" w:type="dxa"/>
          </w:tcPr>
          <w:p w14:paraId="038D5FF5"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61A6E16A"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5A228E2D"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7AB5390C"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155A865C"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4CE13AC8"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7798EFCE"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r>
      <w:tr w:rsidR="00EE06ED" w14:paraId="374ED586" w14:textId="77777777" w:rsidTr="006C0AA9">
        <w:trPr>
          <w:jc w:val="center"/>
        </w:trPr>
        <w:tc>
          <w:tcPr>
            <w:tcW w:w="1735" w:type="dxa"/>
          </w:tcPr>
          <w:p w14:paraId="1EDB2D28" w14:textId="77777777" w:rsidR="00EE06ED" w:rsidRDefault="00B84895">
            <w:pPr>
              <w:widowControl/>
              <w:spacing w:before="0" w:line="240" w:lineRule="auto"/>
              <w:ind w:firstLineChars="0" w:firstLine="0"/>
              <w:jc w:val="left"/>
              <w:textAlignment w:val="center"/>
              <w:rPr>
                <w:color w:val="000000" w:themeColor="text1"/>
                <w:kern w:val="0"/>
                <w:sz w:val="22"/>
                <w:szCs w:val="22"/>
              </w:rPr>
            </w:pPr>
            <w:r>
              <w:rPr>
                <w:rStyle w:val="font11"/>
                <w:rFonts w:eastAsia="宋体"/>
                <w:color w:val="000000" w:themeColor="text1"/>
                <w:kern w:val="0"/>
                <w:sz w:val="22"/>
                <w:szCs w:val="22"/>
                <w:lang w:bidi="ar"/>
              </w:rPr>
              <w:t>I usually pay attention to information about health care</w:t>
            </w:r>
          </w:p>
        </w:tc>
        <w:tc>
          <w:tcPr>
            <w:tcW w:w="1067" w:type="dxa"/>
          </w:tcPr>
          <w:p w14:paraId="59601891"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569B65FD"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22A489A8"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1D41B758"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7D235F1E"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5104EBEC"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44DB9779"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r>
      <w:tr w:rsidR="00EE06ED" w14:paraId="4EE47C4C" w14:textId="77777777" w:rsidTr="006C0AA9">
        <w:trPr>
          <w:jc w:val="center"/>
        </w:trPr>
        <w:tc>
          <w:tcPr>
            <w:tcW w:w="1735" w:type="dxa"/>
          </w:tcPr>
          <w:p w14:paraId="666243FA" w14:textId="77777777" w:rsidR="00EE06ED" w:rsidRDefault="00B84895">
            <w:pPr>
              <w:widowControl/>
              <w:spacing w:before="0" w:line="240" w:lineRule="auto"/>
              <w:ind w:firstLineChars="0" w:firstLine="0"/>
              <w:jc w:val="left"/>
              <w:textAlignment w:val="center"/>
              <w:rPr>
                <w:color w:val="000000" w:themeColor="text1"/>
                <w:kern w:val="0"/>
                <w:sz w:val="22"/>
                <w:szCs w:val="22"/>
              </w:rPr>
            </w:pPr>
            <w:r>
              <w:rPr>
                <w:rStyle w:val="font11"/>
                <w:rFonts w:eastAsia="宋体"/>
                <w:color w:val="000000" w:themeColor="text1"/>
                <w:kern w:val="0"/>
                <w:sz w:val="22"/>
                <w:szCs w:val="22"/>
                <w:lang w:bidi="ar"/>
              </w:rPr>
              <w:t>I usually use health care products</w:t>
            </w:r>
          </w:p>
        </w:tc>
        <w:tc>
          <w:tcPr>
            <w:tcW w:w="1067" w:type="dxa"/>
          </w:tcPr>
          <w:p w14:paraId="62D6C6E7"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64997A23"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6EEF71F8"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72F42E74"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1CA6FF9E"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4DA92464"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6CE601EB"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r>
      <w:tr w:rsidR="00EE06ED" w14:paraId="0A40F7E0" w14:textId="77777777" w:rsidTr="006C0AA9">
        <w:trPr>
          <w:jc w:val="center"/>
        </w:trPr>
        <w:tc>
          <w:tcPr>
            <w:tcW w:w="1735" w:type="dxa"/>
          </w:tcPr>
          <w:p w14:paraId="2E81470D" w14:textId="77777777" w:rsidR="00EE06ED" w:rsidRDefault="00B84895">
            <w:pPr>
              <w:widowControl/>
              <w:spacing w:before="0" w:line="240" w:lineRule="auto"/>
              <w:ind w:firstLineChars="0" w:firstLine="0"/>
              <w:jc w:val="left"/>
              <w:textAlignment w:val="center"/>
              <w:rPr>
                <w:color w:val="000000" w:themeColor="text1"/>
                <w:kern w:val="0"/>
                <w:sz w:val="22"/>
                <w:szCs w:val="22"/>
              </w:rPr>
            </w:pPr>
            <w:r>
              <w:rPr>
                <w:rStyle w:val="font31"/>
                <w:rFonts w:eastAsia="宋体"/>
                <w:color w:val="000000" w:themeColor="text1"/>
                <w:kern w:val="0"/>
                <w:sz w:val="22"/>
                <w:szCs w:val="22"/>
                <w:lang w:bidi="ar"/>
              </w:rPr>
              <w:t xml:space="preserve"> Me and my family usually buy drinking water</w:t>
            </w:r>
          </w:p>
        </w:tc>
        <w:tc>
          <w:tcPr>
            <w:tcW w:w="1067" w:type="dxa"/>
          </w:tcPr>
          <w:p w14:paraId="308F9697"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0F90E2AB"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44547C5C"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78339EC6"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6F5F0B76"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2C479FAF"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52C5D31E"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r>
      <w:tr w:rsidR="00EE06ED" w14:paraId="75B7DE3E" w14:textId="77777777" w:rsidTr="006C0AA9">
        <w:trPr>
          <w:jc w:val="center"/>
        </w:trPr>
        <w:tc>
          <w:tcPr>
            <w:tcW w:w="1735" w:type="dxa"/>
          </w:tcPr>
          <w:p w14:paraId="7971F4E8" w14:textId="77777777" w:rsidR="00EE06ED" w:rsidRDefault="00B84895">
            <w:pPr>
              <w:widowControl/>
              <w:spacing w:before="0" w:line="240" w:lineRule="auto"/>
              <w:ind w:firstLineChars="0" w:firstLine="0"/>
              <w:jc w:val="left"/>
              <w:textAlignment w:val="center"/>
              <w:rPr>
                <w:color w:val="000000" w:themeColor="text1"/>
                <w:kern w:val="0"/>
                <w:sz w:val="22"/>
                <w:szCs w:val="22"/>
              </w:rPr>
            </w:pPr>
            <w:r>
              <w:rPr>
                <w:rStyle w:val="font31"/>
                <w:rFonts w:eastAsia="宋体"/>
                <w:color w:val="000000" w:themeColor="text1"/>
                <w:kern w:val="0"/>
                <w:sz w:val="22"/>
                <w:szCs w:val="22"/>
                <w:lang w:bidi="ar"/>
              </w:rPr>
              <w:lastRenderedPageBreak/>
              <w:t>The quantity of drinking water purchased by my household is increasing every year:</w:t>
            </w:r>
          </w:p>
        </w:tc>
        <w:tc>
          <w:tcPr>
            <w:tcW w:w="1067" w:type="dxa"/>
          </w:tcPr>
          <w:p w14:paraId="23CD72C0"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1BB7FD01"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7C71CD40"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34DC11CD"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79A3C18E"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1A456DDB"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74943B67"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r>
      <w:tr w:rsidR="00EE06ED" w14:paraId="0CA7EA75" w14:textId="77777777" w:rsidTr="006C0AA9">
        <w:trPr>
          <w:jc w:val="center"/>
        </w:trPr>
        <w:tc>
          <w:tcPr>
            <w:tcW w:w="1735" w:type="dxa"/>
          </w:tcPr>
          <w:p w14:paraId="29D5EC3B" w14:textId="77777777" w:rsidR="00EE06ED" w:rsidRDefault="00B84895">
            <w:pPr>
              <w:widowControl/>
              <w:spacing w:before="0" w:line="240" w:lineRule="auto"/>
              <w:ind w:firstLineChars="0" w:firstLine="0"/>
              <w:jc w:val="left"/>
              <w:textAlignment w:val="center"/>
              <w:rPr>
                <w:color w:val="000000" w:themeColor="text1"/>
                <w:kern w:val="0"/>
                <w:sz w:val="22"/>
                <w:szCs w:val="22"/>
              </w:rPr>
            </w:pPr>
            <w:r>
              <w:rPr>
                <w:rStyle w:val="font31"/>
                <w:rFonts w:eastAsia="宋体"/>
                <w:color w:val="000000" w:themeColor="text1"/>
                <w:kern w:val="0"/>
                <w:sz w:val="22"/>
                <w:szCs w:val="22"/>
                <w:lang w:bidi="ar"/>
              </w:rPr>
              <w:t xml:space="preserve"> I always use a water purifier or filtration device in my home or workplace</w:t>
            </w:r>
          </w:p>
        </w:tc>
        <w:tc>
          <w:tcPr>
            <w:tcW w:w="1067" w:type="dxa"/>
          </w:tcPr>
          <w:p w14:paraId="0ED46914"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05CFEF59"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151DDCF6"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35B2829D"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1C49922F"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4D79E40C"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582E8B6E"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r>
      <w:tr w:rsidR="00EE06ED" w14:paraId="3022E472" w14:textId="77777777" w:rsidTr="006C0AA9">
        <w:trPr>
          <w:jc w:val="center"/>
        </w:trPr>
        <w:tc>
          <w:tcPr>
            <w:tcW w:w="1735" w:type="dxa"/>
          </w:tcPr>
          <w:p w14:paraId="20DA48C6" w14:textId="77777777" w:rsidR="00EE06ED" w:rsidRDefault="00B84895">
            <w:pPr>
              <w:widowControl/>
              <w:spacing w:before="0" w:line="240" w:lineRule="auto"/>
              <w:ind w:firstLineChars="0" w:firstLine="0"/>
              <w:jc w:val="left"/>
              <w:textAlignment w:val="center"/>
              <w:rPr>
                <w:color w:val="000000" w:themeColor="text1"/>
                <w:kern w:val="0"/>
                <w:sz w:val="22"/>
                <w:szCs w:val="22"/>
              </w:rPr>
            </w:pPr>
            <w:r>
              <w:rPr>
                <w:rFonts w:eastAsia="宋体"/>
                <w:color w:val="000000" w:themeColor="text1"/>
                <w:kern w:val="0"/>
                <w:sz w:val="22"/>
                <w:szCs w:val="22"/>
                <w:lang w:bidi="ar"/>
              </w:rPr>
              <w:t>I do care about the quality of my drinking water</w:t>
            </w:r>
          </w:p>
        </w:tc>
        <w:tc>
          <w:tcPr>
            <w:tcW w:w="1067" w:type="dxa"/>
          </w:tcPr>
          <w:p w14:paraId="7126853B"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6DD21633"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2FAAA6C7"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40CCEAB2"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105496AB"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1824D618"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5836247E"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r>
      <w:tr w:rsidR="00EE06ED" w14:paraId="6191F880" w14:textId="77777777" w:rsidTr="006C0AA9">
        <w:trPr>
          <w:jc w:val="center"/>
        </w:trPr>
        <w:tc>
          <w:tcPr>
            <w:tcW w:w="1735" w:type="dxa"/>
          </w:tcPr>
          <w:p w14:paraId="45A2A7C1" w14:textId="77777777" w:rsidR="00EE06ED" w:rsidRDefault="00B84895">
            <w:pPr>
              <w:widowControl/>
              <w:spacing w:before="0" w:line="240" w:lineRule="auto"/>
              <w:ind w:firstLineChars="0" w:firstLine="0"/>
              <w:jc w:val="left"/>
              <w:textAlignment w:val="center"/>
              <w:rPr>
                <w:color w:val="000000" w:themeColor="text1"/>
                <w:kern w:val="0"/>
                <w:sz w:val="22"/>
                <w:szCs w:val="22"/>
              </w:rPr>
            </w:pPr>
            <w:r>
              <w:rPr>
                <w:rStyle w:val="font31"/>
                <w:rFonts w:eastAsia="宋体"/>
                <w:color w:val="000000" w:themeColor="text1"/>
                <w:kern w:val="0"/>
                <w:sz w:val="22"/>
                <w:szCs w:val="22"/>
                <w:lang w:bidi="ar"/>
              </w:rPr>
              <w:t>Me and my family frequently buy health care products</w:t>
            </w:r>
          </w:p>
        </w:tc>
        <w:tc>
          <w:tcPr>
            <w:tcW w:w="1067" w:type="dxa"/>
          </w:tcPr>
          <w:p w14:paraId="0C0A75C0"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08540A0A"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1B11D975"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16D01D58"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49028984"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016270E9"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389259F6"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r>
      <w:tr w:rsidR="00EE06ED" w14:paraId="3D6B08AA" w14:textId="77777777" w:rsidTr="006C0AA9">
        <w:trPr>
          <w:jc w:val="center"/>
        </w:trPr>
        <w:tc>
          <w:tcPr>
            <w:tcW w:w="1735" w:type="dxa"/>
          </w:tcPr>
          <w:p w14:paraId="37F72C67" w14:textId="77777777" w:rsidR="00EE06ED" w:rsidRDefault="00B84895">
            <w:pPr>
              <w:widowControl/>
              <w:spacing w:before="0" w:line="240" w:lineRule="auto"/>
              <w:ind w:firstLineChars="0" w:firstLine="0"/>
              <w:jc w:val="left"/>
              <w:textAlignment w:val="center"/>
              <w:rPr>
                <w:color w:val="000000" w:themeColor="text1"/>
                <w:kern w:val="0"/>
                <w:sz w:val="22"/>
                <w:szCs w:val="22"/>
              </w:rPr>
            </w:pPr>
            <w:r>
              <w:rPr>
                <w:rStyle w:val="font31"/>
                <w:rFonts w:eastAsia="宋体"/>
                <w:color w:val="000000" w:themeColor="text1"/>
                <w:kern w:val="0"/>
                <w:sz w:val="22"/>
                <w:szCs w:val="22"/>
                <w:lang w:bidi="ar"/>
              </w:rPr>
              <w:t>The amount of health care products my family purchases is increasing every year</w:t>
            </w:r>
          </w:p>
        </w:tc>
        <w:tc>
          <w:tcPr>
            <w:tcW w:w="1067" w:type="dxa"/>
          </w:tcPr>
          <w:p w14:paraId="206F4675"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67EEC494"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4DF845F2"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48A02922"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4356DD7C"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767BB99B"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038C6E2B"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r>
      <w:tr w:rsidR="00EE06ED" w14:paraId="5C23AAAC" w14:textId="77777777" w:rsidTr="006C0AA9">
        <w:trPr>
          <w:jc w:val="center"/>
        </w:trPr>
        <w:tc>
          <w:tcPr>
            <w:tcW w:w="1735" w:type="dxa"/>
          </w:tcPr>
          <w:p w14:paraId="4E383F91" w14:textId="77777777" w:rsidR="00EE06ED" w:rsidRDefault="00B84895">
            <w:pPr>
              <w:widowControl/>
              <w:spacing w:before="0" w:line="240" w:lineRule="auto"/>
              <w:ind w:firstLineChars="0" w:firstLine="0"/>
              <w:jc w:val="left"/>
              <w:textAlignment w:val="center"/>
              <w:rPr>
                <w:color w:val="000000" w:themeColor="text1"/>
                <w:kern w:val="0"/>
                <w:sz w:val="22"/>
                <w:szCs w:val="22"/>
              </w:rPr>
            </w:pPr>
            <w:r>
              <w:rPr>
                <w:rStyle w:val="font11"/>
                <w:rFonts w:eastAsia="宋体"/>
                <w:color w:val="000000" w:themeColor="text1"/>
                <w:kern w:val="0"/>
                <w:sz w:val="22"/>
                <w:szCs w:val="22"/>
                <w:lang w:bidi="ar"/>
              </w:rPr>
              <w:t xml:space="preserve">I am willing to buy a new high-end healthcare drinking water to improve immunity and </w:t>
            </w:r>
            <w:proofErr w:type="spellStart"/>
            <w:r>
              <w:rPr>
                <w:rStyle w:val="font11"/>
                <w:rFonts w:eastAsia="宋体"/>
                <w:color w:val="000000" w:themeColor="text1"/>
                <w:kern w:val="0"/>
                <w:sz w:val="22"/>
                <w:szCs w:val="22"/>
                <w:lang w:bidi="ar"/>
              </w:rPr>
              <w:t>inhibite</w:t>
            </w:r>
            <w:proofErr w:type="spellEnd"/>
            <w:r>
              <w:rPr>
                <w:rStyle w:val="font11"/>
                <w:rFonts w:eastAsia="宋体"/>
                <w:color w:val="000000" w:themeColor="text1"/>
                <w:kern w:val="0"/>
                <w:sz w:val="22"/>
                <w:szCs w:val="22"/>
                <w:lang w:bidi="ar"/>
              </w:rPr>
              <w:t xml:space="preserve"> cancer cells</w:t>
            </w:r>
          </w:p>
        </w:tc>
        <w:tc>
          <w:tcPr>
            <w:tcW w:w="1067" w:type="dxa"/>
          </w:tcPr>
          <w:p w14:paraId="5EEB8766"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0CB63936"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45BD8856"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13241C2B"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6B5957B0"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5D85F25F"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76B01507"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r>
      <w:tr w:rsidR="00EE06ED" w14:paraId="13EDA5D9" w14:textId="77777777" w:rsidTr="006C0AA9">
        <w:trPr>
          <w:jc w:val="center"/>
        </w:trPr>
        <w:tc>
          <w:tcPr>
            <w:tcW w:w="1735" w:type="dxa"/>
          </w:tcPr>
          <w:p w14:paraId="5F576F82" w14:textId="77777777" w:rsidR="00EE06ED" w:rsidRDefault="00B84895">
            <w:pPr>
              <w:widowControl/>
              <w:spacing w:before="0" w:line="240" w:lineRule="auto"/>
              <w:ind w:firstLineChars="0" w:firstLine="0"/>
              <w:jc w:val="left"/>
              <w:textAlignment w:val="center"/>
              <w:rPr>
                <w:color w:val="000000" w:themeColor="text1"/>
                <w:kern w:val="0"/>
                <w:sz w:val="22"/>
                <w:szCs w:val="22"/>
              </w:rPr>
            </w:pPr>
            <w:r>
              <w:rPr>
                <w:rStyle w:val="font41"/>
                <w:rFonts w:eastAsia="宋体"/>
                <w:color w:val="000000" w:themeColor="text1"/>
                <w:kern w:val="0"/>
                <w:sz w:val="22"/>
                <w:szCs w:val="22"/>
                <w:lang w:bidi="ar"/>
              </w:rPr>
              <w:t>I am willing to participate in the promotional activities related to this new high-end healthcare drinking water</w:t>
            </w:r>
          </w:p>
        </w:tc>
        <w:tc>
          <w:tcPr>
            <w:tcW w:w="1067" w:type="dxa"/>
          </w:tcPr>
          <w:p w14:paraId="385DC510"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005DD3CD"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2A9322E9"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69AF0A67"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7B2EFDC3"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54CA14B4"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c>
          <w:tcPr>
            <w:tcW w:w="1067" w:type="dxa"/>
          </w:tcPr>
          <w:p w14:paraId="678928C3" w14:textId="77777777" w:rsidR="00EE06ED" w:rsidRDefault="00EE06ED">
            <w:pPr>
              <w:widowControl/>
              <w:spacing w:before="0" w:line="240" w:lineRule="auto"/>
              <w:ind w:firstLineChars="0" w:firstLine="0"/>
              <w:jc w:val="left"/>
              <w:textAlignment w:val="center"/>
              <w:rPr>
                <w:color w:val="000000" w:themeColor="text1"/>
                <w:kern w:val="0"/>
                <w:sz w:val="22"/>
                <w:szCs w:val="22"/>
              </w:rPr>
            </w:pPr>
          </w:p>
        </w:tc>
      </w:tr>
    </w:tbl>
    <w:p w14:paraId="1F00239E" w14:textId="77777777" w:rsidR="00EE06ED" w:rsidRPr="00E20417" w:rsidRDefault="00B84895" w:rsidP="00E20417">
      <w:pPr>
        <w:pStyle w:val="555-"/>
        <w:rPr>
          <w:rFonts w:eastAsia="微软雅黑"/>
          <w:b/>
          <w:bCs w:val="0"/>
        </w:rPr>
      </w:pPr>
      <w:r w:rsidRPr="00E20417">
        <w:rPr>
          <w:rFonts w:eastAsia="微软雅黑"/>
          <w:b/>
          <w:bCs w:val="0"/>
        </w:rPr>
        <w:t>Part C</w:t>
      </w:r>
      <w:r w:rsidRPr="00E20417">
        <w:rPr>
          <w:rFonts w:eastAsia="微软雅黑" w:hint="eastAsia"/>
          <w:b/>
          <w:bCs w:val="0"/>
        </w:rPr>
        <w:t>:</w:t>
      </w:r>
      <w:r w:rsidRPr="00E20417">
        <w:rPr>
          <w:rFonts w:eastAsia="微软雅黑"/>
          <w:b/>
          <w:bCs w:val="0"/>
        </w:rPr>
        <w:t xml:space="preserve"> Multiple choice (please choose one).</w:t>
      </w:r>
    </w:p>
    <w:p w14:paraId="63631733" w14:textId="77777777" w:rsidR="00EE06ED" w:rsidRDefault="00B84895" w:rsidP="00E20417">
      <w:pPr>
        <w:pStyle w:val="555-"/>
        <w:rPr>
          <w:rFonts w:eastAsia="微软雅黑"/>
        </w:rPr>
      </w:pPr>
      <w:r>
        <w:rPr>
          <w:rFonts w:eastAsia="微软雅黑"/>
        </w:rPr>
        <w:t>C1. I usually drink:</w:t>
      </w:r>
    </w:p>
    <w:p w14:paraId="6B7DDF35" w14:textId="77777777" w:rsidR="00EE06ED" w:rsidRDefault="00B84895" w:rsidP="00E20417">
      <w:pPr>
        <w:pStyle w:val="555-"/>
        <w:rPr>
          <w:rFonts w:eastAsia="微软雅黑"/>
        </w:rPr>
      </w:pPr>
      <w:r>
        <w:rPr>
          <w:rFonts w:eastAsia="微软雅黑"/>
        </w:rPr>
        <w:t xml:space="preserve">a. Bottled drinking </w:t>
      </w:r>
      <w:proofErr w:type="gramStart"/>
      <w:r>
        <w:rPr>
          <w:rFonts w:eastAsia="微软雅黑"/>
        </w:rPr>
        <w:t>water  b.</w:t>
      </w:r>
      <w:proofErr w:type="gramEnd"/>
      <w:r>
        <w:rPr>
          <w:rFonts w:eastAsia="微软雅黑"/>
        </w:rPr>
        <w:t xml:space="preserve"> Carbonated beverages  c. Fruit and vegetable juices  d. Milk beverages  e. Tea beverages  f. Others (please indicate which)</w:t>
      </w:r>
    </w:p>
    <w:p w14:paraId="56E8F2BB" w14:textId="77777777" w:rsidR="00EE06ED" w:rsidRDefault="00B84895" w:rsidP="00E20417">
      <w:pPr>
        <w:pStyle w:val="555-"/>
        <w:rPr>
          <w:rFonts w:eastAsia="微软雅黑"/>
        </w:rPr>
      </w:pPr>
      <w:r>
        <w:rPr>
          <w:rFonts w:eastAsia="微软雅黑"/>
        </w:rPr>
        <w:t>C2. In what concerns drinking water, me and my family usually buy:</w:t>
      </w:r>
    </w:p>
    <w:p w14:paraId="41B4E127" w14:textId="77777777" w:rsidR="00EE06ED" w:rsidRDefault="00B84895" w:rsidP="00E20417">
      <w:pPr>
        <w:pStyle w:val="555-"/>
        <w:rPr>
          <w:rFonts w:eastAsia="微软雅黑"/>
        </w:rPr>
      </w:pPr>
      <w:r>
        <w:rPr>
          <w:rFonts w:eastAsia="微软雅黑"/>
        </w:rPr>
        <w:t xml:space="preserve">a. Small bottled water (less than 500ml)  </w:t>
      </w:r>
    </w:p>
    <w:p w14:paraId="532E5A40" w14:textId="77777777" w:rsidR="00EE06ED" w:rsidRDefault="00B84895" w:rsidP="00E20417">
      <w:pPr>
        <w:pStyle w:val="555-"/>
        <w:rPr>
          <w:rFonts w:eastAsia="微软雅黑"/>
        </w:rPr>
      </w:pPr>
      <w:r>
        <w:rPr>
          <w:rFonts w:eastAsia="微软雅黑"/>
        </w:rPr>
        <w:t xml:space="preserve">b. Large bottled water (1 liter - 2 liters)  </w:t>
      </w:r>
    </w:p>
    <w:p w14:paraId="34493539" w14:textId="77777777" w:rsidR="00EE06ED" w:rsidRDefault="00B84895" w:rsidP="00E20417">
      <w:pPr>
        <w:pStyle w:val="555-"/>
        <w:rPr>
          <w:rFonts w:eastAsia="微软雅黑"/>
        </w:rPr>
      </w:pPr>
      <w:r>
        <w:rPr>
          <w:rFonts w:eastAsia="微软雅黑"/>
        </w:rPr>
        <w:t xml:space="preserve">c. Barrel water (10 liters - 20 liters)  </w:t>
      </w:r>
    </w:p>
    <w:p w14:paraId="778B9BBA" w14:textId="77777777" w:rsidR="00EE06ED" w:rsidRDefault="00B84895">
      <w:pPr>
        <w:ind w:firstLine="480"/>
        <w:rPr>
          <w:rFonts w:eastAsia="微软雅黑"/>
          <w:color w:val="000000" w:themeColor="text1"/>
        </w:rPr>
      </w:pPr>
      <w:r>
        <w:rPr>
          <w:rFonts w:eastAsia="微软雅黑"/>
          <w:color w:val="000000" w:themeColor="text1"/>
        </w:rPr>
        <w:t>d. Others (please indicate which)</w:t>
      </w:r>
    </w:p>
    <w:p w14:paraId="41E22E79" w14:textId="77777777" w:rsidR="00EE06ED" w:rsidRDefault="00B84895" w:rsidP="00E20417">
      <w:pPr>
        <w:pStyle w:val="555-"/>
        <w:rPr>
          <w:rFonts w:eastAsia="微软雅黑"/>
        </w:rPr>
      </w:pPr>
      <w:r>
        <w:rPr>
          <w:rFonts w:eastAsia="微软雅黑"/>
        </w:rPr>
        <w:lastRenderedPageBreak/>
        <w:t xml:space="preserve">C3. I usually buy drinking water at: </w:t>
      </w:r>
    </w:p>
    <w:p w14:paraId="1D1DB432" w14:textId="77777777" w:rsidR="00EE06ED" w:rsidRDefault="00B84895" w:rsidP="00E20417">
      <w:pPr>
        <w:pStyle w:val="555-"/>
        <w:rPr>
          <w:rFonts w:eastAsia="微软雅黑"/>
        </w:rPr>
      </w:pPr>
      <w:proofErr w:type="gramStart"/>
      <w:r>
        <w:rPr>
          <w:rFonts w:eastAsia="微软雅黑"/>
        </w:rPr>
        <w:t>Hypermarkets  b.</w:t>
      </w:r>
      <w:proofErr w:type="gramEnd"/>
      <w:r>
        <w:rPr>
          <w:rFonts w:eastAsia="微软雅黑"/>
        </w:rPr>
        <w:t xml:space="preserve"> Roadside shops/supermarkets  c. Specialized stores/direct stores  d. Online shopping  e. Others (please indicate which)</w:t>
      </w:r>
    </w:p>
    <w:p w14:paraId="1796ACA5" w14:textId="77777777" w:rsidR="00EE06ED" w:rsidRDefault="00B84895" w:rsidP="00E20417">
      <w:pPr>
        <w:pStyle w:val="555-"/>
        <w:rPr>
          <w:rFonts w:eastAsia="微软雅黑"/>
        </w:rPr>
      </w:pPr>
      <w:r>
        <w:rPr>
          <w:rFonts w:eastAsia="微软雅黑"/>
        </w:rPr>
        <w:t>C4. In what concerns supplements, I mainly use:</w:t>
      </w:r>
    </w:p>
    <w:p w14:paraId="0A69FE8D" w14:textId="77777777" w:rsidR="00EE06ED" w:rsidRDefault="00B84895" w:rsidP="00E20417">
      <w:pPr>
        <w:pStyle w:val="555-"/>
        <w:rPr>
          <w:rFonts w:eastAsia="微软雅黑"/>
          <w:szCs w:val="24"/>
        </w:rPr>
      </w:pPr>
      <w:r>
        <w:rPr>
          <w:rFonts w:eastAsia="微软雅黑" w:hint="eastAsia"/>
          <w:szCs w:val="24"/>
        </w:rPr>
        <w:t xml:space="preserve">a. </w:t>
      </w:r>
      <w:proofErr w:type="gramStart"/>
      <w:r>
        <w:rPr>
          <w:rFonts w:eastAsia="微软雅黑"/>
          <w:szCs w:val="24"/>
        </w:rPr>
        <w:t>Drugs  b.</w:t>
      </w:r>
      <w:proofErr w:type="gramEnd"/>
      <w:r>
        <w:rPr>
          <w:rFonts w:eastAsia="微软雅黑"/>
          <w:szCs w:val="24"/>
        </w:rPr>
        <w:t xml:space="preserve"> Drinks  c. Foods  d. All types of </w:t>
      </w:r>
      <w:proofErr w:type="gramStart"/>
      <w:r>
        <w:rPr>
          <w:rFonts w:eastAsia="微软雅黑"/>
          <w:szCs w:val="24"/>
        </w:rPr>
        <w:t>supplements  e.</w:t>
      </w:r>
      <w:proofErr w:type="gramEnd"/>
      <w:r>
        <w:rPr>
          <w:rFonts w:eastAsia="微软雅黑"/>
          <w:szCs w:val="24"/>
        </w:rPr>
        <w:t xml:space="preserve"> No use</w:t>
      </w:r>
    </w:p>
    <w:p w14:paraId="1F571B13" w14:textId="77777777" w:rsidR="00EE06ED" w:rsidRDefault="00B84895" w:rsidP="00E20417">
      <w:pPr>
        <w:pStyle w:val="555-"/>
      </w:pPr>
      <w:r>
        <w:t>C5. I am willing to invest in health care products:</w:t>
      </w:r>
    </w:p>
    <w:p w14:paraId="6BB6760D" w14:textId="77777777" w:rsidR="00EE06ED" w:rsidRDefault="00B84895" w:rsidP="00E20417">
      <w:pPr>
        <w:pStyle w:val="555-"/>
        <w:rPr>
          <w:szCs w:val="24"/>
        </w:rPr>
      </w:pPr>
      <w:r>
        <w:rPr>
          <w:rFonts w:hint="eastAsia"/>
          <w:szCs w:val="24"/>
        </w:rPr>
        <w:t xml:space="preserve">a. 0-300 </w:t>
      </w:r>
      <w:proofErr w:type="gramStart"/>
      <w:r>
        <w:rPr>
          <w:rFonts w:hint="eastAsia"/>
          <w:szCs w:val="24"/>
        </w:rPr>
        <w:t>CNY(</w:t>
      </w:r>
      <w:proofErr w:type="gramEnd"/>
      <w:r>
        <w:rPr>
          <w:rFonts w:hint="eastAsia"/>
          <w:szCs w:val="24"/>
        </w:rPr>
        <w:t>0-39 EUR)</w:t>
      </w:r>
      <w:r>
        <w:rPr>
          <w:szCs w:val="24"/>
        </w:rPr>
        <w:t xml:space="preserve">/month  b. 300-600 </w:t>
      </w:r>
      <w:r>
        <w:rPr>
          <w:rFonts w:hint="eastAsia"/>
          <w:szCs w:val="24"/>
        </w:rPr>
        <w:t>CNY</w:t>
      </w:r>
      <w:r>
        <w:rPr>
          <w:szCs w:val="24"/>
        </w:rPr>
        <w:t>/month  c. 600-</w:t>
      </w:r>
      <w:r>
        <w:rPr>
          <w:rFonts w:hint="eastAsia"/>
          <w:szCs w:val="24"/>
        </w:rPr>
        <w:t>1000 CNY(130 EUR)</w:t>
      </w:r>
      <w:r>
        <w:rPr>
          <w:szCs w:val="24"/>
        </w:rPr>
        <w:t xml:space="preserve">/month d. More than 1,000 </w:t>
      </w:r>
      <w:r>
        <w:rPr>
          <w:rFonts w:hint="eastAsia"/>
          <w:szCs w:val="24"/>
        </w:rPr>
        <w:t>CNY</w:t>
      </w:r>
      <w:r>
        <w:rPr>
          <w:szCs w:val="24"/>
        </w:rPr>
        <w:t>/month</w:t>
      </w:r>
    </w:p>
    <w:p w14:paraId="51DBBBDF" w14:textId="77777777" w:rsidR="00EE06ED" w:rsidRDefault="00B84895" w:rsidP="00E20417">
      <w:pPr>
        <w:pStyle w:val="555-"/>
      </w:pPr>
      <w:r>
        <w:t xml:space="preserve">C6. </w:t>
      </w:r>
      <w:r>
        <w:rPr>
          <w:rFonts w:eastAsia="微软雅黑"/>
        </w:rPr>
        <w:t>In what concerns</w:t>
      </w:r>
      <w:r>
        <w:t xml:space="preserve"> health care </w:t>
      </w:r>
      <w:proofErr w:type="gramStart"/>
      <w:r>
        <w:t>products</w:t>
      </w:r>
      <w:proofErr w:type="gramEnd"/>
      <w:r>
        <w:t xml:space="preserve"> I am willing to buy:</w:t>
      </w:r>
    </w:p>
    <w:p w14:paraId="75C32A42" w14:textId="77777777" w:rsidR="00EE06ED" w:rsidRDefault="00B84895" w:rsidP="00E20417">
      <w:pPr>
        <w:pStyle w:val="555-"/>
      </w:pPr>
      <w:r>
        <w:t>a</w:t>
      </w:r>
      <w:r>
        <w:rPr>
          <w:rFonts w:hint="eastAsia"/>
        </w:rPr>
        <w:t xml:space="preserve">. </w:t>
      </w:r>
      <w:r>
        <w:t xml:space="preserve">Long-known products </w:t>
      </w:r>
    </w:p>
    <w:p w14:paraId="5B39146B" w14:textId="77777777" w:rsidR="00EE06ED" w:rsidRDefault="00B84895" w:rsidP="00E20417">
      <w:pPr>
        <w:pStyle w:val="555-"/>
      </w:pPr>
      <w:r>
        <w:rPr>
          <w:rFonts w:hint="eastAsia"/>
        </w:rPr>
        <w:t xml:space="preserve">b. </w:t>
      </w:r>
      <w:r>
        <w:t xml:space="preserve">Internet celebrity products </w:t>
      </w:r>
    </w:p>
    <w:p w14:paraId="37D1432F" w14:textId="77777777" w:rsidR="00EE06ED" w:rsidRDefault="00B84895" w:rsidP="00E20417">
      <w:pPr>
        <w:pStyle w:val="555-"/>
      </w:pPr>
      <w:r>
        <w:rPr>
          <w:rFonts w:hint="eastAsia"/>
        </w:rPr>
        <w:t xml:space="preserve">c. </w:t>
      </w:r>
      <w:r>
        <w:t xml:space="preserve">Newly-launched products  </w:t>
      </w:r>
    </w:p>
    <w:p w14:paraId="720B34A4" w14:textId="77777777" w:rsidR="00EE06ED" w:rsidRDefault="00B84895" w:rsidP="00E20417">
      <w:pPr>
        <w:pStyle w:val="555-"/>
        <w:rPr>
          <w:szCs w:val="24"/>
        </w:rPr>
      </w:pPr>
      <w:r>
        <w:rPr>
          <w:szCs w:val="24"/>
        </w:rPr>
        <w:t>d. Others</w:t>
      </w:r>
      <w:r>
        <w:rPr>
          <w:rFonts w:eastAsia="微软雅黑"/>
          <w:szCs w:val="24"/>
        </w:rPr>
        <w:t xml:space="preserve"> (please indicate which)</w:t>
      </w:r>
    </w:p>
    <w:p w14:paraId="32EF7E3A" w14:textId="77777777" w:rsidR="00EE06ED" w:rsidRDefault="00B84895" w:rsidP="00E20417">
      <w:pPr>
        <w:pStyle w:val="555-"/>
      </w:pPr>
      <w:r>
        <w:t>C7. In what concerns the attributes of this new drinking water, my definition is:</w:t>
      </w:r>
    </w:p>
    <w:p w14:paraId="28CA3A48" w14:textId="77777777" w:rsidR="00EE06ED" w:rsidRDefault="00B84895" w:rsidP="00E20417">
      <w:pPr>
        <w:pStyle w:val="555-"/>
        <w:rPr>
          <w:szCs w:val="24"/>
        </w:rPr>
      </w:pPr>
      <w:r>
        <w:rPr>
          <w:rFonts w:hint="eastAsia"/>
          <w:szCs w:val="24"/>
        </w:rPr>
        <w:t xml:space="preserve">a. </w:t>
      </w:r>
      <w:r>
        <w:rPr>
          <w:szCs w:val="24"/>
        </w:rPr>
        <w:t xml:space="preserve">Ordinary drinking </w:t>
      </w:r>
      <w:proofErr w:type="gramStart"/>
      <w:r>
        <w:rPr>
          <w:szCs w:val="24"/>
        </w:rPr>
        <w:t>water  b.</w:t>
      </w:r>
      <w:proofErr w:type="gramEnd"/>
      <w:r>
        <w:rPr>
          <w:szCs w:val="24"/>
        </w:rPr>
        <w:t xml:space="preserve"> Drinking water with some health effects  c. Health care product  d. Medicine  e. Others</w:t>
      </w:r>
      <w:r>
        <w:rPr>
          <w:rFonts w:eastAsia="微软雅黑"/>
          <w:szCs w:val="24"/>
        </w:rPr>
        <w:t xml:space="preserve"> (please indicate which)</w:t>
      </w:r>
    </w:p>
    <w:p w14:paraId="712AB35F" w14:textId="77777777" w:rsidR="00EE06ED" w:rsidRDefault="00B84895" w:rsidP="00E20417">
      <w:pPr>
        <w:pStyle w:val="555-"/>
      </w:pPr>
      <w:r>
        <w:t>C8. If I am willing to buy a new high-end health care drinking water (400mL/bottle) for a long time, the price I am willing to accept is:</w:t>
      </w:r>
    </w:p>
    <w:p w14:paraId="0E302DD7" w14:textId="77777777" w:rsidR="00EE06ED" w:rsidRDefault="00B84895" w:rsidP="00E20417">
      <w:pPr>
        <w:pStyle w:val="555-"/>
        <w:rPr>
          <w:szCs w:val="24"/>
        </w:rPr>
      </w:pPr>
      <w:r>
        <w:rPr>
          <w:szCs w:val="24"/>
        </w:rPr>
        <w:t xml:space="preserve">5-10 </w:t>
      </w:r>
      <w:proofErr w:type="gramStart"/>
      <w:r>
        <w:rPr>
          <w:rFonts w:hint="eastAsia"/>
          <w:szCs w:val="24"/>
        </w:rPr>
        <w:t>CNY(</w:t>
      </w:r>
      <w:proofErr w:type="gramEnd"/>
      <w:r>
        <w:rPr>
          <w:rFonts w:hint="eastAsia"/>
          <w:szCs w:val="24"/>
        </w:rPr>
        <w:t>0.65-1.3 EUR)</w:t>
      </w:r>
      <w:r>
        <w:rPr>
          <w:szCs w:val="24"/>
        </w:rPr>
        <w:t xml:space="preserve">/bottle  b. 11-20 </w:t>
      </w:r>
      <w:r>
        <w:rPr>
          <w:rFonts w:hint="eastAsia"/>
          <w:szCs w:val="24"/>
        </w:rPr>
        <w:t>CNY(1.4-2.6EUR)</w:t>
      </w:r>
      <w:r>
        <w:rPr>
          <w:szCs w:val="24"/>
        </w:rPr>
        <w:t xml:space="preserve">/bottle  c.21-40 </w:t>
      </w:r>
      <w:r>
        <w:rPr>
          <w:rFonts w:hint="eastAsia"/>
          <w:szCs w:val="24"/>
        </w:rPr>
        <w:t>CNY(1.5-5.2EUR)</w:t>
      </w:r>
      <w:r>
        <w:rPr>
          <w:szCs w:val="24"/>
        </w:rPr>
        <w:t xml:space="preserve">/bottle    d.41-60 </w:t>
      </w:r>
      <w:r>
        <w:rPr>
          <w:rFonts w:hint="eastAsia"/>
          <w:szCs w:val="24"/>
        </w:rPr>
        <w:t>CNY(5.4-7.8EUR)</w:t>
      </w:r>
      <w:r>
        <w:rPr>
          <w:szCs w:val="24"/>
        </w:rPr>
        <w:t xml:space="preserve">/bottle   f.61 </w:t>
      </w:r>
      <w:r>
        <w:rPr>
          <w:rFonts w:hint="eastAsia"/>
          <w:szCs w:val="24"/>
        </w:rPr>
        <w:t>CNY(5.5EUR)</w:t>
      </w:r>
      <w:r>
        <w:rPr>
          <w:szCs w:val="24"/>
        </w:rPr>
        <w:t xml:space="preserve"> or more/bottle</w:t>
      </w:r>
    </w:p>
    <w:p w14:paraId="695B3AFD" w14:textId="77777777" w:rsidR="00EE06ED" w:rsidRDefault="00B84895" w:rsidP="00E20417">
      <w:pPr>
        <w:pStyle w:val="555-"/>
        <w:rPr>
          <w:rFonts w:eastAsia="微软雅黑"/>
        </w:rPr>
      </w:pPr>
      <w:r>
        <w:rPr>
          <w:rFonts w:eastAsia="微软雅黑"/>
        </w:rPr>
        <w:t>C</w:t>
      </w:r>
      <w:proofErr w:type="gramStart"/>
      <w:r>
        <w:rPr>
          <w:rFonts w:eastAsia="微软雅黑"/>
        </w:rPr>
        <w:t>9.When</w:t>
      </w:r>
      <w:proofErr w:type="gramEnd"/>
      <w:r>
        <w:rPr>
          <w:rFonts w:eastAsia="微软雅黑"/>
        </w:rPr>
        <w:t xml:space="preserve"> buying this new health drinking water, I value the most:</w:t>
      </w:r>
    </w:p>
    <w:p w14:paraId="6BF2EA5A" w14:textId="77777777" w:rsidR="00EE06ED" w:rsidRDefault="00B84895" w:rsidP="00E20417">
      <w:pPr>
        <w:pStyle w:val="555-"/>
        <w:rPr>
          <w:rFonts w:eastAsia="微软雅黑"/>
          <w:szCs w:val="24"/>
        </w:rPr>
      </w:pPr>
      <w:r>
        <w:rPr>
          <w:rFonts w:eastAsia="微软雅黑" w:hint="eastAsia"/>
          <w:szCs w:val="24"/>
        </w:rPr>
        <w:t xml:space="preserve">a. </w:t>
      </w:r>
      <w:r>
        <w:rPr>
          <w:rFonts w:eastAsia="微软雅黑"/>
          <w:szCs w:val="24"/>
        </w:rPr>
        <w:t xml:space="preserve">Product quality (technology, </w:t>
      </w:r>
      <w:proofErr w:type="gramStart"/>
      <w:r>
        <w:rPr>
          <w:rFonts w:eastAsia="微软雅黑"/>
          <w:szCs w:val="24"/>
        </w:rPr>
        <w:t>efficacy)  b.</w:t>
      </w:r>
      <w:proofErr w:type="gramEnd"/>
      <w:r>
        <w:rPr>
          <w:rFonts w:eastAsia="微软雅黑"/>
          <w:szCs w:val="24"/>
        </w:rPr>
        <w:t xml:space="preserve"> Price  c. Packaging  d. Brand/manufacturer  </w:t>
      </w:r>
    </w:p>
    <w:p w14:paraId="611574DB" w14:textId="77777777" w:rsidR="00EE06ED" w:rsidRDefault="00B84895" w:rsidP="00E20417">
      <w:pPr>
        <w:pStyle w:val="555-"/>
        <w:rPr>
          <w:rFonts w:eastAsia="微软雅黑"/>
          <w:szCs w:val="24"/>
        </w:rPr>
      </w:pPr>
      <w:r>
        <w:rPr>
          <w:rFonts w:eastAsia="微软雅黑"/>
          <w:szCs w:val="24"/>
        </w:rPr>
        <w:t>e. Raw material water source</w:t>
      </w:r>
    </w:p>
    <w:p w14:paraId="0F30E0A2" w14:textId="77777777" w:rsidR="00EE06ED" w:rsidRDefault="00B84895" w:rsidP="00E20417">
      <w:pPr>
        <w:pStyle w:val="555-"/>
        <w:rPr>
          <w:rFonts w:eastAsia="微软雅黑"/>
        </w:rPr>
      </w:pPr>
      <w:r>
        <w:rPr>
          <w:rFonts w:eastAsia="微软雅黑"/>
        </w:rPr>
        <w:t xml:space="preserve">C10. My favorite advertisement of existing drinking water is: </w:t>
      </w:r>
    </w:p>
    <w:p w14:paraId="61266FFB" w14:textId="77777777" w:rsidR="00EE06ED" w:rsidRDefault="00B84895" w:rsidP="00E20417">
      <w:pPr>
        <w:pStyle w:val="555-"/>
        <w:rPr>
          <w:rFonts w:eastAsia="微软雅黑"/>
        </w:rPr>
      </w:pPr>
      <w:r>
        <w:rPr>
          <w:rFonts w:eastAsia="微软雅黑" w:hint="eastAsia"/>
        </w:rPr>
        <w:t xml:space="preserve">a. </w:t>
      </w:r>
      <w:proofErr w:type="spellStart"/>
      <w:proofErr w:type="gramStart"/>
      <w:r>
        <w:rPr>
          <w:rFonts w:eastAsia="微软雅黑"/>
        </w:rPr>
        <w:t>Nongfushanquan</w:t>
      </w:r>
      <w:proofErr w:type="spellEnd"/>
      <w:r>
        <w:rPr>
          <w:rFonts w:eastAsia="微软雅黑"/>
        </w:rPr>
        <w:t xml:space="preserve">  b.</w:t>
      </w:r>
      <w:proofErr w:type="gramEnd"/>
      <w:r>
        <w:rPr>
          <w:rFonts w:eastAsia="微软雅黑"/>
        </w:rPr>
        <w:t xml:space="preserve"> </w:t>
      </w:r>
      <w:proofErr w:type="spellStart"/>
      <w:r>
        <w:rPr>
          <w:rFonts w:eastAsia="微软雅黑"/>
        </w:rPr>
        <w:t>Wahaha</w:t>
      </w:r>
      <w:proofErr w:type="spellEnd"/>
      <w:r>
        <w:rPr>
          <w:rFonts w:eastAsia="微软雅黑"/>
        </w:rPr>
        <w:t xml:space="preserve">  c. Master Kong  d. </w:t>
      </w:r>
      <w:proofErr w:type="spellStart"/>
      <w:r>
        <w:rPr>
          <w:rFonts w:eastAsia="微软雅黑"/>
        </w:rPr>
        <w:t>Yibao</w:t>
      </w:r>
      <w:proofErr w:type="spellEnd"/>
      <w:r>
        <w:rPr>
          <w:rFonts w:eastAsia="微软雅黑"/>
        </w:rPr>
        <w:t xml:space="preserve">  </w:t>
      </w:r>
      <w:r>
        <w:rPr>
          <w:rFonts w:eastAsia="微软雅黑" w:hint="eastAsia"/>
        </w:rPr>
        <w:t xml:space="preserve">e. </w:t>
      </w:r>
      <w:proofErr w:type="spellStart"/>
      <w:r>
        <w:rPr>
          <w:rFonts w:eastAsia="微软雅黑"/>
        </w:rPr>
        <w:t>Baisuishan</w:t>
      </w:r>
      <w:proofErr w:type="spellEnd"/>
      <w:r>
        <w:rPr>
          <w:rFonts w:eastAsia="微软雅黑"/>
        </w:rPr>
        <w:t xml:space="preserve">  f. Evian  </w:t>
      </w:r>
    </w:p>
    <w:p w14:paraId="1AA2D4D1" w14:textId="77777777" w:rsidR="00EE06ED" w:rsidRDefault="00B84895" w:rsidP="00E20417">
      <w:pPr>
        <w:pStyle w:val="555-"/>
        <w:rPr>
          <w:rFonts w:eastAsia="微软雅黑"/>
        </w:rPr>
      </w:pPr>
      <w:r>
        <w:rPr>
          <w:rFonts w:eastAsia="微软雅黑"/>
        </w:rPr>
        <w:t xml:space="preserve">g. </w:t>
      </w:r>
      <w:proofErr w:type="spellStart"/>
      <w:proofErr w:type="gramStart"/>
      <w:r>
        <w:rPr>
          <w:rFonts w:eastAsia="微软雅黑"/>
        </w:rPr>
        <w:t>Kunlunshan</w:t>
      </w:r>
      <w:proofErr w:type="spellEnd"/>
      <w:r>
        <w:rPr>
          <w:rFonts w:eastAsia="微软雅黑"/>
        </w:rPr>
        <w:t xml:space="preserve">  h.</w:t>
      </w:r>
      <w:proofErr w:type="gramEnd"/>
      <w:r>
        <w:rPr>
          <w:rFonts w:eastAsia="微软雅黑"/>
        </w:rPr>
        <w:t xml:space="preserve"> </w:t>
      </w:r>
      <w:proofErr w:type="spellStart"/>
      <w:r>
        <w:rPr>
          <w:rFonts w:eastAsia="微软雅黑"/>
        </w:rPr>
        <w:t>Laoshan</w:t>
      </w:r>
      <w:proofErr w:type="spellEnd"/>
      <w:r>
        <w:rPr>
          <w:rFonts w:eastAsia="微软雅黑"/>
        </w:rPr>
        <w:t xml:space="preserve">  </w:t>
      </w:r>
      <w:proofErr w:type="spellStart"/>
      <w:r>
        <w:rPr>
          <w:rFonts w:eastAsia="微软雅黑"/>
        </w:rPr>
        <w:t>i</w:t>
      </w:r>
      <w:proofErr w:type="spellEnd"/>
      <w:r>
        <w:rPr>
          <w:rFonts w:eastAsia="微软雅黑"/>
        </w:rPr>
        <w:t>. Tibet Glacier  j. Others (please indicate which)</w:t>
      </w:r>
    </w:p>
    <w:p w14:paraId="73CB073A" w14:textId="77777777" w:rsidR="00EE06ED" w:rsidRDefault="00B84895" w:rsidP="00E20417">
      <w:pPr>
        <w:pStyle w:val="555-"/>
        <w:rPr>
          <w:rFonts w:eastAsia="微软雅黑"/>
        </w:rPr>
      </w:pPr>
      <w:r>
        <w:rPr>
          <w:rFonts w:eastAsia="微软雅黑"/>
        </w:rPr>
        <w:t>C11. The above preferred advertisement comes from:</w:t>
      </w:r>
    </w:p>
    <w:p w14:paraId="4EE129D7" w14:textId="77777777" w:rsidR="00EE06ED" w:rsidRDefault="00B84895" w:rsidP="00E20417">
      <w:pPr>
        <w:pStyle w:val="555-"/>
        <w:rPr>
          <w:rFonts w:eastAsia="微软雅黑"/>
        </w:rPr>
      </w:pPr>
      <w:r>
        <w:rPr>
          <w:rFonts w:eastAsia="微软雅黑"/>
        </w:rPr>
        <w:t xml:space="preserve">a. TV commercials  </w:t>
      </w:r>
    </w:p>
    <w:p w14:paraId="2F0EFAFE" w14:textId="77777777" w:rsidR="00EE06ED" w:rsidRDefault="00B84895" w:rsidP="00E20417">
      <w:pPr>
        <w:pStyle w:val="555-"/>
        <w:rPr>
          <w:rFonts w:eastAsia="微软雅黑"/>
        </w:rPr>
      </w:pPr>
      <w:r>
        <w:rPr>
          <w:rFonts w:eastAsia="微软雅黑"/>
        </w:rPr>
        <w:t xml:space="preserve">b. Radio  </w:t>
      </w:r>
    </w:p>
    <w:p w14:paraId="6CBFAC9A" w14:textId="77777777" w:rsidR="00EE06ED" w:rsidRDefault="00B84895" w:rsidP="00E20417">
      <w:pPr>
        <w:pStyle w:val="555-"/>
        <w:rPr>
          <w:rFonts w:eastAsia="微软雅黑"/>
        </w:rPr>
      </w:pPr>
      <w:r>
        <w:rPr>
          <w:rFonts w:eastAsia="微软雅黑"/>
        </w:rPr>
        <w:t>c. Mobile phone apps (</w:t>
      </w:r>
      <w:proofErr w:type="spellStart"/>
      <w:r>
        <w:rPr>
          <w:rFonts w:eastAsia="微软雅黑"/>
        </w:rPr>
        <w:t>Douyin</w:t>
      </w:r>
      <w:proofErr w:type="spellEnd"/>
      <w:r>
        <w:rPr>
          <w:rFonts w:eastAsia="微软雅黑"/>
        </w:rPr>
        <w:t xml:space="preserve">, </w:t>
      </w:r>
      <w:proofErr w:type="spellStart"/>
      <w:proofErr w:type="gramStart"/>
      <w:r>
        <w:rPr>
          <w:rFonts w:eastAsia="微软雅黑"/>
        </w:rPr>
        <w:t>Xiaohongshu,bilibili</w:t>
      </w:r>
      <w:proofErr w:type="spellEnd"/>
      <w:proofErr w:type="gramEnd"/>
      <w:r>
        <w:rPr>
          <w:rFonts w:eastAsia="微软雅黑"/>
        </w:rPr>
        <w:t xml:space="preserve">.) </w:t>
      </w:r>
    </w:p>
    <w:p w14:paraId="104D70FB" w14:textId="77777777" w:rsidR="00EE06ED" w:rsidRDefault="00B84895" w:rsidP="00E20417">
      <w:pPr>
        <w:pStyle w:val="555-"/>
        <w:rPr>
          <w:rFonts w:eastAsia="微软雅黑"/>
        </w:rPr>
      </w:pPr>
      <w:r>
        <w:rPr>
          <w:rFonts w:eastAsia="微软雅黑"/>
        </w:rPr>
        <w:t xml:space="preserve">d. Special promotional videos </w:t>
      </w:r>
    </w:p>
    <w:p w14:paraId="05F4095B" w14:textId="77777777" w:rsidR="00EE06ED" w:rsidRDefault="00B84895" w:rsidP="00E20417">
      <w:pPr>
        <w:pStyle w:val="555-"/>
        <w:rPr>
          <w:rFonts w:eastAsia="微软雅黑"/>
        </w:rPr>
      </w:pPr>
      <w:r>
        <w:rPr>
          <w:rFonts w:eastAsia="微软雅黑"/>
        </w:rPr>
        <w:t xml:space="preserve">e. Shopping mall signboards. </w:t>
      </w:r>
    </w:p>
    <w:p w14:paraId="7E179610" w14:textId="77777777" w:rsidR="00EE06ED" w:rsidRDefault="00B84895" w:rsidP="00E20417">
      <w:pPr>
        <w:pStyle w:val="555-"/>
        <w:rPr>
          <w:rFonts w:eastAsia="微软雅黑"/>
        </w:rPr>
      </w:pPr>
      <w:r>
        <w:rPr>
          <w:rFonts w:eastAsia="微软雅黑"/>
        </w:rPr>
        <w:t xml:space="preserve">f. Newspapers and magazines </w:t>
      </w:r>
    </w:p>
    <w:p w14:paraId="69E4D1E1" w14:textId="77777777" w:rsidR="00EE06ED" w:rsidRDefault="00B84895" w:rsidP="00E20417">
      <w:pPr>
        <w:pStyle w:val="555-"/>
        <w:rPr>
          <w:rFonts w:eastAsia="微软雅黑"/>
        </w:rPr>
      </w:pPr>
      <w:r>
        <w:rPr>
          <w:rFonts w:eastAsia="微软雅黑"/>
        </w:rPr>
        <w:t>g. Others (please indicate which)</w:t>
      </w:r>
    </w:p>
    <w:p w14:paraId="0A549E80" w14:textId="77777777" w:rsidR="00EE06ED" w:rsidRDefault="00B84895" w:rsidP="00E20417">
      <w:pPr>
        <w:pStyle w:val="555-"/>
        <w:rPr>
          <w:rFonts w:eastAsia="微软雅黑"/>
        </w:rPr>
      </w:pPr>
      <w:r>
        <w:rPr>
          <w:rFonts w:eastAsia="微软雅黑"/>
        </w:rPr>
        <w:lastRenderedPageBreak/>
        <w:t xml:space="preserve">C12. The brand of drinking I most frequently buy is: </w:t>
      </w:r>
    </w:p>
    <w:p w14:paraId="6B514E58" w14:textId="77777777" w:rsidR="00EE06ED" w:rsidRDefault="00B84895" w:rsidP="00E20417">
      <w:pPr>
        <w:pStyle w:val="555-"/>
        <w:rPr>
          <w:rFonts w:eastAsia="微软雅黑"/>
        </w:rPr>
      </w:pPr>
      <w:r>
        <w:rPr>
          <w:rFonts w:eastAsia="微软雅黑"/>
        </w:rPr>
        <w:t xml:space="preserve">a. </w:t>
      </w:r>
      <w:proofErr w:type="spellStart"/>
      <w:proofErr w:type="gramStart"/>
      <w:r>
        <w:rPr>
          <w:rFonts w:eastAsia="微软雅黑"/>
        </w:rPr>
        <w:t>Nongfushanquan</w:t>
      </w:r>
      <w:proofErr w:type="spellEnd"/>
      <w:r>
        <w:rPr>
          <w:rFonts w:eastAsia="微软雅黑"/>
        </w:rPr>
        <w:t xml:space="preserve"> </w:t>
      </w:r>
      <w:r>
        <w:rPr>
          <w:rFonts w:eastAsia="微软雅黑" w:hint="eastAsia"/>
        </w:rPr>
        <w:t xml:space="preserve"> </w:t>
      </w:r>
      <w:r>
        <w:rPr>
          <w:rFonts w:eastAsia="微软雅黑"/>
        </w:rPr>
        <w:t>b.</w:t>
      </w:r>
      <w:proofErr w:type="gramEnd"/>
      <w:r>
        <w:rPr>
          <w:rFonts w:eastAsia="微软雅黑"/>
        </w:rPr>
        <w:t xml:space="preserve"> </w:t>
      </w:r>
      <w:proofErr w:type="spellStart"/>
      <w:r>
        <w:rPr>
          <w:rFonts w:eastAsia="微软雅黑"/>
        </w:rPr>
        <w:t>Wahaha</w:t>
      </w:r>
      <w:proofErr w:type="spellEnd"/>
      <w:r>
        <w:rPr>
          <w:rFonts w:eastAsia="微软雅黑"/>
        </w:rPr>
        <w:t xml:space="preserve"> c. Master Kong </w:t>
      </w:r>
      <w:r>
        <w:rPr>
          <w:rFonts w:eastAsia="微软雅黑" w:hint="eastAsia"/>
        </w:rPr>
        <w:t xml:space="preserve"> </w:t>
      </w:r>
      <w:r>
        <w:rPr>
          <w:rFonts w:eastAsia="微软雅黑"/>
        </w:rPr>
        <w:t xml:space="preserve">d. </w:t>
      </w:r>
      <w:proofErr w:type="spellStart"/>
      <w:r>
        <w:rPr>
          <w:rFonts w:eastAsia="微软雅黑"/>
        </w:rPr>
        <w:t>Yibao</w:t>
      </w:r>
      <w:proofErr w:type="spellEnd"/>
      <w:r>
        <w:rPr>
          <w:rFonts w:eastAsia="微软雅黑"/>
        </w:rPr>
        <w:t xml:space="preserve">         </w:t>
      </w:r>
    </w:p>
    <w:p w14:paraId="29376880" w14:textId="77777777" w:rsidR="00EE06ED" w:rsidRDefault="00B84895" w:rsidP="00E20417">
      <w:pPr>
        <w:pStyle w:val="555-"/>
        <w:rPr>
          <w:rFonts w:eastAsia="微软雅黑"/>
        </w:rPr>
      </w:pPr>
      <w:r>
        <w:rPr>
          <w:rFonts w:eastAsia="微软雅黑"/>
        </w:rPr>
        <w:t xml:space="preserve">e. </w:t>
      </w:r>
      <w:proofErr w:type="spellStart"/>
      <w:proofErr w:type="gramStart"/>
      <w:r>
        <w:rPr>
          <w:rFonts w:eastAsia="微软雅黑"/>
        </w:rPr>
        <w:t>Baisuishan</w:t>
      </w:r>
      <w:proofErr w:type="spellEnd"/>
      <w:r>
        <w:rPr>
          <w:rFonts w:eastAsia="微软雅黑"/>
        </w:rPr>
        <w:t xml:space="preserve"> </w:t>
      </w:r>
      <w:r>
        <w:rPr>
          <w:rFonts w:eastAsia="微软雅黑" w:hint="eastAsia"/>
        </w:rPr>
        <w:t xml:space="preserve"> </w:t>
      </w:r>
      <w:r>
        <w:rPr>
          <w:rFonts w:eastAsia="微软雅黑"/>
        </w:rPr>
        <w:t>f.</w:t>
      </w:r>
      <w:proofErr w:type="gramEnd"/>
      <w:r>
        <w:rPr>
          <w:rFonts w:eastAsia="微软雅黑"/>
        </w:rPr>
        <w:t xml:space="preserve"> Evian</w:t>
      </w:r>
      <w:r>
        <w:rPr>
          <w:rFonts w:eastAsia="微软雅黑" w:hint="eastAsia"/>
        </w:rPr>
        <w:t xml:space="preserve"> </w:t>
      </w:r>
      <w:r>
        <w:rPr>
          <w:rFonts w:eastAsia="微软雅黑"/>
        </w:rPr>
        <w:t xml:space="preserve"> g. Kunlun Shan  h. </w:t>
      </w:r>
      <w:proofErr w:type="spellStart"/>
      <w:r>
        <w:rPr>
          <w:rFonts w:eastAsia="微软雅黑"/>
        </w:rPr>
        <w:t>Laoshan</w:t>
      </w:r>
      <w:proofErr w:type="spellEnd"/>
      <w:r>
        <w:rPr>
          <w:rFonts w:eastAsia="微软雅黑"/>
        </w:rPr>
        <w:t xml:space="preserve">  </w:t>
      </w:r>
      <w:proofErr w:type="spellStart"/>
      <w:r>
        <w:rPr>
          <w:rFonts w:eastAsia="微软雅黑"/>
        </w:rPr>
        <w:t>i</w:t>
      </w:r>
      <w:proofErr w:type="spellEnd"/>
      <w:r>
        <w:rPr>
          <w:rFonts w:eastAsia="微软雅黑"/>
        </w:rPr>
        <w:t>. Tibet Glacier</w:t>
      </w:r>
      <w:r>
        <w:rPr>
          <w:rFonts w:eastAsia="微软雅黑" w:hint="eastAsia"/>
        </w:rPr>
        <w:t xml:space="preserve"> </w:t>
      </w:r>
    </w:p>
    <w:p w14:paraId="4DB0CAF2" w14:textId="77777777" w:rsidR="00EE06ED" w:rsidRDefault="00B84895" w:rsidP="00E20417">
      <w:pPr>
        <w:pStyle w:val="555-"/>
        <w:rPr>
          <w:rFonts w:eastAsia="微软雅黑"/>
        </w:rPr>
      </w:pPr>
      <w:r>
        <w:rPr>
          <w:rFonts w:eastAsia="微软雅黑"/>
        </w:rPr>
        <w:t>j. Others (please indicate which)</w:t>
      </w:r>
    </w:p>
    <w:p w14:paraId="12667498" w14:textId="77777777" w:rsidR="00EE06ED" w:rsidRDefault="00B84895" w:rsidP="00E20417">
      <w:pPr>
        <w:pStyle w:val="555-"/>
        <w:rPr>
          <w:rFonts w:eastAsia="微软雅黑"/>
        </w:rPr>
      </w:pPr>
      <w:r>
        <w:rPr>
          <w:rFonts w:eastAsia="微软雅黑"/>
        </w:rPr>
        <w:t xml:space="preserve">C13. The advantage of drinking I most frequently buy is: </w:t>
      </w:r>
    </w:p>
    <w:p w14:paraId="7F93940D" w14:textId="77777777" w:rsidR="00EE06ED" w:rsidRDefault="00B84895" w:rsidP="00E20417">
      <w:pPr>
        <w:pStyle w:val="555-"/>
        <w:rPr>
          <w:rFonts w:eastAsia="微软雅黑"/>
          <w:szCs w:val="24"/>
        </w:rPr>
      </w:pPr>
      <w:r>
        <w:rPr>
          <w:rFonts w:eastAsia="微软雅黑" w:hint="eastAsia"/>
          <w:szCs w:val="24"/>
        </w:rPr>
        <w:t xml:space="preserve">a. </w:t>
      </w:r>
      <w:r>
        <w:rPr>
          <w:rFonts w:eastAsia="微软雅黑"/>
          <w:szCs w:val="24"/>
        </w:rPr>
        <w:t>Cost-effective b. Good looking/texture c. Good brand d. Good taste/</w:t>
      </w:r>
      <w:proofErr w:type="gramStart"/>
      <w:r>
        <w:rPr>
          <w:rFonts w:eastAsia="微软雅黑"/>
          <w:szCs w:val="24"/>
        </w:rPr>
        <w:t>flavor  e.</w:t>
      </w:r>
      <w:proofErr w:type="gramEnd"/>
      <w:r>
        <w:rPr>
          <w:rFonts w:eastAsia="微软雅黑"/>
          <w:szCs w:val="24"/>
        </w:rPr>
        <w:t xml:space="preserve"> Others (please indicate which)</w:t>
      </w:r>
    </w:p>
    <w:p w14:paraId="5BA3B6B3" w14:textId="77777777" w:rsidR="00EE06ED" w:rsidRDefault="00B84895" w:rsidP="00E20417">
      <w:pPr>
        <w:pStyle w:val="555-"/>
        <w:rPr>
          <w:rFonts w:eastAsia="微软雅黑"/>
        </w:rPr>
      </w:pPr>
      <w:r>
        <w:rPr>
          <w:rFonts w:eastAsia="微软雅黑"/>
        </w:rPr>
        <w:t>C14. I usually buy health-care products from:</w:t>
      </w:r>
    </w:p>
    <w:p w14:paraId="32A4D429" w14:textId="77777777" w:rsidR="00EE06ED" w:rsidRDefault="00B84895" w:rsidP="00E20417">
      <w:pPr>
        <w:pStyle w:val="555-"/>
        <w:rPr>
          <w:rFonts w:eastAsia="微软雅黑"/>
        </w:rPr>
      </w:pPr>
      <w:r>
        <w:rPr>
          <w:rFonts w:eastAsia="微软雅黑"/>
        </w:rPr>
        <w:t>a</w:t>
      </w:r>
      <w:r>
        <w:rPr>
          <w:rFonts w:eastAsia="微软雅黑" w:hint="eastAsia"/>
        </w:rPr>
        <w:t xml:space="preserve">. </w:t>
      </w:r>
      <w:r>
        <w:rPr>
          <w:rFonts w:eastAsia="微软雅黑"/>
        </w:rPr>
        <w:t xml:space="preserve">Drugstores/supermarkets  </w:t>
      </w:r>
    </w:p>
    <w:p w14:paraId="786BE848" w14:textId="77777777" w:rsidR="00EE06ED" w:rsidRDefault="00B84895" w:rsidP="00E20417">
      <w:pPr>
        <w:pStyle w:val="555-"/>
        <w:rPr>
          <w:rFonts w:eastAsia="微软雅黑"/>
        </w:rPr>
      </w:pPr>
      <w:r>
        <w:rPr>
          <w:rFonts w:eastAsia="微软雅黑" w:hint="eastAsia"/>
        </w:rPr>
        <w:t xml:space="preserve">b. </w:t>
      </w:r>
      <w:r>
        <w:rPr>
          <w:rFonts w:eastAsia="微软雅黑"/>
        </w:rPr>
        <w:t xml:space="preserve">Online shopping  </w:t>
      </w:r>
    </w:p>
    <w:p w14:paraId="5EBB059F" w14:textId="77777777" w:rsidR="00EE06ED" w:rsidRDefault="00B84895" w:rsidP="00E20417">
      <w:pPr>
        <w:pStyle w:val="555-"/>
        <w:rPr>
          <w:rFonts w:eastAsia="微软雅黑"/>
        </w:rPr>
      </w:pPr>
      <w:r>
        <w:rPr>
          <w:rFonts w:eastAsia="微软雅黑" w:hint="eastAsia"/>
        </w:rPr>
        <w:t xml:space="preserve">c. </w:t>
      </w:r>
      <w:r>
        <w:rPr>
          <w:rFonts w:eastAsia="微软雅黑"/>
        </w:rPr>
        <w:t xml:space="preserve">Specialty stores  </w:t>
      </w:r>
    </w:p>
    <w:p w14:paraId="47D37B27" w14:textId="77777777" w:rsidR="00EE06ED" w:rsidRDefault="00B84895" w:rsidP="00E20417">
      <w:pPr>
        <w:pStyle w:val="555-"/>
        <w:rPr>
          <w:rFonts w:eastAsia="微软雅黑"/>
        </w:rPr>
      </w:pPr>
      <w:r>
        <w:rPr>
          <w:rFonts w:eastAsia="微软雅黑" w:hint="eastAsia"/>
        </w:rPr>
        <w:t xml:space="preserve">d. </w:t>
      </w:r>
      <w:r>
        <w:rPr>
          <w:rFonts w:eastAsia="微软雅黑"/>
        </w:rPr>
        <w:t xml:space="preserve">TV shopping  </w:t>
      </w:r>
    </w:p>
    <w:p w14:paraId="17287192" w14:textId="77777777" w:rsidR="00EE06ED" w:rsidRDefault="00B84895" w:rsidP="00E20417">
      <w:pPr>
        <w:pStyle w:val="555-"/>
        <w:rPr>
          <w:rFonts w:eastAsia="微软雅黑"/>
          <w:szCs w:val="24"/>
        </w:rPr>
      </w:pPr>
      <w:r>
        <w:rPr>
          <w:rFonts w:eastAsia="微软雅黑" w:hint="eastAsia"/>
          <w:szCs w:val="24"/>
        </w:rPr>
        <w:t xml:space="preserve">e. </w:t>
      </w:r>
      <w:r>
        <w:rPr>
          <w:rFonts w:eastAsia="微软雅黑"/>
          <w:szCs w:val="24"/>
        </w:rPr>
        <w:t xml:space="preserve">Recommendations from hospitals/medical organizations  </w:t>
      </w:r>
    </w:p>
    <w:p w14:paraId="05999ED2" w14:textId="77777777" w:rsidR="00EE06ED" w:rsidRDefault="00B84895" w:rsidP="00E20417">
      <w:pPr>
        <w:pStyle w:val="555-"/>
        <w:rPr>
          <w:rFonts w:eastAsia="微软雅黑"/>
          <w:szCs w:val="24"/>
        </w:rPr>
      </w:pPr>
      <w:r>
        <w:rPr>
          <w:rFonts w:eastAsia="微软雅黑"/>
          <w:szCs w:val="24"/>
        </w:rPr>
        <w:t>f. Others (please indicate which)</w:t>
      </w:r>
    </w:p>
    <w:p w14:paraId="716E9B47" w14:textId="77777777" w:rsidR="00EE06ED" w:rsidRDefault="00B84895" w:rsidP="00E20417">
      <w:pPr>
        <w:pStyle w:val="555-"/>
        <w:rPr>
          <w:rFonts w:eastAsia="微软雅黑"/>
        </w:rPr>
      </w:pPr>
      <w:r>
        <w:rPr>
          <w:rFonts w:eastAsia="微软雅黑"/>
        </w:rPr>
        <w:t>C15. I usually prefer advertisement through:</w:t>
      </w:r>
    </w:p>
    <w:p w14:paraId="3B47ED74" w14:textId="77777777" w:rsidR="00EE06ED" w:rsidRDefault="00B84895" w:rsidP="00E20417">
      <w:pPr>
        <w:pStyle w:val="555-"/>
        <w:rPr>
          <w:rFonts w:eastAsia="微软雅黑"/>
          <w:szCs w:val="24"/>
        </w:rPr>
      </w:pPr>
      <w:r>
        <w:rPr>
          <w:rFonts w:eastAsia="微软雅黑" w:hint="eastAsia"/>
          <w:szCs w:val="24"/>
        </w:rPr>
        <w:t xml:space="preserve">a. </w:t>
      </w:r>
      <w:r>
        <w:rPr>
          <w:rFonts w:eastAsia="微软雅黑"/>
          <w:szCs w:val="24"/>
        </w:rPr>
        <w:t xml:space="preserve">Cell </w:t>
      </w:r>
      <w:proofErr w:type="gramStart"/>
      <w:r>
        <w:rPr>
          <w:rFonts w:eastAsia="微软雅黑"/>
          <w:szCs w:val="24"/>
        </w:rPr>
        <w:t>phone  b.</w:t>
      </w:r>
      <w:proofErr w:type="gramEnd"/>
      <w:r>
        <w:rPr>
          <w:rFonts w:eastAsia="微软雅黑"/>
          <w:szCs w:val="24"/>
        </w:rPr>
        <w:t xml:space="preserve"> Radio  c. TV  d. Shopping malls/subway signboards  e. Others (please indicate which)</w:t>
      </w:r>
    </w:p>
    <w:p w14:paraId="516D3BF4" w14:textId="77777777" w:rsidR="00EE06ED" w:rsidRDefault="00B84895" w:rsidP="00E20417">
      <w:pPr>
        <w:pStyle w:val="555-"/>
        <w:rPr>
          <w:rFonts w:eastAsia="微软雅黑"/>
        </w:rPr>
      </w:pPr>
      <w:r>
        <w:rPr>
          <w:rFonts w:eastAsia="微软雅黑"/>
        </w:rPr>
        <w:t>C17. My favorite promotion method is:</w:t>
      </w:r>
    </w:p>
    <w:p w14:paraId="66A1DE0C" w14:textId="77777777" w:rsidR="00EE06ED" w:rsidRDefault="00B84895" w:rsidP="00E20417">
      <w:pPr>
        <w:pStyle w:val="555-"/>
        <w:rPr>
          <w:rFonts w:eastAsia="微软雅黑"/>
          <w:szCs w:val="24"/>
        </w:rPr>
      </w:pPr>
      <w:r>
        <w:rPr>
          <w:rFonts w:eastAsia="微软雅黑" w:hint="eastAsia"/>
          <w:szCs w:val="24"/>
        </w:rPr>
        <w:t xml:space="preserve">a. </w:t>
      </w:r>
      <w:r>
        <w:rPr>
          <w:rFonts w:eastAsia="微软雅黑"/>
          <w:szCs w:val="24"/>
        </w:rPr>
        <w:t xml:space="preserve">Price </w:t>
      </w:r>
      <w:proofErr w:type="gramStart"/>
      <w:r>
        <w:rPr>
          <w:rFonts w:eastAsia="微软雅黑"/>
          <w:szCs w:val="24"/>
        </w:rPr>
        <w:t>reduction  b.</w:t>
      </w:r>
      <w:proofErr w:type="gramEnd"/>
      <w:r>
        <w:rPr>
          <w:rFonts w:eastAsia="微软雅黑" w:hint="eastAsia"/>
          <w:szCs w:val="24"/>
        </w:rPr>
        <w:t xml:space="preserve"> </w:t>
      </w:r>
      <w:r>
        <w:rPr>
          <w:rFonts w:eastAsia="微软雅黑"/>
          <w:szCs w:val="24"/>
        </w:rPr>
        <w:t>Giveaways  c.</w:t>
      </w:r>
      <w:r>
        <w:rPr>
          <w:rFonts w:eastAsia="微软雅黑" w:hint="eastAsia"/>
          <w:szCs w:val="24"/>
        </w:rPr>
        <w:t xml:space="preserve"> </w:t>
      </w:r>
      <w:r>
        <w:rPr>
          <w:rFonts w:eastAsia="微软雅黑"/>
          <w:szCs w:val="24"/>
        </w:rPr>
        <w:t xml:space="preserve">Lucky draws  </w:t>
      </w:r>
      <w:r>
        <w:rPr>
          <w:rFonts w:eastAsia="微软雅黑" w:hint="eastAsia"/>
          <w:szCs w:val="24"/>
        </w:rPr>
        <w:t xml:space="preserve">d. </w:t>
      </w:r>
      <w:r>
        <w:rPr>
          <w:rFonts w:eastAsia="微软雅黑"/>
          <w:szCs w:val="24"/>
        </w:rPr>
        <w:t xml:space="preserve">Bundled sales  </w:t>
      </w:r>
    </w:p>
    <w:p w14:paraId="6AD06D77" w14:textId="77777777" w:rsidR="00EE06ED" w:rsidRDefault="00B84895" w:rsidP="00E20417">
      <w:pPr>
        <w:pStyle w:val="555-"/>
        <w:rPr>
          <w:rFonts w:eastAsia="微软雅黑"/>
          <w:szCs w:val="24"/>
        </w:rPr>
      </w:pPr>
      <w:r>
        <w:rPr>
          <w:rFonts w:eastAsia="微软雅黑"/>
          <w:szCs w:val="24"/>
        </w:rPr>
        <w:t xml:space="preserve">e. Big promotions/shopping </w:t>
      </w:r>
      <w:proofErr w:type="gramStart"/>
      <w:r>
        <w:rPr>
          <w:rFonts w:eastAsia="微软雅黑"/>
          <w:szCs w:val="24"/>
        </w:rPr>
        <w:t>festivals  f.</w:t>
      </w:r>
      <w:proofErr w:type="gramEnd"/>
      <w:r>
        <w:rPr>
          <w:rFonts w:eastAsia="微软雅黑"/>
          <w:szCs w:val="24"/>
        </w:rPr>
        <w:t xml:space="preserve"> Others (please indicate which)</w:t>
      </w:r>
    </w:p>
    <w:p w14:paraId="590458C7" w14:textId="77777777" w:rsidR="00EE06ED" w:rsidRDefault="00B84895" w:rsidP="00E20417">
      <w:pPr>
        <w:pStyle w:val="555-"/>
        <w:rPr>
          <w:rFonts w:eastAsia="微软雅黑"/>
        </w:rPr>
      </w:pPr>
      <w:r>
        <w:rPr>
          <w:rFonts w:eastAsia="微软雅黑"/>
        </w:rPr>
        <w:t xml:space="preserve">C18. The promotion method I hate the most is: </w:t>
      </w:r>
    </w:p>
    <w:p w14:paraId="16CEAF86" w14:textId="77777777" w:rsidR="00EE06ED" w:rsidRDefault="00B84895" w:rsidP="00E20417">
      <w:pPr>
        <w:pStyle w:val="555-"/>
        <w:rPr>
          <w:rFonts w:eastAsia="微软雅黑"/>
          <w:b/>
          <w:szCs w:val="24"/>
        </w:rPr>
      </w:pPr>
      <w:r>
        <w:rPr>
          <w:rFonts w:eastAsia="微软雅黑" w:hint="eastAsia"/>
          <w:szCs w:val="24"/>
        </w:rPr>
        <w:t xml:space="preserve">a. </w:t>
      </w:r>
      <w:r>
        <w:rPr>
          <w:rFonts w:eastAsia="微软雅黑"/>
          <w:szCs w:val="24"/>
        </w:rPr>
        <w:t>Price</w:t>
      </w:r>
      <w:r>
        <w:rPr>
          <w:rFonts w:eastAsia="微软雅黑" w:hint="eastAsia"/>
          <w:szCs w:val="24"/>
        </w:rPr>
        <w:t xml:space="preserve"> </w:t>
      </w:r>
      <w:proofErr w:type="gramStart"/>
      <w:r>
        <w:rPr>
          <w:rFonts w:eastAsia="微软雅黑"/>
          <w:szCs w:val="24"/>
        </w:rPr>
        <w:t>cuts  b.</w:t>
      </w:r>
      <w:proofErr w:type="gramEnd"/>
      <w:r>
        <w:rPr>
          <w:rFonts w:eastAsia="微软雅黑"/>
          <w:szCs w:val="24"/>
        </w:rPr>
        <w:t xml:space="preserve"> Giveaways  c. Lucky draws  d. Bundled sales   </w:t>
      </w:r>
    </w:p>
    <w:p w14:paraId="12306A5E" w14:textId="77777777" w:rsidR="00EE06ED" w:rsidRDefault="00B84895" w:rsidP="00E20417">
      <w:pPr>
        <w:pStyle w:val="555-"/>
        <w:rPr>
          <w:rFonts w:eastAsia="微软雅黑"/>
          <w:b/>
          <w:szCs w:val="24"/>
        </w:rPr>
      </w:pPr>
      <w:r>
        <w:rPr>
          <w:rFonts w:eastAsia="微软雅黑" w:hint="eastAsia"/>
          <w:szCs w:val="24"/>
        </w:rPr>
        <w:t xml:space="preserve">e. </w:t>
      </w:r>
      <w:r>
        <w:rPr>
          <w:rFonts w:eastAsia="微软雅黑"/>
          <w:szCs w:val="24"/>
        </w:rPr>
        <w:t xml:space="preserve">Big promotions/shopping </w:t>
      </w:r>
      <w:proofErr w:type="gramStart"/>
      <w:r>
        <w:rPr>
          <w:rFonts w:eastAsia="微软雅黑"/>
          <w:szCs w:val="24"/>
        </w:rPr>
        <w:t>festivals  f.</w:t>
      </w:r>
      <w:proofErr w:type="gramEnd"/>
      <w:r>
        <w:rPr>
          <w:rFonts w:eastAsia="微软雅黑"/>
          <w:szCs w:val="24"/>
        </w:rPr>
        <w:t xml:space="preserve"> Others (please indicate which)</w:t>
      </w:r>
      <w:r>
        <w:rPr>
          <w:rFonts w:eastAsia="微软雅黑"/>
          <w:b/>
          <w:szCs w:val="24"/>
        </w:rPr>
        <w:t xml:space="preserve"> </w:t>
      </w:r>
    </w:p>
    <w:p w14:paraId="666D64F3" w14:textId="77777777" w:rsidR="00EE06ED" w:rsidRDefault="00B84895" w:rsidP="00E20417">
      <w:pPr>
        <w:pStyle w:val="555-"/>
      </w:pPr>
      <w:r>
        <w:t>C19. For this new drinking water, my most favorite sales channel is:</w:t>
      </w:r>
    </w:p>
    <w:p w14:paraId="0DC69F17" w14:textId="77777777" w:rsidR="00EE06ED" w:rsidRDefault="00B84895" w:rsidP="00E20417">
      <w:pPr>
        <w:pStyle w:val="555-"/>
      </w:pPr>
      <w:r>
        <w:t>a. Brick-and-mortar franchise sales</w:t>
      </w:r>
    </w:p>
    <w:p w14:paraId="17D1DC8C" w14:textId="77777777" w:rsidR="00EE06ED" w:rsidRDefault="00B84895" w:rsidP="00E20417">
      <w:pPr>
        <w:pStyle w:val="555-"/>
      </w:pPr>
      <w:r>
        <w:t xml:space="preserve">b. Internet franchise sales </w:t>
      </w:r>
    </w:p>
    <w:p w14:paraId="69069A42" w14:textId="77777777" w:rsidR="00EE06ED" w:rsidRDefault="00B84895" w:rsidP="00E20417">
      <w:pPr>
        <w:pStyle w:val="555-"/>
      </w:pPr>
      <w:r>
        <w:t xml:space="preserve">c. Hypermarket sales </w:t>
      </w:r>
    </w:p>
    <w:p w14:paraId="3D58C70B" w14:textId="77777777" w:rsidR="00EE06ED" w:rsidRDefault="00B84895" w:rsidP="00E20417">
      <w:pPr>
        <w:pStyle w:val="555-"/>
      </w:pPr>
      <w:r>
        <w:t xml:space="preserve">d. General store sales </w:t>
      </w:r>
    </w:p>
    <w:p w14:paraId="11D8CE82" w14:textId="77777777" w:rsidR="00EE06ED" w:rsidRDefault="00B84895" w:rsidP="00E20417">
      <w:pPr>
        <w:pStyle w:val="555-"/>
      </w:pPr>
      <w:r>
        <w:t xml:space="preserve">e. Drugstore sales </w:t>
      </w:r>
    </w:p>
    <w:p w14:paraId="45771F14" w14:textId="77777777" w:rsidR="00EE06ED" w:rsidRDefault="00B84895" w:rsidP="00E20417">
      <w:pPr>
        <w:pStyle w:val="555-"/>
      </w:pPr>
      <w:r>
        <w:t>f. Mall counter sales</w:t>
      </w:r>
    </w:p>
    <w:p w14:paraId="05F0118B" w14:textId="77777777" w:rsidR="00EE06ED" w:rsidRDefault="00B84895" w:rsidP="00E20417">
      <w:pPr>
        <w:pStyle w:val="555-"/>
        <w:rPr>
          <w:rFonts w:eastAsia="微软雅黑"/>
        </w:rPr>
      </w:pPr>
      <w:r>
        <w:t>g. Others</w:t>
      </w:r>
      <w:r>
        <w:rPr>
          <w:rFonts w:eastAsia="微软雅黑"/>
        </w:rPr>
        <w:t xml:space="preserve"> (please indicate which)</w:t>
      </w:r>
    </w:p>
    <w:p w14:paraId="65DDBBB7" w14:textId="77777777" w:rsidR="00EE06ED" w:rsidRDefault="00B84895" w:rsidP="00E20417">
      <w:pPr>
        <w:pStyle w:val="555-"/>
      </w:pPr>
      <w:r>
        <w:t>C20. In a day I usually watch TV for:</w:t>
      </w:r>
    </w:p>
    <w:p w14:paraId="06773A7E" w14:textId="77777777" w:rsidR="00EE06ED" w:rsidRDefault="00B84895" w:rsidP="00E20417">
      <w:pPr>
        <w:pStyle w:val="555-"/>
        <w:rPr>
          <w:szCs w:val="24"/>
        </w:rPr>
      </w:pPr>
      <w:r>
        <w:rPr>
          <w:rFonts w:hint="eastAsia"/>
          <w:szCs w:val="24"/>
        </w:rPr>
        <w:t xml:space="preserve">a. </w:t>
      </w:r>
      <w:r>
        <w:rPr>
          <w:szCs w:val="24"/>
        </w:rPr>
        <w:t xml:space="preserve">1 hour or </w:t>
      </w:r>
      <w:proofErr w:type="gramStart"/>
      <w:r>
        <w:rPr>
          <w:szCs w:val="24"/>
        </w:rPr>
        <w:t>less  b.</w:t>
      </w:r>
      <w:proofErr w:type="gramEnd"/>
      <w:r>
        <w:rPr>
          <w:szCs w:val="24"/>
        </w:rPr>
        <w:t xml:space="preserve"> 1-2 hours  c. 2-4 hours  d. 5 hours or more</w:t>
      </w:r>
    </w:p>
    <w:p w14:paraId="270BB38A" w14:textId="77777777" w:rsidR="00EE06ED" w:rsidRDefault="00B84895" w:rsidP="00E20417">
      <w:pPr>
        <w:pStyle w:val="555-"/>
      </w:pPr>
      <w:r>
        <w:t>C21. The TV programs I watch most are:</w:t>
      </w:r>
    </w:p>
    <w:p w14:paraId="06F37EB7" w14:textId="77777777" w:rsidR="00EE06ED" w:rsidRDefault="00B84895" w:rsidP="00E20417">
      <w:pPr>
        <w:pStyle w:val="555-"/>
        <w:rPr>
          <w:szCs w:val="24"/>
        </w:rPr>
      </w:pPr>
      <w:r>
        <w:rPr>
          <w:rFonts w:hint="eastAsia"/>
          <w:szCs w:val="24"/>
        </w:rPr>
        <w:lastRenderedPageBreak/>
        <w:t xml:space="preserve">a. </w:t>
      </w:r>
      <w:proofErr w:type="gramStart"/>
      <w:r>
        <w:rPr>
          <w:szCs w:val="24"/>
        </w:rPr>
        <w:t>News  b.</w:t>
      </w:r>
      <w:proofErr w:type="gramEnd"/>
      <w:r>
        <w:rPr>
          <w:szCs w:val="24"/>
        </w:rPr>
        <w:t xml:space="preserve"> Sports  c. TV dramas  d. Variety shows  e. Weather forecasts  </w:t>
      </w:r>
    </w:p>
    <w:p w14:paraId="4650F431" w14:textId="77777777" w:rsidR="00EE06ED" w:rsidRDefault="00B84895" w:rsidP="00E20417">
      <w:pPr>
        <w:pStyle w:val="555-"/>
        <w:rPr>
          <w:rFonts w:eastAsia="微软雅黑"/>
          <w:szCs w:val="24"/>
        </w:rPr>
      </w:pPr>
      <w:r>
        <w:rPr>
          <w:szCs w:val="24"/>
        </w:rPr>
        <w:t xml:space="preserve">f. National </w:t>
      </w:r>
      <w:proofErr w:type="gramStart"/>
      <w:r>
        <w:rPr>
          <w:szCs w:val="24"/>
        </w:rPr>
        <w:t>films  g.</w:t>
      </w:r>
      <w:proofErr w:type="gramEnd"/>
      <w:r>
        <w:rPr>
          <w:szCs w:val="24"/>
        </w:rPr>
        <w:t xml:space="preserve"> Cultural evenings  h. Foreign films </w:t>
      </w:r>
      <w:r>
        <w:rPr>
          <w:rFonts w:hint="eastAsia"/>
          <w:szCs w:val="24"/>
        </w:rPr>
        <w:t xml:space="preserve"> </w:t>
      </w:r>
      <w:proofErr w:type="spellStart"/>
      <w:r>
        <w:rPr>
          <w:szCs w:val="24"/>
        </w:rPr>
        <w:t>i</w:t>
      </w:r>
      <w:proofErr w:type="spellEnd"/>
      <w:r>
        <w:rPr>
          <w:szCs w:val="24"/>
        </w:rPr>
        <w:t>. Others</w:t>
      </w:r>
      <w:r>
        <w:rPr>
          <w:rFonts w:eastAsia="微软雅黑"/>
          <w:szCs w:val="24"/>
        </w:rPr>
        <w:t xml:space="preserve"> (please indicate which)</w:t>
      </w:r>
    </w:p>
    <w:p w14:paraId="2AB4E11B" w14:textId="77777777" w:rsidR="00EE06ED" w:rsidRDefault="00B84895" w:rsidP="00E20417">
      <w:pPr>
        <w:pStyle w:val="555-"/>
      </w:pPr>
      <w:r>
        <w:t xml:space="preserve">C22. In a day I usually use my cell phone for leisure and </w:t>
      </w:r>
      <w:proofErr w:type="gramStart"/>
      <w:r>
        <w:t>entertainment :</w:t>
      </w:r>
      <w:proofErr w:type="gramEnd"/>
    </w:p>
    <w:p w14:paraId="782C9276" w14:textId="77777777" w:rsidR="00EE06ED" w:rsidRDefault="00B84895" w:rsidP="00E20417">
      <w:pPr>
        <w:pStyle w:val="555-"/>
        <w:rPr>
          <w:szCs w:val="24"/>
        </w:rPr>
      </w:pPr>
      <w:r>
        <w:rPr>
          <w:rFonts w:hint="eastAsia"/>
          <w:szCs w:val="24"/>
        </w:rPr>
        <w:t xml:space="preserve">a. </w:t>
      </w:r>
      <w:r>
        <w:rPr>
          <w:szCs w:val="24"/>
        </w:rPr>
        <w:t xml:space="preserve">Within 1 </w:t>
      </w:r>
      <w:proofErr w:type="gramStart"/>
      <w:r>
        <w:rPr>
          <w:szCs w:val="24"/>
        </w:rPr>
        <w:t>hour  b.</w:t>
      </w:r>
      <w:proofErr w:type="gramEnd"/>
      <w:r>
        <w:rPr>
          <w:szCs w:val="24"/>
        </w:rPr>
        <w:t xml:space="preserve"> for 1-2 hours  c. for 2-4 hours  d. More than 5 hours</w:t>
      </w:r>
    </w:p>
    <w:p w14:paraId="60FBA7E9" w14:textId="77777777" w:rsidR="00EE06ED" w:rsidRDefault="00B84895" w:rsidP="00E20417">
      <w:pPr>
        <w:pStyle w:val="555-"/>
      </w:pPr>
      <w:r>
        <w:t>C23. The software that I usually use my cell phone for leisure and entertainment is:</w:t>
      </w:r>
    </w:p>
    <w:p w14:paraId="316576FA" w14:textId="77777777" w:rsidR="00EE06ED" w:rsidRDefault="00B84895" w:rsidP="00E20417">
      <w:pPr>
        <w:pStyle w:val="555-"/>
      </w:pPr>
      <w:r>
        <w:t xml:space="preserve">a. Short videos such as </w:t>
      </w:r>
      <w:proofErr w:type="spellStart"/>
      <w:proofErr w:type="gramStart"/>
      <w:r>
        <w:t>Douyin</w:t>
      </w:r>
      <w:proofErr w:type="spellEnd"/>
      <w:r>
        <w:t xml:space="preserve">  b.</w:t>
      </w:r>
      <w:proofErr w:type="gramEnd"/>
      <w:r>
        <w:t xml:space="preserve"> Games  c. Social communications such as WeChat  </w:t>
      </w:r>
    </w:p>
    <w:p w14:paraId="1C922CCA" w14:textId="77777777" w:rsidR="00EE06ED" w:rsidRDefault="00B84895" w:rsidP="00E20417">
      <w:pPr>
        <w:pStyle w:val="555-"/>
      </w:pPr>
      <w:r>
        <w:rPr>
          <w:rFonts w:hint="eastAsia"/>
        </w:rPr>
        <w:t>d</w:t>
      </w:r>
      <w:r>
        <w:t>.</w:t>
      </w:r>
      <w:r>
        <w:rPr>
          <w:rFonts w:hint="eastAsia"/>
        </w:rPr>
        <w:t xml:space="preserve"> </w:t>
      </w:r>
      <w:r>
        <w:t xml:space="preserve">News </w:t>
      </w:r>
      <w:proofErr w:type="gramStart"/>
      <w:r>
        <w:t>clients  e.</w:t>
      </w:r>
      <w:proofErr w:type="gramEnd"/>
      <w:r>
        <w:t xml:space="preserve"> Sports  f. Variety shows    g. Movies and TVs   </w:t>
      </w:r>
    </w:p>
    <w:p w14:paraId="05E16BA8" w14:textId="77777777" w:rsidR="00E20417" w:rsidRDefault="00B84895" w:rsidP="00E20417">
      <w:pPr>
        <w:pStyle w:val="555-"/>
        <w:rPr>
          <w:rFonts w:eastAsia="微软雅黑"/>
        </w:rPr>
      </w:pPr>
      <w:r>
        <w:t>h. Others</w:t>
      </w:r>
      <w:r>
        <w:rPr>
          <w:rFonts w:eastAsia="微软雅黑"/>
        </w:rPr>
        <w:t xml:space="preserve"> (please indicate which)</w:t>
      </w:r>
      <w:bookmarkStart w:id="545" w:name="_Hlk61552708"/>
    </w:p>
    <w:p w14:paraId="75301AA1" w14:textId="77777777" w:rsidR="00E20417" w:rsidRDefault="00E20417" w:rsidP="00E20417">
      <w:pPr>
        <w:pStyle w:val="555-"/>
        <w:rPr>
          <w:rFonts w:eastAsia="微软雅黑"/>
        </w:rPr>
      </w:pPr>
    </w:p>
    <w:p w14:paraId="18F8E1F3" w14:textId="495D7B2B" w:rsidR="007540AC" w:rsidRDefault="007540AC">
      <w:pPr>
        <w:widowControl/>
        <w:autoSpaceDE/>
        <w:autoSpaceDN/>
        <w:adjustRightInd/>
        <w:snapToGrid/>
        <w:spacing w:before="0" w:line="240" w:lineRule="auto"/>
        <w:ind w:firstLineChars="0" w:firstLine="0"/>
        <w:jc w:val="left"/>
        <w:rPr>
          <w:rFonts w:eastAsiaTheme="minorEastAsia"/>
          <w:b/>
          <w:bCs/>
          <w:color w:val="000000"/>
          <w:kern w:val="44"/>
          <w:sz w:val="32"/>
          <w:szCs w:val="44"/>
          <w:shd w:val="clear" w:color="auto" w:fill="FFFFFF"/>
        </w:rPr>
      </w:pPr>
      <w:r>
        <w:rPr>
          <w:rFonts w:eastAsiaTheme="minorEastAsia"/>
          <w:b/>
          <w:kern w:val="44"/>
          <w:sz w:val="32"/>
          <w:szCs w:val="44"/>
        </w:rPr>
        <w:br w:type="page"/>
      </w:r>
    </w:p>
    <w:p w14:paraId="32E758FD" w14:textId="50508F76" w:rsidR="007540AC" w:rsidRPr="00620421" w:rsidRDefault="007540AC" w:rsidP="00620421">
      <w:pPr>
        <w:spacing w:before="0"/>
        <w:ind w:firstLineChars="0" w:firstLine="0"/>
        <w:jc w:val="center"/>
        <w:rPr>
          <w:color w:val="000000" w:themeColor="text1"/>
        </w:rPr>
      </w:pPr>
      <w:r w:rsidRPr="00620421">
        <w:rPr>
          <w:color w:val="000000" w:themeColor="text1"/>
        </w:rPr>
        <w:lastRenderedPageBreak/>
        <w:t>[This page is deliberately left blank</w:t>
      </w:r>
      <w:r w:rsidR="00620421">
        <w:rPr>
          <w:color w:val="000000" w:themeColor="text1"/>
        </w:rPr>
        <w:t>.</w:t>
      </w:r>
      <w:r w:rsidRPr="00620421">
        <w:rPr>
          <w:color w:val="000000" w:themeColor="text1"/>
        </w:rPr>
        <w:t>]</w:t>
      </w:r>
    </w:p>
    <w:p w14:paraId="224B040E" w14:textId="77777777" w:rsidR="00EE06ED" w:rsidRPr="007540AC" w:rsidRDefault="00EE06ED" w:rsidP="00E20417">
      <w:pPr>
        <w:pStyle w:val="555-"/>
        <w:rPr>
          <w:rFonts w:eastAsiaTheme="minorEastAsia"/>
          <w:b/>
          <w:kern w:val="44"/>
          <w:sz w:val="32"/>
          <w:szCs w:val="44"/>
        </w:rPr>
      </w:pPr>
    </w:p>
    <w:p w14:paraId="2ECCFE4D" w14:textId="65CD8875" w:rsidR="00E20417" w:rsidRPr="00E20417" w:rsidRDefault="00E20417" w:rsidP="00E20417">
      <w:pPr>
        <w:pStyle w:val="555-"/>
        <w:rPr>
          <w:rFonts w:eastAsiaTheme="minorEastAsia"/>
          <w:b/>
          <w:kern w:val="44"/>
          <w:sz w:val="32"/>
          <w:szCs w:val="44"/>
        </w:rPr>
        <w:sectPr w:rsidR="00E20417" w:rsidRPr="00E20417" w:rsidSect="00D331D5">
          <w:footnotePr>
            <w:numFmt w:val="decimalEnclosedCircleChinese"/>
            <w:numRestart w:val="eachPage"/>
          </w:footnotePr>
          <w:pgSz w:w="11906" w:h="16838"/>
          <w:pgMar w:top="1418" w:right="1418" w:bottom="1418" w:left="1418" w:header="851" w:footer="709" w:gutter="0"/>
          <w:cols w:space="425"/>
          <w:docGrid w:linePitch="326"/>
        </w:sectPr>
      </w:pPr>
    </w:p>
    <w:p w14:paraId="09449D4D" w14:textId="77777777" w:rsidR="00EE06ED" w:rsidRDefault="00B84895" w:rsidP="00E20417">
      <w:pPr>
        <w:pStyle w:val="1-1"/>
      </w:pPr>
      <w:bookmarkStart w:id="546" w:name="_Toc21917"/>
      <w:bookmarkStart w:id="547" w:name="_Toc198303231"/>
      <w:bookmarkStart w:id="548" w:name="_Toc200635381"/>
      <w:bookmarkEnd w:id="545"/>
      <w:r>
        <w:lastRenderedPageBreak/>
        <w:t>Annex B</w:t>
      </w:r>
      <w:bookmarkEnd w:id="546"/>
      <w:bookmarkEnd w:id="547"/>
      <w:bookmarkEnd w:id="548"/>
    </w:p>
    <w:p w14:paraId="285357D5" w14:textId="77777777" w:rsidR="00EE06ED" w:rsidRDefault="00B84895">
      <w:pPr>
        <w:spacing w:before="0"/>
        <w:ind w:firstLineChars="0" w:firstLine="0"/>
        <w:jc w:val="center"/>
        <w:rPr>
          <w:rFonts w:eastAsia="华文中宋"/>
          <w:b/>
          <w:bCs/>
          <w:color w:val="000000" w:themeColor="text1"/>
          <w:sz w:val="28"/>
          <w:szCs w:val="28"/>
        </w:rPr>
      </w:pPr>
      <w:r>
        <w:rPr>
          <w:rFonts w:eastAsia="华文中宋"/>
          <w:b/>
          <w:bCs/>
          <w:color w:val="000000" w:themeColor="text1"/>
          <w:sz w:val="28"/>
          <w:szCs w:val="28"/>
        </w:rPr>
        <w:t>Focus Group Design Plan</w:t>
      </w:r>
    </w:p>
    <w:p w14:paraId="205D5D73" w14:textId="77777777" w:rsidR="00EE06ED" w:rsidRDefault="00B84895" w:rsidP="00E20417">
      <w:pPr>
        <w:pStyle w:val="555-"/>
        <w:ind w:firstLine="0"/>
      </w:pPr>
      <w:r>
        <w:t>Based on the annex content and research objectives, the following focus group implementation plan is designed to ensure methodological rigor and data validity:</w:t>
      </w:r>
    </w:p>
    <w:p w14:paraId="38D6BACD" w14:textId="77777777" w:rsidR="00EE06ED" w:rsidRDefault="00B84895" w:rsidP="006C0AA9">
      <w:pPr>
        <w:spacing w:before="0"/>
        <w:ind w:firstLineChars="0" w:firstLine="0"/>
        <w:rPr>
          <w:color w:val="000000" w:themeColor="text1"/>
        </w:rPr>
      </w:pPr>
      <w:r>
        <w:rPr>
          <w:b/>
          <w:bCs/>
          <w:color w:val="000000" w:themeColor="text1"/>
        </w:rPr>
        <w:t>1. Focus Group Composition</w:t>
      </w:r>
    </w:p>
    <w:tbl>
      <w:tblPr>
        <w:tblStyle w:val="15"/>
        <w:tblW w:w="0" w:type="auto"/>
        <w:jc w:val="center"/>
        <w:tblLook w:val="04A0" w:firstRow="1" w:lastRow="0" w:firstColumn="1" w:lastColumn="0" w:noHBand="0" w:noVBand="1"/>
      </w:tblPr>
      <w:tblGrid>
        <w:gridCol w:w="2942"/>
        <w:gridCol w:w="1059"/>
        <w:gridCol w:w="1255"/>
        <w:gridCol w:w="1255"/>
        <w:gridCol w:w="2559"/>
      </w:tblGrid>
      <w:tr w:rsidR="00EE06ED" w:rsidRPr="006C0AA9" w14:paraId="0D065BD9" w14:textId="77777777" w:rsidTr="006C0AA9">
        <w:trPr>
          <w:cnfStyle w:val="100000000000" w:firstRow="1" w:lastRow="0" w:firstColumn="0" w:lastColumn="0" w:oddVBand="0" w:evenVBand="0" w:oddHBand="0" w:evenHBand="0" w:firstRowFirstColumn="0" w:firstRowLastColumn="0" w:lastRowFirstColumn="0" w:lastRowLastColumn="0"/>
          <w:jc w:val="center"/>
        </w:trPr>
        <w:tc>
          <w:tcPr>
            <w:tcW w:w="2942" w:type="dxa"/>
          </w:tcPr>
          <w:p w14:paraId="20C922E4" w14:textId="77777777" w:rsidR="00EE06ED" w:rsidRPr="006C0AA9" w:rsidRDefault="00B84895">
            <w:pPr>
              <w:autoSpaceDE/>
              <w:autoSpaceDN/>
              <w:spacing w:before="0" w:line="240" w:lineRule="auto"/>
              <w:ind w:firstLineChars="0" w:firstLine="0"/>
              <w:jc w:val="center"/>
              <w:rPr>
                <w:color w:val="000000" w:themeColor="text1"/>
                <w:sz w:val="22"/>
                <w:szCs w:val="22"/>
              </w:rPr>
            </w:pPr>
            <w:r w:rsidRPr="006C0AA9">
              <w:rPr>
                <w:color w:val="000000" w:themeColor="text1"/>
                <w:sz w:val="22"/>
                <w:szCs w:val="22"/>
              </w:rPr>
              <w:t>Consumer Segment</w:t>
            </w:r>
          </w:p>
        </w:tc>
        <w:tc>
          <w:tcPr>
            <w:tcW w:w="1059" w:type="dxa"/>
          </w:tcPr>
          <w:p w14:paraId="5F4C4531" w14:textId="77777777" w:rsidR="00EE06ED" w:rsidRPr="006C0AA9" w:rsidRDefault="00B84895">
            <w:pPr>
              <w:autoSpaceDE/>
              <w:autoSpaceDN/>
              <w:spacing w:before="0" w:line="240" w:lineRule="auto"/>
              <w:ind w:firstLineChars="0" w:firstLine="0"/>
              <w:jc w:val="center"/>
              <w:rPr>
                <w:color w:val="000000" w:themeColor="text1"/>
                <w:sz w:val="22"/>
                <w:szCs w:val="22"/>
              </w:rPr>
            </w:pPr>
            <w:r w:rsidRPr="006C0AA9">
              <w:rPr>
                <w:color w:val="000000" w:themeColor="text1"/>
                <w:sz w:val="22"/>
                <w:szCs w:val="22"/>
              </w:rPr>
              <w:t>Number of Groups</w:t>
            </w:r>
          </w:p>
        </w:tc>
        <w:tc>
          <w:tcPr>
            <w:tcW w:w="1158" w:type="dxa"/>
          </w:tcPr>
          <w:p w14:paraId="0C0743C4" w14:textId="77777777" w:rsidR="00EE06ED" w:rsidRPr="006C0AA9" w:rsidRDefault="00B84895">
            <w:pPr>
              <w:autoSpaceDE/>
              <w:autoSpaceDN/>
              <w:spacing w:before="0" w:line="240" w:lineRule="auto"/>
              <w:ind w:firstLineChars="0" w:firstLine="0"/>
              <w:jc w:val="center"/>
              <w:rPr>
                <w:color w:val="000000" w:themeColor="text1"/>
                <w:sz w:val="22"/>
                <w:szCs w:val="22"/>
              </w:rPr>
            </w:pPr>
            <w:r w:rsidRPr="006C0AA9">
              <w:rPr>
                <w:color w:val="000000" w:themeColor="text1"/>
                <w:sz w:val="22"/>
                <w:szCs w:val="22"/>
              </w:rPr>
              <w:t>Participants per Group</w:t>
            </w:r>
          </w:p>
        </w:tc>
        <w:tc>
          <w:tcPr>
            <w:tcW w:w="1099" w:type="dxa"/>
          </w:tcPr>
          <w:p w14:paraId="0DBF7D50" w14:textId="77777777" w:rsidR="00EE06ED" w:rsidRPr="006C0AA9" w:rsidRDefault="00B84895">
            <w:pPr>
              <w:autoSpaceDE/>
              <w:autoSpaceDN/>
              <w:spacing w:before="0" w:line="240" w:lineRule="auto"/>
              <w:ind w:firstLineChars="0" w:firstLine="0"/>
              <w:jc w:val="center"/>
              <w:rPr>
                <w:color w:val="000000" w:themeColor="text1"/>
                <w:sz w:val="22"/>
                <w:szCs w:val="22"/>
              </w:rPr>
            </w:pPr>
            <w:r w:rsidRPr="006C0AA9">
              <w:rPr>
                <w:color w:val="000000" w:themeColor="text1"/>
                <w:sz w:val="22"/>
                <w:szCs w:val="22"/>
              </w:rPr>
              <w:t>Total Participants</w:t>
            </w:r>
          </w:p>
        </w:tc>
        <w:tc>
          <w:tcPr>
            <w:tcW w:w="0" w:type="auto"/>
          </w:tcPr>
          <w:p w14:paraId="06372801" w14:textId="77777777" w:rsidR="00EE06ED" w:rsidRPr="006C0AA9" w:rsidRDefault="00B84895">
            <w:pPr>
              <w:autoSpaceDE/>
              <w:autoSpaceDN/>
              <w:spacing w:before="0" w:line="240" w:lineRule="auto"/>
              <w:ind w:firstLineChars="0" w:firstLine="0"/>
              <w:jc w:val="center"/>
              <w:rPr>
                <w:color w:val="000000" w:themeColor="text1"/>
                <w:sz w:val="22"/>
                <w:szCs w:val="22"/>
              </w:rPr>
            </w:pPr>
            <w:r w:rsidRPr="006C0AA9">
              <w:rPr>
                <w:color w:val="000000" w:themeColor="text1"/>
                <w:sz w:val="22"/>
                <w:szCs w:val="22"/>
              </w:rPr>
              <w:t>Objectives</w:t>
            </w:r>
          </w:p>
        </w:tc>
      </w:tr>
      <w:tr w:rsidR="00EE06ED" w:rsidRPr="006C0AA9" w14:paraId="569AB22E" w14:textId="77777777" w:rsidTr="006C0AA9">
        <w:trPr>
          <w:jc w:val="center"/>
        </w:trPr>
        <w:tc>
          <w:tcPr>
            <w:tcW w:w="2942" w:type="dxa"/>
          </w:tcPr>
          <w:p w14:paraId="47FE5120" w14:textId="77777777" w:rsidR="00EE06ED" w:rsidRPr="006C0AA9" w:rsidRDefault="00B84895">
            <w:pPr>
              <w:autoSpaceDE/>
              <w:autoSpaceDN/>
              <w:spacing w:before="0" w:line="240" w:lineRule="auto"/>
              <w:ind w:firstLineChars="0" w:firstLine="0"/>
              <w:jc w:val="left"/>
              <w:rPr>
                <w:color w:val="000000" w:themeColor="text1"/>
                <w:sz w:val="22"/>
                <w:szCs w:val="22"/>
              </w:rPr>
            </w:pPr>
            <w:r w:rsidRPr="006C0AA9">
              <w:rPr>
                <w:color w:val="000000" w:themeColor="text1"/>
                <w:sz w:val="22"/>
                <w:szCs w:val="22"/>
              </w:rPr>
              <w:t>Health-Conscious Middle-to-High Income Earners</w:t>
            </w:r>
          </w:p>
        </w:tc>
        <w:tc>
          <w:tcPr>
            <w:tcW w:w="1059" w:type="dxa"/>
          </w:tcPr>
          <w:p w14:paraId="027B026F" w14:textId="77777777" w:rsidR="00EE06ED" w:rsidRPr="006C0AA9" w:rsidRDefault="00B84895">
            <w:pPr>
              <w:autoSpaceDE/>
              <w:autoSpaceDN/>
              <w:spacing w:before="0" w:line="240" w:lineRule="auto"/>
              <w:ind w:firstLineChars="0" w:firstLine="0"/>
              <w:jc w:val="center"/>
              <w:rPr>
                <w:color w:val="000000" w:themeColor="text1"/>
                <w:sz w:val="22"/>
                <w:szCs w:val="22"/>
              </w:rPr>
            </w:pPr>
            <w:r w:rsidRPr="006C0AA9">
              <w:rPr>
                <w:color w:val="000000" w:themeColor="text1"/>
                <w:sz w:val="22"/>
                <w:szCs w:val="22"/>
              </w:rPr>
              <w:t>2 groups</w:t>
            </w:r>
          </w:p>
        </w:tc>
        <w:tc>
          <w:tcPr>
            <w:tcW w:w="1158" w:type="dxa"/>
          </w:tcPr>
          <w:p w14:paraId="44190C94" w14:textId="77777777" w:rsidR="00EE06ED" w:rsidRPr="006C0AA9" w:rsidRDefault="00B84895">
            <w:pPr>
              <w:autoSpaceDE/>
              <w:autoSpaceDN/>
              <w:spacing w:before="0" w:line="240" w:lineRule="auto"/>
              <w:ind w:firstLineChars="0" w:firstLine="0"/>
              <w:jc w:val="center"/>
              <w:rPr>
                <w:color w:val="000000" w:themeColor="text1"/>
                <w:sz w:val="22"/>
                <w:szCs w:val="22"/>
              </w:rPr>
            </w:pPr>
            <w:r w:rsidRPr="006C0AA9">
              <w:rPr>
                <w:color w:val="000000" w:themeColor="text1"/>
                <w:sz w:val="22"/>
                <w:szCs w:val="22"/>
              </w:rPr>
              <w:t>6 per group</w:t>
            </w:r>
          </w:p>
        </w:tc>
        <w:tc>
          <w:tcPr>
            <w:tcW w:w="1099" w:type="dxa"/>
          </w:tcPr>
          <w:p w14:paraId="100462B6" w14:textId="77777777" w:rsidR="00EE06ED" w:rsidRPr="006C0AA9" w:rsidRDefault="00B84895">
            <w:pPr>
              <w:autoSpaceDE/>
              <w:autoSpaceDN/>
              <w:spacing w:before="0" w:line="240" w:lineRule="auto"/>
              <w:ind w:firstLineChars="0" w:firstLine="0"/>
              <w:jc w:val="center"/>
              <w:rPr>
                <w:color w:val="000000" w:themeColor="text1"/>
                <w:sz w:val="22"/>
                <w:szCs w:val="22"/>
              </w:rPr>
            </w:pPr>
            <w:r w:rsidRPr="006C0AA9">
              <w:rPr>
                <w:color w:val="000000" w:themeColor="text1"/>
                <w:sz w:val="22"/>
                <w:szCs w:val="22"/>
              </w:rPr>
              <w:t>12</w:t>
            </w:r>
          </w:p>
        </w:tc>
        <w:tc>
          <w:tcPr>
            <w:tcW w:w="0" w:type="auto"/>
          </w:tcPr>
          <w:p w14:paraId="134B9B8A" w14:textId="77777777" w:rsidR="00EE06ED" w:rsidRPr="006C0AA9" w:rsidRDefault="00B84895">
            <w:pPr>
              <w:autoSpaceDE/>
              <w:autoSpaceDN/>
              <w:spacing w:before="0" w:line="240" w:lineRule="auto"/>
              <w:ind w:firstLineChars="0" w:firstLine="0"/>
              <w:jc w:val="left"/>
              <w:rPr>
                <w:color w:val="000000" w:themeColor="text1"/>
                <w:sz w:val="22"/>
                <w:szCs w:val="22"/>
              </w:rPr>
            </w:pPr>
            <w:r w:rsidRPr="006C0AA9">
              <w:rPr>
                <w:color w:val="000000" w:themeColor="text1"/>
                <w:sz w:val="22"/>
                <w:szCs w:val="22"/>
              </w:rPr>
              <w:t>Validate high-end market positioning and health demands</w:t>
            </w:r>
          </w:p>
        </w:tc>
      </w:tr>
      <w:tr w:rsidR="00EE06ED" w:rsidRPr="006C0AA9" w14:paraId="7A2CCAB8" w14:textId="77777777" w:rsidTr="006C0AA9">
        <w:trPr>
          <w:jc w:val="center"/>
        </w:trPr>
        <w:tc>
          <w:tcPr>
            <w:tcW w:w="2942" w:type="dxa"/>
          </w:tcPr>
          <w:p w14:paraId="07B27FA2" w14:textId="77777777" w:rsidR="00EE06ED" w:rsidRPr="006C0AA9" w:rsidRDefault="00B84895">
            <w:pPr>
              <w:autoSpaceDE/>
              <w:autoSpaceDN/>
              <w:spacing w:before="0" w:line="240" w:lineRule="auto"/>
              <w:ind w:firstLineChars="0" w:firstLine="0"/>
              <w:jc w:val="left"/>
              <w:rPr>
                <w:color w:val="000000" w:themeColor="text1"/>
                <w:sz w:val="22"/>
                <w:szCs w:val="22"/>
              </w:rPr>
            </w:pPr>
            <w:r w:rsidRPr="006C0AA9">
              <w:rPr>
                <w:color w:val="000000" w:themeColor="text1"/>
                <w:sz w:val="22"/>
                <w:szCs w:val="22"/>
              </w:rPr>
              <w:t>Price-Sensitive Mass Consumers</w:t>
            </w:r>
          </w:p>
        </w:tc>
        <w:tc>
          <w:tcPr>
            <w:tcW w:w="1059" w:type="dxa"/>
          </w:tcPr>
          <w:p w14:paraId="65D7130F" w14:textId="77777777" w:rsidR="00EE06ED" w:rsidRPr="006C0AA9" w:rsidRDefault="00B84895">
            <w:pPr>
              <w:autoSpaceDE/>
              <w:autoSpaceDN/>
              <w:spacing w:before="0" w:line="240" w:lineRule="auto"/>
              <w:ind w:firstLineChars="0" w:firstLine="0"/>
              <w:jc w:val="center"/>
              <w:rPr>
                <w:color w:val="000000" w:themeColor="text1"/>
                <w:sz w:val="22"/>
                <w:szCs w:val="22"/>
              </w:rPr>
            </w:pPr>
            <w:r w:rsidRPr="006C0AA9">
              <w:rPr>
                <w:color w:val="000000" w:themeColor="text1"/>
                <w:sz w:val="22"/>
                <w:szCs w:val="22"/>
              </w:rPr>
              <w:t>2 groups</w:t>
            </w:r>
          </w:p>
        </w:tc>
        <w:tc>
          <w:tcPr>
            <w:tcW w:w="1158" w:type="dxa"/>
          </w:tcPr>
          <w:p w14:paraId="070322E9" w14:textId="77777777" w:rsidR="00EE06ED" w:rsidRPr="006C0AA9" w:rsidRDefault="00B84895">
            <w:pPr>
              <w:autoSpaceDE/>
              <w:autoSpaceDN/>
              <w:spacing w:before="0" w:line="240" w:lineRule="auto"/>
              <w:ind w:firstLineChars="0" w:firstLine="0"/>
              <w:jc w:val="center"/>
              <w:rPr>
                <w:color w:val="000000" w:themeColor="text1"/>
                <w:sz w:val="22"/>
                <w:szCs w:val="22"/>
              </w:rPr>
            </w:pPr>
            <w:r w:rsidRPr="006C0AA9">
              <w:rPr>
                <w:color w:val="000000" w:themeColor="text1"/>
                <w:sz w:val="22"/>
                <w:szCs w:val="22"/>
              </w:rPr>
              <w:t>6 per group</w:t>
            </w:r>
          </w:p>
        </w:tc>
        <w:tc>
          <w:tcPr>
            <w:tcW w:w="1099" w:type="dxa"/>
          </w:tcPr>
          <w:p w14:paraId="1E5EECCF" w14:textId="77777777" w:rsidR="00EE06ED" w:rsidRPr="006C0AA9" w:rsidRDefault="00B84895">
            <w:pPr>
              <w:autoSpaceDE/>
              <w:autoSpaceDN/>
              <w:spacing w:before="0" w:line="240" w:lineRule="auto"/>
              <w:ind w:firstLineChars="0" w:firstLine="0"/>
              <w:jc w:val="center"/>
              <w:rPr>
                <w:color w:val="000000" w:themeColor="text1"/>
                <w:sz w:val="22"/>
                <w:szCs w:val="22"/>
              </w:rPr>
            </w:pPr>
            <w:r w:rsidRPr="006C0AA9">
              <w:rPr>
                <w:color w:val="000000" w:themeColor="text1"/>
                <w:sz w:val="22"/>
                <w:szCs w:val="22"/>
              </w:rPr>
              <w:t>12</w:t>
            </w:r>
          </w:p>
        </w:tc>
        <w:tc>
          <w:tcPr>
            <w:tcW w:w="0" w:type="auto"/>
          </w:tcPr>
          <w:p w14:paraId="3AAF8276" w14:textId="77777777" w:rsidR="00EE06ED" w:rsidRPr="006C0AA9" w:rsidRDefault="00B84895">
            <w:pPr>
              <w:autoSpaceDE/>
              <w:autoSpaceDN/>
              <w:spacing w:before="0" w:line="240" w:lineRule="auto"/>
              <w:ind w:firstLineChars="0" w:firstLine="0"/>
              <w:jc w:val="left"/>
              <w:rPr>
                <w:color w:val="000000" w:themeColor="text1"/>
                <w:sz w:val="22"/>
                <w:szCs w:val="22"/>
              </w:rPr>
            </w:pPr>
            <w:r w:rsidRPr="006C0AA9">
              <w:rPr>
                <w:color w:val="000000" w:themeColor="text1"/>
                <w:sz w:val="22"/>
                <w:szCs w:val="22"/>
              </w:rPr>
              <w:t>Explore price thresholds and promotion sensitivity</w:t>
            </w:r>
          </w:p>
        </w:tc>
      </w:tr>
      <w:tr w:rsidR="00EE06ED" w:rsidRPr="006C0AA9" w14:paraId="54BB43D1" w14:textId="77777777" w:rsidTr="006C0AA9">
        <w:trPr>
          <w:jc w:val="center"/>
        </w:trPr>
        <w:tc>
          <w:tcPr>
            <w:tcW w:w="2942" w:type="dxa"/>
          </w:tcPr>
          <w:p w14:paraId="2369FD97" w14:textId="77777777" w:rsidR="00EE06ED" w:rsidRPr="006C0AA9" w:rsidRDefault="00B84895">
            <w:pPr>
              <w:autoSpaceDE/>
              <w:autoSpaceDN/>
              <w:spacing w:before="0" w:line="240" w:lineRule="auto"/>
              <w:ind w:firstLineChars="0" w:firstLine="0"/>
              <w:jc w:val="left"/>
              <w:rPr>
                <w:color w:val="000000" w:themeColor="text1"/>
                <w:sz w:val="22"/>
                <w:szCs w:val="22"/>
              </w:rPr>
            </w:pPr>
            <w:r w:rsidRPr="006C0AA9">
              <w:rPr>
                <w:color w:val="000000" w:themeColor="text1"/>
                <w:sz w:val="22"/>
                <w:szCs w:val="22"/>
              </w:rPr>
              <w:t>Young Fashion-Forward Health Pursuers</w:t>
            </w:r>
          </w:p>
        </w:tc>
        <w:tc>
          <w:tcPr>
            <w:tcW w:w="1059" w:type="dxa"/>
          </w:tcPr>
          <w:p w14:paraId="3432505D" w14:textId="77777777" w:rsidR="00EE06ED" w:rsidRPr="006C0AA9" w:rsidRDefault="00B84895">
            <w:pPr>
              <w:autoSpaceDE/>
              <w:autoSpaceDN/>
              <w:spacing w:before="0" w:line="240" w:lineRule="auto"/>
              <w:ind w:firstLineChars="0" w:firstLine="0"/>
              <w:jc w:val="center"/>
              <w:rPr>
                <w:color w:val="000000" w:themeColor="text1"/>
                <w:sz w:val="22"/>
                <w:szCs w:val="22"/>
              </w:rPr>
            </w:pPr>
            <w:r w:rsidRPr="006C0AA9">
              <w:rPr>
                <w:color w:val="000000" w:themeColor="text1"/>
                <w:sz w:val="22"/>
                <w:szCs w:val="22"/>
              </w:rPr>
              <w:t>2 groups</w:t>
            </w:r>
          </w:p>
        </w:tc>
        <w:tc>
          <w:tcPr>
            <w:tcW w:w="1158" w:type="dxa"/>
          </w:tcPr>
          <w:p w14:paraId="0941D6B5" w14:textId="77777777" w:rsidR="00EE06ED" w:rsidRPr="006C0AA9" w:rsidRDefault="00B84895">
            <w:pPr>
              <w:autoSpaceDE/>
              <w:autoSpaceDN/>
              <w:spacing w:before="0" w:line="240" w:lineRule="auto"/>
              <w:ind w:firstLineChars="0" w:firstLine="0"/>
              <w:jc w:val="center"/>
              <w:rPr>
                <w:color w:val="000000" w:themeColor="text1"/>
                <w:sz w:val="22"/>
                <w:szCs w:val="22"/>
              </w:rPr>
            </w:pPr>
            <w:r w:rsidRPr="006C0AA9">
              <w:rPr>
                <w:color w:val="000000" w:themeColor="text1"/>
                <w:sz w:val="22"/>
                <w:szCs w:val="22"/>
              </w:rPr>
              <w:t>6 per group</w:t>
            </w:r>
          </w:p>
        </w:tc>
        <w:tc>
          <w:tcPr>
            <w:tcW w:w="1099" w:type="dxa"/>
          </w:tcPr>
          <w:p w14:paraId="3DD685D7" w14:textId="77777777" w:rsidR="00EE06ED" w:rsidRPr="006C0AA9" w:rsidRDefault="00B84895">
            <w:pPr>
              <w:autoSpaceDE/>
              <w:autoSpaceDN/>
              <w:spacing w:before="0" w:line="240" w:lineRule="auto"/>
              <w:ind w:firstLineChars="0" w:firstLine="0"/>
              <w:jc w:val="center"/>
              <w:rPr>
                <w:color w:val="000000" w:themeColor="text1"/>
                <w:sz w:val="22"/>
                <w:szCs w:val="22"/>
              </w:rPr>
            </w:pPr>
            <w:r w:rsidRPr="006C0AA9">
              <w:rPr>
                <w:color w:val="000000" w:themeColor="text1"/>
                <w:sz w:val="22"/>
                <w:szCs w:val="22"/>
              </w:rPr>
              <w:t>12</w:t>
            </w:r>
          </w:p>
        </w:tc>
        <w:tc>
          <w:tcPr>
            <w:tcW w:w="0" w:type="auto"/>
          </w:tcPr>
          <w:p w14:paraId="69D969C3" w14:textId="77777777" w:rsidR="00EE06ED" w:rsidRPr="006C0AA9" w:rsidRDefault="00B84895">
            <w:pPr>
              <w:autoSpaceDE/>
              <w:autoSpaceDN/>
              <w:spacing w:before="0" w:line="240" w:lineRule="auto"/>
              <w:ind w:firstLineChars="0" w:firstLine="0"/>
              <w:jc w:val="left"/>
              <w:rPr>
                <w:color w:val="000000" w:themeColor="text1"/>
                <w:sz w:val="22"/>
                <w:szCs w:val="22"/>
              </w:rPr>
            </w:pPr>
            <w:r w:rsidRPr="006C0AA9">
              <w:rPr>
                <w:color w:val="000000" w:themeColor="text1"/>
                <w:sz w:val="22"/>
                <w:szCs w:val="22"/>
              </w:rPr>
              <w:t>Analyze social media influence and packaging design preferences</w:t>
            </w:r>
          </w:p>
        </w:tc>
      </w:tr>
      <w:tr w:rsidR="00EE06ED" w:rsidRPr="006C0AA9" w14:paraId="07E07143" w14:textId="77777777" w:rsidTr="006C0AA9">
        <w:trPr>
          <w:jc w:val="center"/>
        </w:trPr>
        <w:tc>
          <w:tcPr>
            <w:tcW w:w="2942" w:type="dxa"/>
          </w:tcPr>
          <w:p w14:paraId="2F258AEF" w14:textId="77777777" w:rsidR="00EE06ED" w:rsidRPr="006C0AA9" w:rsidRDefault="00B84895">
            <w:pPr>
              <w:autoSpaceDE/>
              <w:autoSpaceDN/>
              <w:spacing w:before="0" w:line="240" w:lineRule="auto"/>
              <w:ind w:firstLineChars="0" w:firstLine="0"/>
              <w:jc w:val="left"/>
              <w:rPr>
                <w:color w:val="000000" w:themeColor="text1"/>
                <w:sz w:val="22"/>
                <w:szCs w:val="22"/>
              </w:rPr>
            </w:pPr>
            <w:r w:rsidRPr="006C0AA9">
              <w:rPr>
                <w:color w:val="000000" w:themeColor="text1"/>
                <w:sz w:val="22"/>
                <w:szCs w:val="22"/>
              </w:rPr>
              <w:t>Medically-Needy Patient Groups</w:t>
            </w:r>
          </w:p>
        </w:tc>
        <w:tc>
          <w:tcPr>
            <w:tcW w:w="1059" w:type="dxa"/>
          </w:tcPr>
          <w:p w14:paraId="4E4FBCC7" w14:textId="77777777" w:rsidR="00EE06ED" w:rsidRPr="006C0AA9" w:rsidRDefault="00B84895">
            <w:pPr>
              <w:autoSpaceDE/>
              <w:autoSpaceDN/>
              <w:spacing w:before="0" w:line="240" w:lineRule="auto"/>
              <w:ind w:firstLineChars="0" w:firstLine="0"/>
              <w:jc w:val="center"/>
              <w:rPr>
                <w:color w:val="000000" w:themeColor="text1"/>
                <w:sz w:val="22"/>
                <w:szCs w:val="22"/>
              </w:rPr>
            </w:pPr>
            <w:r w:rsidRPr="006C0AA9">
              <w:rPr>
                <w:color w:val="000000" w:themeColor="text1"/>
                <w:sz w:val="22"/>
                <w:szCs w:val="22"/>
              </w:rPr>
              <w:t>2 groups</w:t>
            </w:r>
          </w:p>
        </w:tc>
        <w:tc>
          <w:tcPr>
            <w:tcW w:w="1158" w:type="dxa"/>
          </w:tcPr>
          <w:p w14:paraId="640A02D8" w14:textId="77777777" w:rsidR="00EE06ED" w:rsidRPr="006C0AA9" w:rsidRDefault="00B84895">
            <w:pPr>
              <w:autoSpaceDE/>
              <w:autoSpaceDN/>
              <w:spacing w:before="0" w:line="240" w:lineRule="auto"/>
              <w:ind w:firstLineChars="0" w:firstLine="0"/>
              <w:jc w:val="center"/>
              <w:rPr>
                <w:color w:val="000000" w:themeColor="text1"/>
                <w:sz w:val="22"/>
                <w:szCs w:val="22"/>
              </w:rPr>
            </w:pPr>
            <w:r w:rsidRPr="006C0AA9">
              <w:rPr>
                <w:color w:val="000000" w:themeColor="text1"/>
                <w:sz w:val="22"/>
                <w:szCs w:val="22"/>
              </w:rPr>
              <w:t>6 per group</w:t>
            </w:r>
          </w:p>
        </w:tc>
        <w:tc>
          <w:tcPr>
            <w:tcW w:w="1099" w:type="dxa"/>
          </w:tcPr>
          <w:p w14:paraId="6F1C0F87" w14:textId="77777777" w:rsidR="00EE06ED" w:rsidRPr="006C0AA9" w:rsidRDefault="00B84895">
            <w:pPr>
              <w:autoSpaceDE/>
              <w:autoSpaceDN/>
              <w:spacing w:before="0" w:line="240" w:lineRule="auto"/>
              <w:ind w:firstLineChars="0" w:firstLine="0"/>
              <w:jc w:val="center"/>
              <w:rPr>
                <w:color w:val="000000" w:themeColor="text1"/>
                <w:sz w:val="22"/>
                <w:szCs w:val="22"/>
              </w:rPr>
            </w:pPr>
            <w:r w:rsidRPr="006C0AA9">
              <w:rPr>
                <w:color w:val="000000" w:themeColor="text1"/>
                <w:sz w:val="22"/>
                <w:szCs w:val="22"/>
              </w:rPr>
              <w:t>12</w:t>
            </w:r>
          </w:p>
        </w:tc>
        <w:tc>
          <w:tcPr>
            <w:tcW w:w="0" w:type="auto"/>
          </w:tcPr>
          <w:p w14:paraId="228C9FF0" w14:textId="77777777" w:rsidR="00EE06ED" w:rsidRPr="006C0AA9" w:rsidRDefault="00B84895">
            <w:pPr>
              <w:autoSpaceDE/>
              <w:autoSpaceDN/>
              <w:spacing w:before="0" w:line="240" w:lineRule="auto"/>
              <w:ind w:firstLineChars="0" w:firstLine="0"/>
              <w:jc w:val="left"/>
              <w:rPr>
                <w:color w:val="000000" w:themeColor="text1"/>
                <w:sz w:val="22"/>
                <w:szCs w:val="22"/>
              </w:rPr>
            </w:pPr>
            <w:r w:rsidRPr="006C0AA9">
              <w:rPr>
                <w:color w:val="000000" w:themeColor="text1"/>
                <w:sz w:val="22"/>
                <w:szCs w:val="22"/>
              </w:rPr>
              <w:t>Assess clinical evidence needs and brand trust mechanisms</w:t>
            </w:r>
          </w:p>
        </w:tc>
      </w:tr>
    </w:tbl>
    <w:p w14:paraId="49ECF529" w14:textId="77777777" w:rsidR="00E20417" w:rsidRDefault="00B84895" w:rsidP="00E20417">
      <w:pPr>
        <w:spacing w:before="0"/>
        <w:ind w:firstLineChars="0" w:firstLine="397"/>
        <w:rPr>
          <w:color w:val="000000" w:themeColor="text1"/>
        </w:rPr>
      </w:pPr>
      <w:r>
        <w:rPr>
          <w:color w:val="000000" w:themeColor="text1"/>
        </w:rPr>
        <w:t>Total Scale: 8 groups × 6 participants =</w:t>
      </w:r>
      <w:r>
        <w:rPr>
          <w:rFonts w:eastAsia="宋体" w:hint="eastAsia"/>
          <w:color w:val="000000" w:themeColor="text1"/>
        </w:rPr>
        <w:t xml:space="preserve"> </w:t>
      </w:r>
      <w:r>
        <w:rPr>
          <w:color w:val="000000" w:themeColor="text1"/>
        </w:rPr>
        <w:t>48 participants</w:t>
      </w:r>
    </w:p>
    <w:p w14:paraId="4865DE39" w14:textId="2286152A" w:rsidR="00EE06ED" w:rsidRDefault="00B84895" w:rsidP="00E20417">
      <w:pPr>
        <w:spacing w:before="0"/>
        <w:ind w:firstLineChars="0" w:firstLine="397"/>
        <w:rPr>
          <w:color w:val="000000" w:themeColor="text1"/>
        </w:rPr>
      </w:pPr>
      <w:r>
        <w:rPr>
          <w:b/>
          <w:bCs/>
          <w:color w:val="000000" w:themeColor="text1"/>
        </w:rPr>
        <w:t>Ethical Measures:</w:t>
      </w:r>
    </w:p>
    <w:p w14:paraId="070B041B" w14:textId="77777777" w:rsidR="00EE06ED" w:rsidRDefault="00B84895" w:rsidP="00E20417">
      <w:pPr>
        <w:numPr>
          <w:ilvl w:val="0"/>
          <w:numId w:val="8"/>
        </w:numPr>
        <w:spacing w:before="0"/>
        <w:ind w:left="0" w:firstLineChars="0" w:firstLine="397"/>
        <w:rPr>
          <w:color w:val="000000" w:themeColor="text1"/>
        </w:rPr>
      </w:pPr>
      <w:r>
        <w:rPr>
          <w:color w:val="000000" w:themeColor="text1"/>
        </w:rPr>
        <w:t>Patient groups supervised by clinical psychologists</w:t>
      </w:r>
    </w:p>
    <w:p w14:paraId="4CA939A7" w14:textId="77777777" w:rsidR="00EE06ED" w:rsidRDefault="00B84895" w:rsidP="00E20417">
      <w:pPr>
        <w:numPr>
          <w:ilvl w:val="0"/>
          <w:numId w:val="8"/>
        </w:numPr>
        <w:spacing w:before="0"/>
        <w:ind w:left="0" w:firstLineChars="0" w:firstLine="397"/>
        <w:rPr>
          <w:color w:val="000000" w:themeColor="text1"/>
        </w:rPr>
      </w:pPr>
      <w:r>
        <w:rPr>
          <w:color w:val="000000" w:themeColor="text1"/>
        </w:rPr>
        <w:t>Dynamic informed consent forms (including data usage statements)</w:t>
      </w:r>
    </w:p>
    <w:p w14:paraId="13159E34" w14:textId="77777777" w:rsidR="00EE06ED" w:rsidRDefault="00B84895" w:rsidP="00E20417">
      <w:pPr>
        <w:numPr>
          <w:ilvl w:val="0"/>
          <w:numId w:val="8"/>
        </w:numPr>
        <w:spacing w:before="0"/>
        <w:ind w:left="0" w:firstLineChars="0" w:firstLine="397"/>
        <w:rPr>
          <w:color w:val="000000" w:themeColor="text1"/>
        </w:rPr>
      </w:pPr>
      <w:r>
        <w:rPr>
          <w:color w:val="000000" w:themeColor="text1"/>
        </w:rPr>
        <w:t>Voice distortion anonymization (refer to Annex B, Chapter 6)</w:t>
      </w:r>
    </w:p>
    <w:p w14:paraId="3F62DEE6" w14:textId="77777777" w:rsidR="00EE06ED" w:rsidRDefault="00B84895" w:rsidP="006C0AA9">
      <w:pPr>
        <w:spacing w:before="0"/>
        <w:ind w:firstLineChars="0" w:firstLine="0"/>
        <w:rPr>
          <w:b/>
          <w:bCs/>
          <w:color w:val="000000" w:themeColor="text1"/>
        </w:rPr>
      </w:pPr>
      <w:r>
        <w:rPr>
          <w:b/>
          <w:bCs/>
          <w:color w:val="000000" w:themeColor="text1"/>
        </w:rPr>
        <w:t>2. Discussion Topic Design</w:t>
      </w:r>
    </w:p>
    <w:p w14:paraId="4F0DE543" w14:textId="77777777" w:rsidR="00EE06ED" w:rsidRDefault="00B84895" w:rsidP="00E20417">
      <w:pPr>
        <w:spacing w:before="0"/>
        <w:ind w:firstLineChars="0" w:firstLine="397"/>
        <w:rPr>
          <w:color w:val="000000" w:themeColor="text1"/>
        </w:rPr>
      </w:pPr>
      <w:r>
        <w:rPr>
          <w:color w:val="000000" w:themeColor="text1"/>
        </w:rPr>
        <w:t>Core Dimensions:</w:t>
      </w:r>
    </w:p>
    <w:p w14:paraId="63210EA9" w14:textId="77777777" w:rsidR="00EE06ED" w:rsidRDefault="00B84895" w:rsidP="00E20417">
      <w:pPr>
        <w:spacing w:before="0"/>
        <w:ind w:firstLineChars="0" w:firstLine="397"/>
        <w:rPr>
          <w:color w:val="000000" w:themeColor="text1"/>
        </w:rPr>
      </w:pPr>
      <w:r>
        <w:rPr>
          <w:b/>
          <w:bCs/>
          <w:color w:val="000000" w:themeColor="text1"/>
        </w:rPr>
        <w:t>Awareness and Attitudes</w:t>
      </w:r>
      <w:r>
        <w:rPr>
          <w:rFonts w:eastAsia="宋体" w:hint="eastAsia"/>
          <w:color w:val="000000" w:themeColor="text1"/>
        </w:rPr>
        <w:t xml:space="preserve"> </w:t>
      </w:r>
      <w:r>
        <w:rPr>
          <w:color w:val="000000" w:themeColor="text1"/>
        </w:rPr>
        <w:t>(adapted from Annex A, Part B/C):</w:t>
      </w:r>
    </w:p>
    <w:p w14:paraId="063C42A3" w14:textId="77777777" w:rsidR="00EE06ED" w:rsidRDefault="00B84895" w:rsidP="00E20417">
      <w:pPr>
        <w:numPr>
          <w:ilvl w:val="0"/>
          <w:numId w:val="8"/>
        </w:numPr>
        <w:spacing w:before="0"/>
        <w:ind w:left="0" w:firstLineChars="0" w:firstLine="397"/>
        <w:rPr>
          <w:color w:val="000000" w:themeColor="text1"/>
        </w:rPr>
      </w:pPr>
      <w:r>
        <w:rPr>
          <w:color w:val="000000" w:themeColor="text1"/>
        </w:rPr>
        <w:t xml:space="preserve">"How would you explain the health value of </w:t>
      </w:r>
      <w:r>
        <w:rPr>
          <w:rFonts w:eastAsia="宋体" w:hint="eastAsia"/>
          <w:color w:val="000000" w:themeColor="text1"/>
        </w:rPr>
        <w:t>DDW</w:t>
      </w:r>
      <w:r>
        <w:rPr>
          <w:color w:val="000000" w:themeColor="text1"/>
        </w:rPr>
        <w:t xml:space="preserve"> to a friend?"</w:t>
      </w:r>
    </w:p>
    <w:p w14:paraId="50D52781" w14:textId="77777777" w:rsidR="00EE06ED" w:rsidRDefault="00B84895" w:rsidP="00E20417">
      <w:pPr>
        <w:numPr>
          <w:ilvl w:val="0"/>
          <w:numId w:val="8"/>
        </w:numPr>
        <w:spacing w:before="0"/>
        <w:ind w:left="0" w:firstLineChars="0" w:firstLine="397"/>
        <w:rPr>
          <w:color w:val="000000" w:themeColor="text1"/>
        </w:rPr>
      </w:pPr>
      <w:r>
        <w:rPr>
          <w:color w:val="000000" w:themeColor="text1"/>
        </w:rPr>
        <w:t>"Which influences your purchasing decisions more: social media ads or traditional medical advice?"</w:t>
      </w:r>
    </w:p>
    <w:p w14:paraId="1C5953DC" w14:textId="77777777" w:rsidR="00EE06ED" w:rsidRDefault="00B84895" w:rsidP="00E20417">
      <w:pPr>
        <w:spacing w:before="0"/>
        <w:ind w:firstLineChars="0" w:firstLine="397"/>
        <w:rPr>
          <w:color w:val="000000" w:themeColor="text1"/>
        </w:rPr>
      </w:pPr>
      <w:r>
        <w:rPr>
          <w:b/>
          <w:bCs/>
          <w:color w:val="000000" w:themeColor="text1"/>
        </w:rPr>
        <w:t>Behavior and Scenarios</w:t>
      </w:r>
      <w:r>
        <w:rPr>
          <w:rFonts w:eastAsia="宋体" w:hint="eastAsia"/>
          <w:color w:val="000000" w:themeColor="text1"/>
        </w:rPr>
        <w:t xml:space="preserve"> </w:t>
      </w:r>
      <w:r>
        <w:rPr>
          <w:color w:val="000000" w:themeColor="text1"/>
        </w:rPr>
        <w:t>(integrated from Annex B Objectives 1.2-1.3):</w:t>
      </w:r>
    </w:p>
    <w:p w14:paraId="29F2EA27" w14:textId="77777777" w:rsidR="00EE06ED" w:rsidRDefault="00B84895" w:rsidP="00E20417">
      <w:pPr>
        <w:numPr>
          <w:ilvl w:val="0"/>
          <w:numId w:val="8"/>
        </w:numPr>
        <w:spacing w:before="0"/>
        <w:ind w:left="0" w:firstLineChars="0" w:firstLine="397"/>
        <w:rPr>
          <w:color w:val="000000" w:themeColor="text1"/>
        </w:rPr>
      </w:pPr>
      <w:r>
        <w:rPr>
          <w:color w:val="000000" w:themeColor="text1"/>
        </w:rPr>
        <w:t>"Describe your first experience trying DDW and the triggers behind it"</w:t>
      </w:r>
    </w:p>
    <w:p w14:paraId="670D9BBA" w14:textId="77777777" w:rsidR="00EE06ED" w:rsidRDefault="00B84895" w:rsidP="00E20417">
      <w:pPr>
        <w:numPr>
          <w:ilvl w:val="0"/>
          <w:numId w:val="8"/>
        </w:numPr>
        <w:spacing w:before="0"/>
        <w:ind w:left="0" w:firstLineChars="0" w:firstLine="397"/>
        <w:rPr>
          <w:color w:val="000000" w:themeColor="text1"/>
        </w:rPr>
      </w:pPr>
      <w:r>
        <w:rPr>
          <w:color w:val="000000" w:themeColor="text1"/>
        </w:rPr>
        <w:t>"Daily consumption habits: fixed routines vs. specific health-related scenarios"</w:t>
      </w:r>
    </w:p>
    <w:p w14:paraId="101C2C4E" w14:textId="77777777" w:rsidR="00EE06ED" w:rsidRDefault="00B84895" w:rsidP="00E20417">
      <w:pPr>
        <w:spacing w:before="0"/>
        <w:ind w:firstLineChars="0" w:firstLine="397"/>
        <w:rPr>
          <w:color w:val="000000" w:themeColor="text1"/>
        </w:rPr>
      </w:pPr>
      <w:r>
        <w:rPr>
          <w:b/>
          <w:bCs/>
          <w:color w:val="000000" w:themeColor="text1"/>
        </w:rPr>
        <w:t>Price Sensitivity</w:t>
      </w:r>
      <w:r>
        <w:rPr>
          <w:rFonts w:eastAsia="宋体" w:hint="eastAsia"/>
          <w:b/>
          <w:bCs/>
          <w:color w:val="000000" w:themeColor="text1"/>
        </w:rPr>
        <w:t xml:space="preserve"> </w:t>
      </w:r>
      <w:r>
        <w:rPr>
          <w:color w:val="000000" w:themeColor="text1"/>
        </w:rPr>
        <w:t>(combined with Annex A, C8-C9):</w:t>
      </w:r>
    </w:p>
    <w:p w14:paraId="23DC57DF" w14:textId="77777777" w:rsidR="00EE06ED" w:rsidRDefault="00B84895" w:rsidP="00E20417">
      <w:pPr>
        <w:numPr>
          <w:ilvl w:val="0"/>
          <w:numId w:val="8"/>
        </w:numPr>
        <w:spacing w:before="0"/>
        <w:ind w:left="0" w:firstLineChars="0" w:firstLine="397"/>
        <w:rPr>
          <w:color w:val="000000" w:themeColor="text1"/>
        </w:rPr>
      </w:pPr>
      <w:r>
        <w:rPr>
          <w:color w:val="000000" w:themeColor="text1"/>
        </w:rPr>
        <w:t>"Would you pay a premium for a ¥15/500ml bottle if it included free health consultations?"</w:t>
      </w:r>
    </w:p>
    <w:p w14:paraId="5723CDF1" w14:textId="77777777" w:rsidR="00EE06ED" w:rsidRDefault="00B84895" w:rsidP="00E20417">
      <w:pPr>
        <w:numPr>
          <w:ilvl w:val="0"/>
          <w:numId w:val="8"/>
        </w:numPr>
        <w:spacing w:before="0"/>
        <w:ind w:left="0" w:firstLineChars="0" w:firstLine="397"/>
        <w:rPr>
          <w:color w:val="000000" w:themeColor="text1"/>
        </w:rPr>
      </w:pPr>
      <w:r>
        <w:rPr>
          <w:color w:val="000000" w:themeColor="text1"/>
        </w:rPr>
        <w:lastRenderedPageBreak/>
        <w:t>"Comparison of subscription models (e.g., ¥200/month for 20 bottles) vs. single-bottle purchases"</w:t>
      </w:r>
    </w:p>
    <w:p w14:paraId="13A07EC7" w14:textId="77777777" w:rsidR="00EE06ED" w:rsidRDefault="00B84895" w:rsidP="00E20417">
      <w:pPr>
        <w:spacing w:before="0"/>
        <w:ind w:firstLineChars="0" w:firstLine="397"/>
        <w:rPr>
          <w:color w:val="000000" w:themeColor="text1"/>
        </w:rPr>
      </w:pPr>
      <w:r>
        <w:rPr>
          <w:b/>
          <w:bCs/>
          <w:color w:val="000000" w:themeColor="text1"/>
        </w:rPr>
        <w:t>Branding and Communication</w:t>
      </w:r>
      <w:r>
        <w:rPr>
          <w:rFonts w:eastAsia="宋体" w:hint="eastAsia"/>
          <w:color w:val="000000" w:themeColor="text1"/>
        </w:rPr>
        <w:t xml:space="preserve"> </w:t>
      </w:r>
      <w:r>
        <w:rPr>
          <w:color w:val="000000" w:themeColor="text1"/>
        </w:rPr>
        <w:t>(aligned with Annex C, E1-E2):</w:t>
      </w:r>
    </w:p>
    <w:p w14:paraId="0F2C652C" w14:textId="77777777" w:rsidR="00EE06ED" w:rsidRDefault="00B84895" w:rsidP="00E20417">
      <w:pPr>
        <w:numPr>
          <w:ilvl w:val="0"/>
          <w:numId w:val="8"/>
        </w:numPr>
        <w:spacing w:before="0"/>
        <w:ind w:left="0" w:firstLineChars="0" w:firstLine="397"/>
        <w:rPr>
          <w:color w:val="000000" w:themeColor="text1"/>
        </w:rPr>
      </w:pPr>
      <w:r>
        <w:rPr>
          <w:color w:val="000000" w:themeColor="text1"/>
        </w:rPr>
        <w:t>"Rank anonymized brand logos by trustworthiness and explain your choices"</w:t>
      </w:r>
    </w:p>
    <w:p w14:paraId="35320A66" w14:textId="77777777" w:rsidR="00EE06ED" w:rsidRDefault="00B84895" w:rsidP="00E20417">
      <w:pPr>
        <w:numPr>
          <w:ilvl w:val="0"/>
          <w:numId w:val="8"/>
        </w:numPr>
        <w:spacing w:before="0"/>
        <w:ind w:left="0" w:firstLineChars="0" w:firstLine="397"/>
        <w:rPr>
          <w:color w:val="000000" w:themeColor="text1"/>
        </w:rPr>
      </w:pPr>
      <w:r>
        <w:rPr>
          <w:color w:val="000000" w:themeColor="text1"/>
        </w:rPr>
        <w:t>"Impact of negative reviews (e.g., taste complaints) on group purchase intentions"</w:t>
      </w:r>
    </w:p>
    <w:p w14:paraId="5BC5B47C" w14:textId="77777777" w:rsidR="00EE06ED" w:rsidRDefault="00B84895" w:rsidP="006C0AA9">
      <w:pPr>
        <w:spacing w:before="0"/>
        <w:ind w:firstLineChars="0" w:firstLine="0"/>
        <w:rPr>
          <w:b/>
          <w:bCs/>
          <w:color w:val="000000" w:themeColor="text1"/>
        </w:rPr>
      </w:pPr>
      <w:r>
        <w:rPr>
          <w:b/>
          <w:bCs/>
          <w:color w:val="000000" w:themeColor="text1"/>
        </w:rPr>
        <w:t>3. Implementation Process</w:t>
      </w:r>
    </w:p>
    <w:p w14:paraId="4AA9D32F" w14:textId="77777777" w:rsidR="00EE06ED" w:rsidRDefault="00B84895" w:rsidP="00E20417">
      <w:pPr>
        <w:spacing w:before="0"/>
        <w:ind w:firstLineChars="0" w:firstLine="397"/>
        <w:rPr>
          <w:color w:val="000000" w:themeColor="text1"/>
        </w:rPr>
      </w:pPr>
      <w:r>
        <w:rPr>
          <w:b/>
          <w:bCs/>
          <w:color w:val="000000" w:themeColor="text1"/>
        </w:rPr>
        <w:t>Phased Design</w:t>
      </w:r>
      <w:r>
        <w:rPr>
          <w:rFonts w:eastAsia="宋体" w:hint="eastAsia"/>
          <w:color w:val="000000" w:themeColor="text1"/>
        </w:rPr>
        <w:t xml:space="preserve"> </w:t>
      </w:r>
      <w:r>
        <w:rPr>
          <w:color w:val="000000" w:themeColor="text1"/>
        </w:rPr>
        <w:t>(2 rounds × 90 minutes per group):</w:t>
      </w:r>
    </w:p>
    <w:tbl>
      <w:tblPr>
        <w:tblStyle w:val="15"/>
        <w:tblW w:w="0" w:type="auto"/>
        <w:jc w:val="center"/>
        <w:tblLook w:val="04A0" w:firstRow="1" w:lastRow="0" w:firstColumn="1" w:lastColumn="0" w:noHBand="0" w:noVBand="1"/>
      </w:tblPr>
      <w:tblGrid>
        <w:gridCol w:w="1350"/>
        <w:gridCol w:w="2335"/>
        <w:gridCol w:w="2644"/>
        <w:gridCol w:w="2741"/>
      </w:tblGrid>
      <w:tr w:rsidR="00EE06ED" w:rsidRPr="00E20417" w14:paraId="3C9C5AAD" w14:textId="77777777" w:rsidTr="006C0AA9">
        <w:trPr>
          <w:cnfStyle w:val="100000000000" w:firstRow="1" w:lastRow="0" w:firstColumn="0" w:lastColumn="0" w:oddVBand="0" w:evenVBand="0" w:oddHBand="0" w:evenHBand="0" w:firstRowFirstColumn="0" w:firstRowLastColumn="0" w:lastRowFirstColumn="0" w:lastRowLastColumn="0"/>
          <w:jc w:val="center"/>
        </w:trPr>
        <w:tc>
          <w:tcPr>
            <w:tcW w:w="1350" w:type="dxa"/>
          </w:tcPr>
          <w:p w14:paraId="70179F9E" w14:textId="77777777" w:rsidR="00EE06ED" w:rsidRPr="00E20417" w:rsidRDefault="00B84895">
            <w:pPr>
              <w:autoSpaceDE/>
              <w:autoSpaceDN/>
              <w:adjustRightInd/>
              <w:spacing w:before="0" w:line="240" w:lineRule="auto"/>
              <w:ind w:firstLineChars="0" w:firstLine="0"/>
              <w:jc w:val="center"/>
              <w:rPr>
                <w:color w:val="000000" w:themeColor="text1"/>
                <w:sz w:val="22"/>
                <w:szCs w:val="22"/>
              </w:rPr>
            </w:pPr>
            <w:r w:rsidRPr="00E20417">
              <w:rPr>
                <w:color w:val="000000" w:themeColor="text1"/>
                <w:sz w:val="22"/>
                <w:szCs w:val="22"/>
              </w:rPr>
              <w:t>Phase</w:t>
            </w:r>
          </w:p>
        </w:tc>
        <w:tc>
          <w:tcPr>
            <w:tcW w:w="2335" w:type="dxa"/>
          </w:tcPr>
          <w:p w14:paraId="55535FAA" w14:textId="77777777" w:rsidR="00EE06ED" w:rsidRPr="00E20417" w:rsidRDefault="00B84895">
            <w:pPr>
              <w:autoSpaceDE/>
              <w:autoSpaceDN/>
              <w:adjustRightInd/>
              <w:spacing w:before="0" w:line="240" w:lineRule="auto"/>
              <w:ind w:firstLineChars="0" w:firstLine="0"/>
              <w:jc w:val="center"/>
              <w:rPr>
                <w:color w:val="000000" w:themeColor="text1"/>
                <w:sz w:val="22"/>
                <w:szCs w:val="22"/>
              </w:rPr>
            </w:pPr>
            <w:r w:rsidRPr="00E20417">
              <w:rPr>
                <w:color w:val="000000" w:themeColor="text1"/>
                <w:sz w:val="22"/>
                <w:szCs w:val="22"/>
              </w:rPr>
              <w:t>Objectives</w:t>
            </w:r>
          </w:p>
        </w:tc>
        <w:tc>
          <w:tcPr>
            <w:tcW w:w="2644" w:type="dxa"/>
          </w:tcPr>
          <w:p w14:paraId="7A89F2EB" w14:textId="77777777" w:rsidR="00EE06ED" w:rsidRPr="00E20417" w:rsidRDefault="00B84895">
            <w:pPr>
              <w:autoSpaceDE/>
              <w:autoSpaceDN/>
              <w:adjustRightInd/>
              <w:spacing w:before="0" w:line="240" w:lineRule="auto"/>
              <w:ind w:firstLineChars="0" w:firstLine="0"/>
              <w:jc w:val="center"/>
              <w:rPr>
                <w:color w:val="000000" w:themeColor="text1"/>
                <w:sz w:val="22"/>
                <w:szCs w:val="22"/>
              </w:rPr>
            </w:pPr>
            <w:r w:rsidRPr="00E20417">
              <w:rPr>
                <w:color w:val="000000" w:themeColor="text1"/>
                <w:sz w:val="22"/>
                <w:szCs w:val="22"/>
              </w:rPr>
              <w:t>Tools</w:t>
            </w:r>
          </w:p>
        </w:tc>
        <w:tc>
          <w:tcPr>
            <w:tcW w:w="0" w:type="auto"/>
          </w:tcPr>
          <w:p w14:paraId="19390C5F" w14:textId="77777777" w:rsidR="00EE06ED" w:rsidRPr="00E20417" w:rsidRDefault="00B84895">
            <w:pPr>
              <w:autoSpaceDE/>
              <w:autoSpaceDN/>
              <w:adjustRightInd/>
              <w:spacing w:before="0" w:line="240" w:lineRule="auto"/>
              <w:ind w:firstLineChars="0" w:firstLine="0"/>
              <w:jc w:val="center"/>
              <w:rPr>
                <w:color w:val="000000" w:themeColor="text1"/>
                <w:sz w:val="22"/>
                <w:szCs w:val="22"/>
              </w:rPr>
            </w:pPr>
            <w:r w:rsidRPr="00E20417">
              <w:rPr>
                <w:color w:val="000000" w:themeColor="text1"/>
                <w:sz w:val="22"/>
                <w:szCs w:val="22"/>
              </w:rPr>
              <w:t>Data Collection</w:t>
            </w:r>
          </w:p>
        </w:tc>
      </w:tr>
      <w:tr w:rsidR="00EE06ED" w:rsidRPr="00E20417" w14:paraId="131D53E5" w14:textId="77777777" w:rsidTr="006C0AA9">
        <w:trPr>
          <w:jc w:val="center"/>
        </w:trPr>
        <w:tc>
          <w:tcPr>
            <w:tcW w:w="1350" w:type="dxa"/>
          </w:tcPr>
          <w:p w14:paraId="554F613C" w14:textId="77777777" w:rsidR="00EE06ED" w:rsidRPr="00E20417" w:rsidRDefault="00B84895">
            <w:pPr>
              <w:autoSpaceDE/>
              <w:autoSpaceDN/>
              <w:adjustRightInd/>
              <w:spacing w:before="0" w:line="240" w:lineRule="auto"/>
              <w:ind w:firstLineChars="0" w:firstLine="0"/>
              <w:rPr>
                <w:color w:val="000000" w:themeColor="text1"/>
                <w:sz w:val="22"/>
                <w:szCs w:val="22"/>
              </w:rPr>
            </w:pPr>
            <w:r w:rsidRPr="00E20417">
              <w:rPr>
                <w:color w:val="000000" w:themeColor="text1"/>
                <w:sz w:val="22"/>
                <w:szCs w:val="22"/>
              </w:rPr>
              <w:t>Exploratory Discussion</w:t>
            </w:r>
          </w:p>
        </w:tc>
        <w:tc>
          <w:tcPr>
            <w:tcW w:w="2335" w:type="dxa"/>
          </w:tcPr>
          <w:p w14:paraId="61521216" w14:textId="77777777" w:rsidR="00EE06ED" w:rsidRPr="00E20417" w:rsidRDefault="00B84895">
            <w:pPr>
              <w:autoSpaceDE/>
              <w:autoSpaceDN/>
              <w:adjustRightInd/>
              <w:spacing w:before="0" w:line="240" w:lineRule="auto"/>
              <w:ind w:firstLineChars="0" w:firstLine="0"/>
              <w:rPr>
                <w:color w:val="000000" w:themeColor="text1"/>
                <w:sz w:val="22"/>
                <w:szCs w:val="22"/>
              </w:rPr>
            </w:pPr>
            <w:r w:rsidRPr="00E20417">
              <w:rPr>
                <w:color w:val="000000" w:themeColor="text1"/>
                <w:sz w:val="22"/>
                <w:szCs w:val="22"/>
              </w:rPr>
              <w:t>Uncover latent needs and cognitive blind spots</w:t>
            </w:r>
          </w:p>
        </w:tc>
        <w:tc>
          <w:tcPr>
            <w:tcW w:w="2644" w:type="dxa"/>
          </w:tcPr>
          <w:p w14:paraId="248CC749" w14:textId="77777777" w:rsidR="00EE06ED" w:rsidRPr="00E20417" w:rsidRDefault="00B84895">
            <w:pPr>
              <w:autoSpaceDE/>
              <w:autoSpaceDN/>
              <w:adjustRightInd/>
              <w:spacing w:before="0" w:line="240" w:lineRule="auto"/>
              <w:ind w:firstLineChars="0" w:firstLine="0"/>
              <w:rPr>
                <w:color w:val="000000" w:themeColor="text1"/>
                <w:sz w:val="22"/>
                <w:szCs w:val="22"/>
              </w:rPr>
            </w:pPr>
            <w:r w:rsidRPr="00E20417">
              <w:rPr>
                <w:color w:val="000000" w:themeColor="text1"/>
                <w:sz w:val="22"/>
                <w:szCs w:val="22"/>
              </w:rPr>
              <w:t>-Product physical display</w:t>
            </w:r>
            <w:r w:rsidRPr="00E20417">
              <w:rPr>
                <w:color w:val="000000" w:themeColor="text1"/>
                <w:sz w:val="22"/>
                <w:szCs w:val="22"/>
              </w:rPr>
              <w:br/>
              <w:t>-Advertising prototype stimuli</w:t>
            </w:r>
          </w:p>
        </w:tc>
        <w:tc>
          <w:tcPr>
            <w:tcW w:w="0" w:type="auto"/>
          </w:tcPr>
          <w:p w14:paraId="47C60792" w14:textId="77777777" w:rsidR="00EE06ED" w:rsidRPr="00E20417" w:rsidRDefault="00B84895">
            <w:pPr>
              <w:autoSpaceDE/>
              <w:autoSpaceDN/>
              <w:adjustRightInd/>
              <w:spacing w:before="0" w:line="240" w:lineRule="auto"/>
              <w:ind w:firstLineChars="0" w:firstLine="0"/>
              <w:rPr>
                <w:color w:val="000000" w:themeColor="text1"/>
                <w:sz w:val="22"/>
                <w:szCs w:val="22"/>
              </w:rPr>
            </w:pPr>
            <w:r w:rsidRPr="00E20417">
              <w:rPr>
                <w:color w:val="000000" w:themeColor="text1"/>
                <w:sz w:val="22"/>
                <w:szCs w:val="22"/>
              </w:rPr>
              <w:t>-Non-verbal behavior coding (Noldus system)</w:t>
            </w:r>
            <w:r w:rsidRPr="00E20417">
              <w:rPr>
                <w:color w:val="000000" w:themeColor="text1"/>
                <w:sz w:val="22"/>
                <w:szCs w:val="22"/>
              </w:rPr>
              <w:br/>
              <w:t>-Group mind mapping</w:t>
            </w:r>
          </w:p>
        </w:tc>
      </w:tr>
      <w:tr w:rsidR="00EE06ED" w:rsidRPr="00E20417" w14:paraId="1167C1D0" w14:textId="77777777" w:rsidTr="006C0AA9">
        <w:trPr>
          <w:jc w:val="center"/>
        </w:trPr>
        <w:tc>
          <w:tcPr>
            <w:tcW w:w="1350" w:type="dxa"/>
          </w:tcPr>
          <w:p w14:paraId="67282239" w14:textId="77777777" w:rsidR="00EE06ED" w:rsidRPr="00E20417" w:rsidRDefault="00B84895">
            <w:pPr>
              <w:autoSpaceDE/>
              <w:autoSpaceDN/>
              <w:adjustRightInd/>
              <w:spacing w:before="0" w:line="240" w:lineRule="auto"/>
              <w:ind w:firstLineChars="0" w:firstLine="0"/>
              <w:rPr>
                <w:color w:val="000000" w:themeColor="text1"/>
                <w:sz w:val="22"/>
                <w:szCs w:val="22"/>
              </w:rPr>
            </w:pPr>
            <w:r w:rsidRPr="00E20417">
              <w:rPr>
                <w:color w:val="000000" w:themeColor="text1"/>
                <w:sz w:val="22"/>
                <w:szCs w:val="22"/>
              </w:rPr>
              <w:t>Validation Discussion</w:t>
            </w:r>
          </w:p>
        </w:tc>
        <w:tc>
          <w:tcPr>
            <w:tcW w:w="2335" w:type="dxa"/>
          </w:tcPr>
          <w:p w14:paraId="09B5E117" w14:textId="77777777" w:rsidR="00EE06ED" w:rsidRPr="00E20417" w:rsidRDefault="00B84895">
            <w:pPr>
              <w:autoSpaceDE/>
              <w:autoSpaceDN/>
              <w:adjustRightInd/>
              <w:spacing w:before="0" w:line="240" w:lineRule="auto"/>
              <w:ind w:firstLineChars="0" w:firstLine="0"/>
              <w:rPr>
                <w:color w:val="000000" w:themeColor="text1"/>
                <w:sz w:val="22"/>
                <w:szCs w:val="22"/>
              </w:rPr>
            </w:pPr>
            <w:r w:rsidRPr="00E20417">
              <w:rPr>
                <w:color w:val="000000" w:themeColor="text1"/>
                <w:sz w:val="22"/>
                <w:szCs w:val="22"/>
              </w:rPr>
              <w:t>Test business model hypotheses</w:t>
            </w:r>
          </w:p>
        </w:tc>
        <w:tc>
          <w:tcPr>
            <w:tcW w:w="2644" w:type="dxa"/>
          </w:tcPr>
          <w:p w14:paraId="2188F6EA" w14:textId="77777777" w:rsidR="00EE06ED" w:rsidRPr="00E20417" w:rsidRDefault="00B84895">
            <w:pPr>
              <w:autoSpaceDE/>
              <w:autoSpaceDN/>
              <w:adjustRightInd/>
              <w:spacing w:before="0" w:line="240" w:lineRule="auto"/>
              <w:ind w:firstLineChars="0" w:firstLine="0"/>
              <w:rPr>
                <w:color w:val="000000" w:themeColor="text1"/>
                <w:sz w:val="22"/>
                <w:szCs w:val="22"/>
              </w:rPr>
            </w:pPr>
            <w:r w:rsidRPr="00E20417">
              <w:rPr>
                <w:color w:val="000000" w:themeColor="text1"/>
                <w:sz w:val="22"/>
                <w:szCs w:val="22"/>
              </w:rPr>
              <w:t>-Pricing tier card sorting</w:t>
            </w:r>
            <w:r w:rsidRPr="00E20417">
              <w:rPr>
                <w:color w:val="000000" w:themeColor="text1"/>
                <w:sz w:val="22"/>
                <w:szCs w:val="22"/>
              </w:rPr>
              <w:br/>
              <w:t>-Packaging design A/B testing</w:t>
            </w:r>
          </w:p>
        </w:tc>
        <w:tc>
          <w:tcPr>
            <w:tcW w:w="0" w:type="auto"/>
          </w:tcPr>
          <w:p w14:paraId="1E753465" w14:textId="77777777" w:rsidR="00EE06ED" w:rsidRPr="00E20417" w:rsidRDefault="00B84895">
            <w:pPr>
              <w:autoSpaceDE/>
              <w:autoSpaceDN/>
              <w:adjustRightInd/>
              <w:spacing w:before="0" w:line="240" w:lineRule="auto"/>
              <w:ind w:firstLineChars="0" w:firstLine="0"/>
              <w:rPr>
                <w:color w:val="000000" w:themeColor="text1"/>
                <w:sz w:val="22"/>
                <w:szCs w:val="22"/>
              </w:rPr>
            </w:pPr>
            <w:r w:rsidRPr="00E20417">
              <w:rPr>
                <w:color w:val="000000" w:themeColor="text1"/>
                <w:sz w:val="22"/>
                <w:szCs w:val="22"/>
              </w:rPr>
              <w:t>-Real-time digital sentiment tracking</w:t>
            </w:r>
            <w:r w:rsidRPr="00E20417">
              <w:rPr>
                <w:color w:val="000000" w:themeColor="text1"/>
                <w:sz w:val="22"/>
                <w:szCs w:val="22"/>
              </w:rPr>
              <w:br/>
              <w:t>-Delphi consensus ranking</w:t>
            </w:r>
          </w:p>
        </w:tc>
      </w:tr>
    </w:tbl>
    <w:p w14:paraId="41DAA87C" w14:textId="77777777" w:rsidR="00EE06ED" w:rsidRDefault="00B84895" w:rsidP="00E20417">
      <w:pPr>
        <w:spacing w:before="0"/>
        <w:ind w:firstLineChars="0" w:firstLine="397"/>
        <w:rPr>
          <w:b/>
          <w:bCs/>
          <w:color w:val="000000" w:themeColor="text1"/>
        </w:rPr>
      </w:pPr>
      <w:r>
        <w:rPr>
          <w:b/>
          <w:bCs/>
          <w:color w:val="000000" w:themeColor="text1"/>
        </w:rPr>
        <w:t>Moderator Guidelines:</w:t>
      </w:r>
    </w:p>
    <w:p w14:paraId="7C7E6B1E" w14:textId="77777777" w:rsidR="00EE06ED" w:rsidRDefault="00B84895" w:rsidP="00E20417">
      <w:pPr>
        <w:numPr>
          <w:ilvl w:val="0"/>
          <w:numId w:val="8"/>
        </w:numPr>
        <w:spacing w:before="0"/>
        <w:ind w:left="0" w:firstLineChars="0" w:firstLine="397"/>
        <w:rPr>
          <w:color w:val="000000" w:themeColor="text1"/>
        </w:rPr>
      </w:pPr>
      <w:r>
        <w:rPr>
          <w:color w:val="000000" w:themeColor="text1"/>
        </w:rPr>
        <w:t>Use non-directive probing (e.g., "Could you elaborate with an example?")</w:t>
      </w:r>
    </w:p>
    <w:p w14:paraId="18E06872" w14:textId="77777777" w:rsidR="00EE06ED" w:rsidRDefault="00B84895" w:rsidP="00E20417">
      <w:pPr>
        <w:numPr>
          <w:ilvl w:val="0"/>
          <w:numId w:val="8"/>
        </w:numPr>
        <w:spacing w:before="0"/>
        <w:ind w:left="0" w:firstLineChars="0" w:firstLine="397"/>
        <w:rPr>
          <w:color w:val="000000" w:themeColor="text1"/>
        </w:rPr>
      </w:pPr>
      <w:r>
        <w:rPr>
          <w:color w:val="000000" w:themeColor="text1"/>
        </w:rPr>
        <w:t>Conflict management protocols (for sensitive topics in medical groups)</w:t>
      </w:r>
    </w:p>
    <w:p w14:paraId="74138B58" w14:textId="77777777" w:rsidR="00EE06ED" w:rsidRDefault="00B84895" w:rsidP="00E20417">
      <w:pPr>
        <w:numPr>
          <w:ilvl w:val="0"/>
          <w:numId w:val="8"/>
        </w:numPr>
        <w:spacing w:before="0"/>
        <w:ind w:left="0" w:firstLineChars="0" w:firstLine="397"/>
        <w:rPr>
          <w:color w:val="000000" w:themeColor="text1"/>
        </w:rPr>
      </w:pPr>
      <w:r>
        <w:rPr>
          <w:color w:val="000000" w:themeColor="text1"/>
        </w:rPr>
        <w:t>Summarize key points every 20 minutes (ensure information synchronization)</w:t>
      </w:r>
    </w:p>
    <w:p w14:paraId="2CD59612" w14:textId="77777777" w:rsidR="00EE06ED" w:rsidRDefault="00B84895" w:rsidP="008F5372">
      <w:pPr>
        <w:spacing w:before="0"/>
        <w:ind w:firstLineChars="0" w:firstLine="0"/>
        <w:rPr>
          <w:b/>
          <w:bCs/>
          <w:color w:val="000000" w:themeColor="text1"/>
        </w:rPr>
      </w:pPr>
      <w:r>
        <w:rPr>
          <w:b/>
          <w:bCs/>
          <w:color w:val="000000" w:themeColor="text1"/>
        </w:rPr>
        <w:t>4. Data Analysis Framework</w:t>
      </w:r>
    </w:p>
    <w:p w14:paraId="18EB07FC" w14:textId="77777777" w:rsidR="00EE06ED" w:rsidRDefault="00B84895" w:rsidP="00E20417">
      <w:pPr>
        <w:spacing w:before="0"/>
        <w:ind w:firstLineChars="0" w:firstLine="397"/>
        <w:rPr>
          <w:b/>
          <w:bCs/>
          <w:color w:val="000000" w:themeColor="text1"/>
        </w:rPr>
      </w:pPr>
      <w:r>
        <w:rPr>
          <w:b/>
          <w:bCs/>
          <w:color w:val="000000" w:themeColor="text1"/>
        </w:rPr>
        <w:t>Hybrid Coding Strategy:</w:t>
      </w:r>
    </w:p>
    <w:p w14:paraId="0B9E010D" w14:textId="77777777" w:rsidR="00EE06ED" w:rsidRDefault="00B84895" w:rsidP="00E20417">
      <w:pPr>
        <w:spacing w:before="0"/>
        <w:ind w:firstLineChars="0" w:firstLine="397"/>
        <w:rPr>
          <w:color w:val="000000" w:themeColor="text1"/>
        </w:rPr>
      </w:pPr>
      <w:r>
        <w:rPr>
          <w:color w:val="000000" w:themeColor="text1"/>
        </w:rPr>
        <w:t>(</w:t>
      </w:r>
      <w:proofErr w:type="spellStart"/>
      <w:r>
        <w:rPr>
          <w:color w:val="000000" w:themeColor="text1"/>
        </w:rPr>
        <w:t>i</w:t>
      </w:r>
      <w:proofErr w:type="spellEnd"/>
      <w:r>
        <w:rPr>
          <w:color w:val="000000" w:themeColor="text1"/>
        </w:rPr>
        <w:t>)A Priori Coding</w:t>
      </w:r>
      <w:r>
        <w:rPr>
          <w:rFonts w:eastAsia="宋体" w:hint="eastAsia"/>
          <w:color w:val="000000" w:themeColor="text1"/>
        </w:rPr>
        <w:t xml:space="preserve"> </w:t>
      </w:r>
      <w:r>
        <w:rPr>
          <w:color w:val="000000" w:themeColor="text1"/>
        </w:rPr>
        <w:t>(based on Annex A/B question structures):</w:t>
      </w:r>
    </w:p>
    <w:p w14:paraId="479B1388" w14:textId="77777777" w:rsidR="00EE06ED" w:rsidRDefault="00B84895" w:rsidP="00E20417">
      <w:pPr>
        <w:numPr>
          <w:ilvl w:val="0"/>
          <w:numId w:val="8"/>
        </w:numPr>
        <w:spacing w:before="0"/>
        <w:ind w:left="0" w:firstLineChars="0" w:firstLine="397"/>
        <w:rPr>
          <w:color w:val="000000" w:themeColor="text1"/>
        </w:rPr>
      </w:pPr>
      <w:r>
        <w:rPr>
          <w:color w:val="000000" w:themeColor="text1"/>
        </w:rPr>
        <w:t>Health demand intensity (mean scores from Part B scale items)</w:t>
      </w:r>
    </w:p>
    <w:p w14:paraId="23493102" w14:textId="77777777" w:rsidR="00EE06ED" w:rsidRDefault="00B84895" w:rsidP="00E20417">
      <w:pPr>
        <w:numPr>
          <w:ilvl w:val="0"/>
          <w:numId w:val="8"/>
        </w:numPr>
        <w:spacing w:before="0"/>
        <w:ind w:left="0" w:firstLineChars="0" w:firstLine="397"/>
        <w:rPr>
          <w:color w:val="000000" w:themeColor="text1"/>
        </w:rPr>
      </w:pPr>
      <w:r>
        <w:rPr>
          <w:color w:val="000000" w:themeColor="text1"/>
        </w:rPr>
        <w:t>Price sensitivity thresholds (distribution of C8 choices)</w:t>
      </w:r>
    </w:p>
    <w:p w14:paraId="49E9E315" w14:textId="77777777" w:rsidR="00EE06ED" w:rsidRDefault="00B84895" w:rsidP="00E20417">
      <w:pPr>
        <w:spacing w:before="0"/>
        <w:ind w:firstLineChars="0" w:firstLine="397"/>
        <w:rPr>
          <w:color w:val="000000" w:themeColor="text1"/>
        </w:rPr>
      </w:pPr>
      <w:r>
        <w:rPr>
          <w:color w:val="000000" w:themeColor="text1"/>
        </w:rPr>
        <w:t>(ii)Emergent Coding:</w:t>
      </w:r>
    </w:p>
    <w:p w14:paraId="2CB96FCD" w14:textId="77777777" w:rsidR="00EE06ED" w:rsidRDefault="00B84895" w:rsidP="00E20417">
      <w:pPr>
        <w:numPr>
          <w:ilvl w:val="0"/>
          <w:numId w:val="8"/>
        </w:numPr>
        <w:spacing w:before="0"/>
        <w:ind w:left="0" w:firstLineChars="0" w:firstLine="397"/>
        <w:rPr>
          <w:color w:val="000000" w:themeColor="text1"/>
        </w:rPr>
      </w:pPr>
      <w:r>
        <w:rPr>
          <w:color w:val="000000" w:themeColor="text1"/>
        </w:rPr>
        <w:t>Contradictory viewpoints in group interactions (e.g., "brand loyalty vs. promotion-driven behavior")</w:t>
      </w:r>
    </w:p>
    <w:p w14:paraId="6102D6C6" w14:textId="77777777" w:rsidR="00EE06ED" w:rsidRDefault="00B84895" w:rsidP="00E20417">
      <w:pPr>
        <w:numPr>
          <w:ilvl w:val="0"/>
          <w:numId w:val="8"/>
        </w:numPr>
        <w:spacing w:before="0"/>
        <w:ind w:left="0" w:firstLineChars="0" w:firstLine="397"/>
        <w:rPr>
          <w:color w:val="000000" w:themeColor="text1"/>
        </w:rPr>
      </w:pPr>
      <w:r>
        <w:rPr>
          <w:color w:val="000000" w:themeColor="text1"/>
        </w:rPr>
        <w:t>Non-verbal signal analysis (laughter frequency/body language avoidance)</w:t>
      </w:r>
    </w:p>
    <w:p w14:paraId="44F658D3" w14:textId="77777777" w:rsidR="00EE06ED" w:rsidRDefault="00B84895" w:rsidP="008F5372">
      <w:pPr>
        <w:spacing w:before="0"/>
        <w:ind w:firstLineChars="0" w:firstLine="0"/>
        <w:rPr>
          <w:b/>
          <w:bCs/>
          <w:color w:val="000000" w:themeColor="text1"/>
        </w:rPr>
      </w:pPr>
      <w:r>
        <w:rPr>
          <w:b/>
          <w:bCs/>
          <w:color w:val="000000" w:themeColor="text1"/>
        </w:rPr>
        <w:t>5. Output Deliverables</w:t>
      </w:r>
    </w:p>
    <w:p w14:paraId="39BA69E6" w14:textId="77777777" w:rsidR="00EE06ED" w:rsidRDefault="00B84895" w:rsidP="00E20417">
      <w:pPr>
        <w:numPr>
          <w:ilvl w:val="0"/>
          <w:numId w:val="8"/>
        </w:numPr>
        <w:spacing w:before="0"/>
        <w:ind w:left="0" w:firstLineChars="0" w:firstLine="397"/>
        <w:rPr>
          <w:color w:val="000000" w:themeColor="text1"/>
        </w:rPr>
      </w:pPr>
      <w:r>
        <w:rPr>
          <w:color w:val="000000" w:themeColor="text1"/>
        </w:rPr>
        <w:t>Consumer Decision Map: Weighted purchase drivers across four segments</w:t>
      </w:r>
    </w:p>
    <w:p w14:paraId="3F7D6ED4" w14:textId="77777777" w:rsidR="00EE06ED" w:rsidRDefault="00B84895" w:rsidP="00E20417">
      <w:pPr>
        <w:numPr>
          <w:ilvl w:val="0"/>
          <w:numId w:val="8"/>
        </w:numPr>
        <w:spacing w:before="0"/>
        <w:ind w:left="0" w:firstLineChars="0" w:firstLine="397"/>
        <w:rPr>
          <w:color w:val="000000" w:themeColor="text1"/>
        </w:rPr>
      </w:pPr>
      <w:r>
        <w:rPr>
          <w:color w:val="000000" w:themeColor="text1"/>
        </w:rPr>
        <w:t>Risk Warning Indicators: Critical thresholds for attrition in price-sensitive groups</w:t>
      </w:r>
    </w:p>
    <w:p w14:paraId="4A117F6D" w14:textId="77777777" w:rsidR="00EE06ED" w:rsidRDefault="00B84895" w:rsidP="00E20417">
      <w:pPr>
        <w:numPr>
          <w:ilvl w:val="0"/>
          <w:numId w:val="8"/>
        </w:numPr>
        <w:spacing w:before="0"/>
        <w:ind w:left="0" w:firstLineChars="0" w:firstLine="397"/>
        <w:rPr>
          <w:color w:val="000000" w:themeColor="text1"/>
        </w:rPr>
      </w:pPr>
      <w:r>
        <w:rPr>
          <w:color w:val="000000" w:themeColor="text1"/>
        </w:rPr>
        <w:t>Brand Communication Optimization: High-impact advertising channels ranked (refer to Annex A, C10-C15)</w:t>
      </w:r>
    </w:p>
    <w:p w14:paraId="1C524C38" w14:textId="77777777" w:rsidR="00EE06ED" w:rsidRDefault="00B84895" w:rsidP="00E20417">
      <w:pPr>
        <w:spacing w:before="0"/>
        <w:ind w:firstLineChars="0" w:firstLine="397"/>
        <w:rPr>
          <w:b/>
          <w:bCs/>
          <w:color w:val="000000" w:themeColor="text1"/>
        </w:rPr>
      </w:pPr>
      <w:r>
        <w:rPr>
          <w:b/>
          <w:bCs/>
          <w:color w:val="000000" w:themeColor="text1"/>
        </w:rPr>
        <w:t>Differentiation from Other Methods</w:t>
      </w:r>
    </w:p>
    <w:p w14:paraId="1C42CF19" w14:textId="77777777" w:rsidR="00EE06ED" w:rsidRDefault="00B84895" w:rsidP="00E20417">
      <w:pPr>
        <w:spacing w:before="0"/>
        <w:ind w:firstLineChars="0" w:firstLine="397"/>
        <w:rPr>
          <w:color w:val="000000" w:themeColor="text1"/>
        </w:rPr>
      </w:pPr>
      <w:r>
        <w:rPr>
          <w:color w:val="000000" w:themeColor="text1"/>
        </w:rPr>
        <w:t>(</w:t>
      </w:r>
      <w:proofErr w:type="spellStart"/>
      <w:r>
        <w:rPr>
          <w:color w:val="000000" w:themeColor="text1"/>
        </w:rPr>
        <w:t>i</w:t>
      </w:r>
      <w:proofErr w:type="spellEnd"/>
      <w:r>
        <w:rPr>
          <w:color w:val="000000" w:themeColor="text1"/>
        </w:rPr>
        <w:t>)vs. In-Depth Interviews:</w:t>
      </w:r>
    </w:p>
    <w:p w14:paraId="4A0FA1E3" w14:textId="77777777" w:rsidR="00EE06ED" w:rsidRDefault="00B84895" w:rsidP="00E20417">
      <w:pPr>
        <w:numPr>
          <w:ilvl w:val="0"/>
          <w:numId w:val="8"/>
        </w:numPr>
        <w:spacing w:before="0"/>
        <w:ind w:left="0" w:firstLineChars="0" w:firstLine="397"/>
        <w:rPr>
          <w:color w:val="000000" w:themeColor="text1"/>
        </w:rPr>
      </w:pPr>
      <w:r>
        <w:rPr>
          <w:color w:val="000000" w:themeColor="text1"/>
        </w:rPr>
        <w:t>Data Nature: Focus groups emphasize group interaction dynamics, while interviews focus on individual narratives.</w:t>
      </w:r>
    </w:p>
    <w:p w14:paraId="54C256F5" w14:textId="77777777" w:rsidR="00EE06ED" w:rsidRDefault="00B84895" w:rsidP="00E20417">
      <w:pPr>
        <w:numPr>
          <w:ilvl w:val="0"/>
          <w:numId w:val="8"/>
        </w:numPr>
        <w:spacing w:before="0"/>
        <w:ind w:left="0" w:firstLineChars="0" w:firstLine="397"/>
        <w:rPr>
          <w:color w:val="000000" w:themeColor="text1"/>
        </w:rPr>
      </w:pPr>
      <w:r>
        <w:rPr>
          <w:color w:val="000000" w:themeColor="text1"/>
        </w:rPr>
        <w:lastRenderedPageBreak/>
        <w:t>Analysis Units: Groups analyze "consensus vs. divergence," while interviews prioritize "individual experiences."</w:t>
      </w:r>
    </w:p>
    <w:p w14:paraId="3E8ED882" w14:textId="77777777" w:rsidR="00EE06ED" w:rsidRDefault="00B84895" w:rsidP="00E20417">
      <w:pPr>
        <w:spacing w:before="0"/>
        <w:ind w:firstLineChars="0" w:firstLine="397"/>
        <w:rPr>
          <w:color w:val="000000" w:themeColor="text1"/>
        </w:rPr>
      </w:pPr>
      <w:r>
        <w:rPr>
          <w:color w:val="000000" w:themeColor="text1"/>
        </w:rPr>
        <w:t>(ii)Integration with Surveys:</w:t>
      </w:r>
    </w:p>
    <w:p w14:paraId="0914D576" w14:textId="77777777" w:rsidR="00EE06ED" w:rsidRDefault="00B84895" w:rsidP="00E20417">
      <w:pPr>
        <w:numPr>
          <w:ilvl w:val="0"/>
          <w:numId w:val="8"/>
        </w:numPr>
        <w:spacing w:before="0"/>
        <w:ind w:left="0" w:firstLineChars="0" w:firstLine="397"/>
        <w:rPr>
          <w:color w:val="000000" w:themeColor="text1"/>
        </w:rPr>
      </w:pPr>
      <w:r>
        <w:rPr>
          <w:color w:val="000000" w:themeColor="text1"/>
        </w:rPr>
        <w:t>Quantitative data (Annex A) used to screen focus group participants (e.g., income ≥¥300k for health-conscious groups).</w:t>
      </w:r>
    </w:p>
    <w:p w14:paraId="7F4DC85C" w14:textId="77777777" w:rsidR="00EE06ED" w:rsidRDefault="00B84895" w:rsidP="00E20417">
      <w:pPr>
        <w:numPr>
          <w:ilvl w:val="0"/>
          <w:numId w:val="8"/>
        </w:numPr>
        <w:spacing w:before="0"/>
        <w:ind w:left="0" w:firstLineChars="0" w:firstLine="397"/>
        <w:rPr>
          <w:color w:val="000000" w:themeColor="text1"/>
        </w:rPr>
      </w:pPr>
      <w:r>
        <w:rPr>
          <w:color w:val="000000" w:themeColor="text1"/>
        </w:rPr>
        <w:t>Scale results (Part B) serve as discussion baselines (e.g., "You rated health concern as 7/7—does your purchasing behavior align?").</w:t>
      </w:r>
    </w:p>
    <w:p w14:paraId="660C6FF9" w14:textId="77777777" w:rsidR="00EE06ED" w:rsidRDefault="00B84895" w:rsidP="00E20417">
      <w:pPr>
        <w:spacing w:before="0"/>
        <w:ind w:firstLineChars="0" w:firstLine="397"/>
        <w:rPr>
          <w:color w:val="000000" w:themeColor="text1"/>
        </w:rPr>
      </w:pPr>
      <w:r>
        <w:rPr>
          <w:color w:val="000000" w:themeColor="text1"/>
        </w:rPr>
        <w:t>For further refinements (e.g., specific group scripts or ethics review documents), please specify requirements.</w:t>
      </w:r>
    </w:p>
    <w:p w14:paraId="463737DD" w14:textId="77777777" w:rsidR="00E20417" w:rsidRDefault="00E20417">
      <w:pPr>
        <w:ind w:firstLine="480"/>
        <w:rPr>
          <w:rFonts w:eastAsiaTheme="minorEastAsia"/>
          <w:color w:val="000000" w:themeColor="text1"/>
        </w:rPr>
      </w:pPr>
    </w:p>
    <w:p w14:paraId="3A92AF6B" w14:textId="28607E67" w:rsidR="007540AC" w:rsidRDefault="007540AC">
      <w:pPr>
        <w:widowControl/>
        <w:autoSpaceDE/>
        <w:autoSpaceDN/>
        <w:adjustRightInd/>
        <w:snapToGrid/>
        <w:spacing w:before="0" w:line="240" w:lineRule="auto"/>
        <w:ind w:firstLineChars="0" w:firstLine="0"/>
        <w:jc w:val="left"/>
        <w:rPr>
          <w:rFonts w:eastAsiaTheme="minorEastAsia"/>
          <w:color w:val="000000" w:themeColor="text1"/>
        </w:rPr>
      </w:pPr>
      <w:r>
        <w:rPr>
          <w:rFonts w:eastAsiaTheme="minorEastAsia"/>
          <w:color w:val="000000" w:themeColor="text1"/>
        </w:rPr>
        <w:br w:type="page"/>
      </w:r>
    </w:p>
    <w:p w14:paraId="09123917" w14:textId="60C4C92B" w:rsidR="007540AC" w:rsidRPr="00620421" w:rsidRDefault="007540AC" w:rsidP="00620421">
      <w:pPr>
        <w:spacing w:before="0"/>
        <w:ind w:firstLineChars="0" w:firstLine="0"/>
        <w:jc w:val="center"/>
        <w:rPr>
          <w:color w:val="000000" w:themeColor="text1"/>
        </w:rPr>
      </w:pPr>
      <w:r w:rsidRPr="00620421">
        <w:rPr>
          <w:color w:val="000000" w:themeColor="text1"/>
        </w:rPr>
        <w:lastRenderedPageBreak/>
        <w:t>[This page is deliberately left blank</w:t>
      </w:r>
      <w:r w:rsidR="00620421">
        <w:rPr>
          <w:color w:val="000000" w:themeColor="text1"/>
        </w:rPr>
        <w:t>.</w:t>
      </w:r>
      <w:r w:rsidRPr="00620421">
        <w:rPr>
          <w:color w:val="000000" w:themeColor="text1"/>
        </w:rPr>
        <w:t>]</w:t>
      </w:r>
    </w:p>
    <w:p w14:paraId="18DE09CA" w14:textId="77777777" w:rsidR="007540AC" w:rsidRPr="007540AC" w:rsidRDefault="007540AC">
      <w:pPr>
        <w:ind w:firstLine="480"/>
        <w:rPr>
          <w:rFonts w:eastAsiaTheme="minorEastAsia"/>
          <w:color w:val="000000" w:themeColor="text1"/>
        </w:rPr>
      </w:pPr>
    </w:p>
    <w:p w14:paraId="488BFEB2" w14:textId="4F66ECAE" w:rsidR="007540AC" w:rsidRPr="007540AC" w:rsidRDefault="007540AC">
      <w:pPr>
        <w:ind w:firstLine="480"/>
        <w:rPr>
          <w:rFonts w:eastAsiaTheme="minorEastAsia"/>
          <w:color w:val="000000" w:themeColor="text1"/>
        </w:rPr>
        <w:sectPr w:rsidR="007540AC" w:rsidRPr="007540AC" w:rsidSect="00D331D5">
          <w:footnotePr>
            <w:numFmt w:val="decimalEnclosedCircleChinese"/>
            <w:numRestart w:val="eachPage"/>
          </w:footnotePr>
          <w:pgSz w:w="11906" w:h="16838"/>
          <w:pgMar w:top="1418" w:right="1418" w:bottom="1418" w:left="1418" w:header="851" w:footer="709" w:gutter="0"/>
          <w:cols w:space="425"/>
          <w:docGrid w:linePitch="326"/>
        </w:sectPr>
      </w:pPr>
    </w:p>
    <w:p w14:paraId="2AD22184" w14:textId="77777777" w:rsidR="00EE06ED" w:rsidRDefault="00B84895">
      <w:pPr>
        <w:pStyle w:val="1"/>
        <w:rPr>
          <w:rFonts w:eastAsia="宋体"/>
          <w:color w:val="000000" w:themeColor="text1"/>
        </w:rPr>
      </w:pPr>
      <w:bookmarkStart w:id="549" w:name="_Toc2866"/>
      <w:bookmarkStart w:id="550" w:name="_Toc198303232"/>
      <w:bookmarkStart w:id="551" w:name="_Toc200635382"/>
      <w:r>
        <w:rPr>
          <w:color w:val="000000" w:themeColor="text1"/>
        </w:rPr>
        <w:lastRenderedPageBreak/>
        <w:t xml:space="preserve">Annex </w:t>
      </w:r>
      <w:r>
        <w:rPr>
          <w:rFonts w:eastAsia="宋体" w:hint="eastAsia"/>
          <w:color w:val="000000" w:themeColor="text1"/>
        </w:rPr>
        <w:t>C</w:t>
      </w:r>
      <w:bookmarkEnd w:id="549"/>
      <w:bookmarkEnd w:id="550"/>
      <w:bookmarkEnd w:id="551"/>
    </w:p>
    <w:p w14:paraId="5A5C98B9" w14:textId="77777777" w:rsidR="00EE06ED" w:rsidRDefault="00B84895">
      <w:pPr>
        <w:spacing w:before="0"/>
        <w:ind w:firstLineChars="0" w:firstLine="0"/>
        <w:jc w:val="center"/>
        <w:rPr>
          <w:rFonts w:eastAsia="华文中宋"/>
          <w:b/>
          <w:bCs/>
          <w:color w:val="000000" w:themeColor="text1"/>
          <w:sz w:val="28"/>
          <w:szCs w:val="28"/>
        </w:rPr>
      </w:pPr>
      <w:r>
        <w:rPr>
          <w:rFonts w:eastAsia="华文中宋"/>
          <w:b/>
          <w:bCs/>
          <w:color w:val="000000" w:themeColor="text1"/>
          <w:sz w:val="28"/>
          <w:szCs w:val="28"/>
        </w:rPr>
        <w:t>Project Product's Granted Chinese Invention Patents</w:t>
      </w:r>
    </w:p>
    <w:p w14:paraId="2D5BCDE5" w14:textId="77777777" w:rsidR="00EE06ED" w:rsidRDefault="00B84895" w:rsidP="008F5372">
      <w:pPr>
        <w:widowControl/>
        <w:autoSpaceDE/>
        <w:autoSpaceDN/>
        <w:spacing w:before="0"/>
        <w:ind w:firstLineChars="0" w:firstLine="0"/>
        <w:jc w:val="center"/>
        <w:rPr>
          <w:rFonts w:eastAsia="宋体"/>
          <w:color w:val="000000" w:themeColor="text1"/>
          <w:kern w:val="0"/>
        </w:rPr>
      </w:pPr>
      <w:r>
        <w:rPr>
          <w:rFonts w:eastAsia="宋体" w:hint="eastAsia"/>
          <w:noProof/>
          <w:color w:val="000000" w:themeColor="text1"/>
          <w:kern w:val="0"/>
        </w:rPr>
        <w:drawing>
          <wp:inline distT="0" distB="0" distL="114300" distR="114300" wp14:anchorId="76F6A199" wp14:editId="6EA26AB5">
            <wp:extent cx="5198745" cy="7353300"/>
            <wp:effectExtent l="0" t="0" r="1905" b="0"/>
            <wp:docPr id="18" name="图片 18" descr="专利证书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专利证书 (2)"/>
                    <pic:cNvPicPr>
                      <a:picLocks noChangeAspect="1"/>
                    </pic:cNvPicPr>
                  </pic:nvPicPr>
                  <pic:blipFill>
                    <a:blip r:embed="rId70"/>
                    <a:stretch>
                      <a:fillRect/>
                    </a:stretch>
                  </pic:blipFill>
                  <pic:spPr>
                    <a:xfrm>
                      <a:off x="0" y="0"/>
                      <a:ext cx="5198745" cy="7353300"/>
                    </a:xfrm>
                    <a:prstGeom prst="rect">
                      <a:avLst/>
                    </a:prstGeom>
                  </pic:spPr>
                </pic:pic>
              </a:graphicData>
            </a:graphic>
          </wp:inline>
        </w:drawing>
      </w:r>
    </w:p>
    <w:p w14:paraId="57D17A8A" w14:textId="77777777" w:rsidR="00EE06ED" w:rsidRDefault="00B84895" w:rsidP="008F5372">
      <w:pPr>
        <w:widowControl/>
        <w:autoSpaceDE/>
        <w:autoSpaceDN/>
        <w:spacing w:before="0"/>
        <w:ind w:firstLineChars="0" w:firstLine="0"/>
        <w:jc w:val="center"/>
        <w:rPr>
          <w:rFonts w:eastAsia="宋体"/>
          <w:color w:val="000000" w:themeColor="text1"/>
          <w:kern w:val="0"/>
        </w:rPr>
      </w:pPr>
      <w:r>
        <w:rPr>
          <w:rFonts w:eastAsia="宋体" w:hint="eastAsia"/>
          <w:noProof/>
          <w:color w:val="000000" w:themeColor="text1"/>
          <w:kern w:val="0"/>
        </w:rPr>
        <w:lastRenderedPageBreak/>
        <w:drawing>
          <wp:inline distT="0" distB="0" distL="114300" distR="114300" wp14:anchorId="67E492F8" wp14:editId="46E71F9E">
            <wp:extent cx="5153025" cy="7287895"/>
            <wp:effectExtent l="0" t="0" r="9525" b="8255"/>
            <wp:docPr id="17" name="图片 17" descr="专利证书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专利证书 (1)"/>
                    <pic:cNvPicPr>
                      <a:picLocks noChangeAspect="1"/>
                    </pic:cNvPicPr>
                  </pic:nvPicPr>
                  <pic:blipFill>
                    <a:blip r:embed="rId71"/>
                    <a:stretch>
                      <a:fillRect/>
                    </a:stretch>
                  </pic:blipFill>
                  <pic:spPr>
                    <a:xfrm>
                      <a:off x="0" y="0"/>
                      <a:ext cx="5153025" cy="7287895"/>
                    </a:xfrm>
                    <a:prstGeom prst="rect">
                      <a:avLst/>
                    </a:prstGeom>
                  </pic:spPr>
                </pic:pic>
              </a:graphicData>
            </a:graphic>
          </wp:inline>
        </w:drawing>
      </w:r>
    </w:p>
    <w:sectPr w:rsidR="00EE06ED" w:rsidSect="00D331D5">
      <w:footnotePr>
        <w:numFmt w:val="decimalEnclosedCircleChinese"/>
        <w:numRestart w:val="eachPage"/>
      </w:footnotePr>
      <w:pgSz w:w="11906" w:h="16838"/>
      <w:pgMar w:top="1418" w:right="1418" w:bottom="1418" w:left="1418" w:header="851" w:footer="709" w:gutter="0"/>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2E5E33" w14:textId="77777777" w:rsidR="007E3E1C" w:rsidRDefault="007E3E1C">
      <w:pPr>
        <w:spacing w:line="240" w:lineRule="auto"/>
        <w:ind w:firstLine="480"/>
      </w:pPr>
      <w:r>
        <w:separator/>
      </w:r>
    </w:p>
  </w:endnote>
  <w:endnote w:type="continuationSeparator" w:id="0">
    <w:p w14:paraId="2644C258" w14:textId="77777777" w:rsidR="007E3E1C" w:rsidRDefault="007E3E1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方正黑体_GBK">
    <w:altName w:val="微软雅黑"/>
    <w:charset w:val="00"/>
    <w:family w:val="auto"/>
    <w:pitch w:val="default"/>
    <w:sig w:usb0="00000001" w:usb1="08000000" w:usb2="0000000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TimesNewRomanPSMT">
    <w:altName w:val="Microsoft YaHei UI"/>
    <w:charset w:val="00"/>
    <w:family w:val="auto"/>
    <w:pitch w:val="default"/>
    <w:sig w:usb0="00000000" w:usb1="00000000"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Helvetica Neue">
    <w:altName w:val="Sylfaen"/>
    <w:charset w:val="00"/>
    <w:family w:val="auto"/>
    <w:pitch w:val="default"/>
    <w:sig w:usb0="00000000" w:usb1="00000000" w:usb2="00000010" w:usb3="00000000" w:csb0="00000001" w:csb1="00000000"/>
  </w:font>
  <w:font w:name="Arial Unicode MS">
    <w:altName w:val="Malgun Gothic Semilight"/>
    <w:panose1 w:val="020B0604020202020204"/>
    <w:charset w:val="86"/>
    <w:family w:val="swiss"/>
    <w:pitch w:val="default"/>
    <w:sig w:usb0="FFFFFFFF" w:usb1="E9FFFFFF" w:usb2="0000003F" w:usb3="00000000" w:csb0="603F01FF" w:csb1="FFFF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ontserrat Bold">
    <w:altName w:val="Calibri"/>
    <w:charset w:val="4D"/>
    <w:family w:val="auto"/>
    <w:pitch w:val="default"/>
    <w:sig w:usb0="00000000" w:usb1="00000000" w:usb2="00000000" w:usb3="00000000" w:csb0="00000197" w:csb1="00000000"/>
  </w:font>
  <w:font w:name="Montserrat Regular">
    <w:altName w:val="Calibri"/>
    <w:charset w:val="4D"/>
    <w:family w:val="auto"/>
    <w:pitch w:val="default"/>
    <w:sig w:usb0="00000000" w:usb1="00000000" w:usb2="00000000" w:usb3="00000000" w:csb0="00000197" w:csb1="00000000"/>
  </w:font>
  <w:font w:name="Montserrat">
    <w:altName w:val="Calibri"/>
    <w:charset w:val="00"/>
    <w:family w:val="auto"/>
    <w:pitch w:val="variable"/>
    <w:sig w:usb0="2000020F" w:usb1="00000003" w:usb2="00000000" w:usb3="00000000" w:csb0="00000197"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中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CB9221" w14:textId="77777777" w:rsidR="00BA14AE" w:rsidRDefault="00BA14AE">
    <w:pPr>
      <w:pStyle w:val="a9"/>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431067" w14:textId="2E06F3E5" w:rsidR="00BA14AE" w:rsidRPr="008269B7" w:rsidRDefault="00BA14AE" w:rsidP="00E25980">
    <w:pPr>
      <w:pStyle w:val="a9"/>
      <w:framePr w:wrap="around" w:vAnchor="text" w:hAnchor="margin" w:xAlign="outside" w:y="1"/>
      <w:rPr>
        <w:rStyle w:val="aff"/>
        <w:rFonts w:ascii="Times New Roman" w:hAnsi="Times New Roman" w:cs="Times New Roman"/>
        <w:sz w:val="21"/>
        <w:szCs w:val="21"/>
      </w:rPr>
    </w:pPr>
    <w:r w:rsidRPr="008269B7">
      <w:rPr>
        <w:rStyle w:val="aff"/>
        <w:rFonts w:ascii="Times New Roman" w:hAnsi="Times New Roman" w:cs="Times New Roman"/>
        <w:sz w:val="21"/>
        <w:szCs w:val="21"/>
      </w:rPr>
      <w:fldChar w:fldCharType="begin"/>
    </w:r>
    <w:r w:rsidRPr="008269B7">
      <w:rPr>
        <w:rStyle w:val="aff"/>
        <w:rFonts w:ascii="Times New Roman" w:hAnsi="Times New Roman" w:cs="Times New Roman"/>
        <w:sz w:val="21"/>
        <w:szCs w:val="21"/>
      </w:rPr>
      <w:instrText xml:space="preserve"> PAGE </w:instrText>
    </w:r>
    <w:r w:rsidRPr="008269B7">
      <w:rPr>
        <w:rStyle w:val="aff"/>
        <w:rFonts w:ascii="Times New Roman" w:hAnsi="Times New Roman" w:cs="Times New Roman"/>
        <w:sz w:val="21"/>
        <w:szCs w:val="21"/>
      </w:rPr>
      <w:fldChar w:fldCharType="separate"/>
    </w:r>
    <w:r w:rsidRPr="008269B7">
      <w:rPr>
        <w:rStyle w:val="aff"/>
        <w:rFonts w:ascii="Times New Roman" w:hAnsi="Times New Roman" w:cs="Times New Roman"/>
        <w:noProof/>
        <w:sz w:val="21"/>
        <w:szCs w:val="21"/>
      </w:rPr>
      <w:t>v</w:t>
    </w:r>
    <w:r w:rsidRPr="008269B7">
      <w:rPr>
        <w:rStyle w:val="aff"/>
        <w:rFonts w:ascii="Times New Roman" w:hAnsi="Times New Roman" w:cs="Times New Roman"/>
        <w:sz w:val="21"/>
        <w:szCs w:val="21"/>
      </w:rPr>
      <w:fldChar w:fldCharType="end"/>
    </w:r>
  </w:p>
  <w:p w14:paraId="79D92611" w14:textId="77777777" w:rsidR="00BA14AE" w:rsidRPr="00D331D5" w:rsidRDefault="00BA14AE" w:rsidP="00D331D5">
    <w:pPr>
      <w:pStyle w:val="a9"/>
      <w:ind w:right="360" w:firstLine="360"/>
      <w:rPr>
        <w:rFonts w:ascii="Times New Roman" w:hAnsi="Times New Roman" w:cs="Times New Roman"/>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1"/>
      </w:rPr>
      <w:id w:val="-2085516521"/>
    </w:sdtPr>
    <w:sdtContent>
      <w:p w14:paraId="7C3CC17E" w14:textId="77777777" w:rsidR="00BA14AE" w:rsidRDefault="00BA14AE">
        <w:pPr>
          <w:pStyle w:val="a9"/>
          <w:spacing w:before="0"/>
          <w:rPr>
            <w:rFonts w:ascii="Times New Roman" w:hAnsi="Times New Roman" w:cs="Times New Roman"/>
            <w:sz w:val="21"/>
          </w:rPr>
        </w:pPr>
        <w:r>
          <w:rPr>
            <w:rFonts w:ascii="Times New Roman" w:hAnsi="Times New Roman" w:cs="Times New Roman"/>
            <w:sz w:val="21"/>
          </w:rPr>
          <w:fldChar w:fldCharType="begin"/>
        </w:r>
        <w:r>
          <w:rPr>
            <w:rFonts w:ascii="Times New Roman" w:hAnsi="Times New Roman" w:cs="Times New Roman"/>
            <w:sz w:val="21"/>
          </w:rPr>
          <w:instrText>PAGE   \* MERGEFORMAT</w:instrText>
        </w:r>
        <w:r>
          <w:rPr>
            <w:rFonts w:ascii="Times New Roman" w:hAnsi="Times New Roman" w:cs="Times New Roman"/>
            <w:sz w:val="21"/>
          </w:rPr>
          <w:fldChar w:fldCharType="separate"/>
        </w:r>
        <w:r>
          <w:rPr>
            <w:rFonts w:ascii="Times New Roman" w:hAnsi="Times New Roman" w:cs="Times New Roman"/>
            <w:sz w:val="21"/>
            <w:lang w:val="zh-CN"/>
          </w:rPr>
          <w:t>x</w:t>
        </w:r>
        <w:r>
          <w:rPr>
            <w:rFonts w:ascii="Times New Roman" w:hAnsi="Times New Roman" w:cs="Times New Roman"/>
            <w:sz w:val="21"/>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1"/>
      </w:rPr>
      <w:id w:val="1402863354"/>
    </w:sdtPr>
    <w:sdtContent>
      <w:p w14:paraId="12CB77B2" w14:textId="77777777" w:rsidR="00BA14AE" w:rsidRDefault="00BA14AE">
        <w:pPr>
          <w:pStyle w:val="a9"/>
          <w:spacing w:before="0"/>
          <w:jc w:val="right"/>
          <w:rPr>
            <w:rFonts w:ascii="Times New Roman" w:hAnsi="Times New Roman" w:cs="Times New Roman"/>
            <w:sz w:val="21"/>
          </w:rPr>
        </w:pPr>
        <w:r>
          <w:rPr>
            <w:rFonts w:ascii="Times New Roman" w:hAnsi="Times New Roman" w:cs="Times New Roman"/>
            <w:sz w:val="21"/>
          </w:rPr>
          <w:fldChar w:fldCharType="begin"/>
        </w:r>
        <w:r>
          <w:rPr>
            <w:rFonts w:ascii="Times New Roman" w:hAnsi="Times New Roman" w:cs="Times New Roman"/>
            <w:sz w:val="21"/>
          </w:rPr>
          <w:instrText>PAGE   \* MERGEFORMAT</w:instrText>
        </w:r>
        <w:r>
          <w:rPr>
            <w:rFonts w:ascii="Times New Roman" w:hAnsi="Times New Roman" w:cs="Times New Roman"/>
            <w:sz w:val="21"/>
          </w:rPr>
          <w:fldChar w:fldCharType="separate"/>
        </w:r>
        <w:r>
          <w:rPr>
            <w:rFonts w:ascii="Times New Roman" w:hAnsi="Times New Roman" w:cs="Times New Roman"/>
            <w:sz w:val="21"/>
            <w:lang w:val="zh-CN"/>
          </w:rPr>
          <w:t>ix</w:t>
        </w:r>
        <w:r>
          <w:rPr>
            <w:rFonts w:ascii="Times New Roman" w:hAnsi="Times New Roman" w:cs="Times New Roman"/>
            <w:sz w:val="21"/>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1"/>
        <w:szCs w:val="21"/>
      </w:rPr>
      <w:id w:val="40186235"/>
    </w:sdtPr>
    <w:sdtContent>
      <w:p w14:paraId="2CF33086" w14:textId="77777777" w:rsidR="00BA14AE" w:rsidRDefault="00BA14AE">
        <w:pPr>
          <w:pStyle w:val="a9"/>
          <w:spacing w:before="0"/>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PAGE   \* MERGEFORMAT </w:instrText>
        </w:r>
        <w:r>
          <w:rPr>
            <w:rFonts w:ascii="Times New Roman" w:hAnsi="Times New Roman" w:cs="Times New Roman"/>
            <w:sz w:val="21"/>
            <w:szCs w:val="21"/>
          </w:rPr>
          <w:fldChar w:fldCharType="separate"/>
        </w:r>
        <w:r>
          <w:rPr>
            <w:rFonts w:ascii="Times New Roman" w:hAnsi="Times New Roman" w:cs="Times New Roman"/>
            <w:sz w:val="21"/>
            <w:szCs w:val="21"/>
            <w:lang w:val="zh-CN"/>
          </w:rPr>
          <w:t>xiv</w:t>
        </w:r>
        <w:r>
          <w:rPr>
            <w:rFonts w:ascii="Times New Roman" w:hAnsi="Times New Roman" w:cs="Times New Roman"/>
            <w:sz w:val="21"/>
            <w:szCs w:val="21"/>
            <w:lang w:val="zh-CN"/>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1"/>
        <w:szCs w:val="21"/>
      </w:rPr>
      <w:id w:val="-1644345247"/>
    </w:sdtPr>
    <w:sdtContent>
      <w:p w14:paraId="7B8D2B5C" w14:textId="77777777" w:rsidR="00BA14AE" w:rsidRDefault="00BA14AE">
        <w:pPr>
          <w:pStyle w:val="a9"/>
          <w:ind w:firstLine="480"/>
          <w:jc w:val="right"/>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PAGE   \* MERGEFORMAT </w:instrText>
        </w:r>
        <w:r>
          <w:rPr>
            <w:rFonts w:ascii="Times New Roman" w:hAnsi="Times New Roman" w:cs="Times New Roman"/>
            <w:sz w:val="21"/>
            <w:szCs w:val="21"/>
          </w:rPr>
          <w:fldChar w:fldCharType="separate"/>
        </w:r>
        <w:r>
          <w:rPr>
            <w:rFonts w:ascii="Times New Roman" w:hAnsi="Times New Roman" w:cs="Times New Roman"/>
            <w:sz w:val="21"/>
            <w:szCs w:val="21"/>
            <w:lang w:val="zh-CN"/>
          </w:rPr>
          <w:t>xiii</w:t>
        </w:r>
        <w:r>
          <w:rPr>
            <w:rFonts w:ascii="Times New Roman" w:hAnsi="Times New Roman" w:cs="Times New Roman"/>
            <w:sz w:val="21"/>
            <w:szCs w:val="21"/>
            <w:lang w:val="zh-CN"/>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1"/>
        <w:szCs w:val="21"/>
      </w:rPr>
      <w:id w:val="-1042274532"/>
    </w:sdtPr>
    <w:sdtContent>
      <w:p w14:paraId="3D7C7199" w14:textId="77777777" w:rsidR="00BA14AE" w:rsidRDefault="00BA14AE">
        <w:pPr>
          <w:pStyle w:val="a9"/>
          <w:spacing w:before="0"/>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PAGE   \* MERGEFORMAT </w:instrText>
        </w:r>
        <w:r>
          <w:rPr>
            <w:rFonts w:ascii="Times New Roman" w:hAnsi="Times New Roman" w:cs="Times New Roman"/>
            <w:sz w:val="21"/>
            <w:szCs w:val="21"/>
          </w:rPr>
          <w:fldChar w:fldCharType="separate"/>
        </w:r>
        <w:r>
          <w:rPr>
            <w:rFonts w:ascii="Times New Roman" w:hAnsi="Times New Roman" w:cs="Times New Roman"/>
            <w:sz w:val="21"/>
            <w:szCs w:val="21"/>
            <w:lang w:val="zh-CN"/>
          </w:rPr>
          <w:t>xvi</w:t>
        </w:r>
        <w:r>
          <w:rPr>
            <w:rFonts w:ascii="Times New Roman" w:hAnsi="Times New Roman" w:cs="Times New Roman"/>
            <w:sz w:val="21"/>
            <w:szCs w:val="21"/>
            <w:lang w:val="zh-CN"/>
          </w:rP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D850FA" w14:textId="08AD9930" w:rsidR="00BA14AE" w:rsidRPr="00F362EA" w:rsidRDefault="00BA14AE" w:rsidP="00160A85">
    <w:pPr>
      <w:pStyle w:val="a9"/>
      <w:jc w:val="right"/>
      <w:rPr>
        <w:rStyle w:val="aff"/>
        <w:rFonts w:ascii="Times New Roman" w:hAnsi="Times New Roman" w:cs="Times New Roman"/>
        <w:sz w:val="21"/>
        <w:szCs w:val="21"/>
      </w:rPr>
    </w:pPr>
    <w:r w:rsidRPr="00F362EA">
      <w:rPr>
        <w:rStyle w:val="aff"/>
        <w:rFonts w:ascii="Times New Roman" w:hAnsi="Times New Roman" w:cs="Times New Roman"/>
        <w:sz w:val="21"/>
        <w:szCs w:val="21"/>
      </w:rPr>
      <w:fldChar w:fldCharType="begin"/>
    </w:r>
    <w:r w:rsidRPr="00F362EA">
      <w:rPr>
        <w:rStyle w:val="aff"/>
        <w:rFonts w:ascii="Times New Roman" w:hAnsi="Times New Roman" w:cs="Times New Roman"/>
        <w:sz w:val="21"/>
        <w:szCs w:val="21"/>
      </w:rPr>
      <w:instrText xml:space="preserve"> PAGE </w:instrText>
    </w:r>
    <w:r w:rsidRPr="00F362EA">
      <w:rPr>
        <w:rStyle w:val="aff"/>
        <w:rFonts w:ascii="Times New Roman" w:hAnsi="Times New Roman" w:cs="Times New Roman"/>
        <w:sz w:val="21"/>
        <w:szCs w:val="21"/>
      </w:rPr>
      <w:fldChar w:fldCharType="separate"/>
    </w:r>
    <w:r w:rsidRPr="00F362EA">
      <w:rPr>
        <w:rStyle w:val="aff"/>
        <w:rFonts w:ascii="Times New Roman" w:hAnsi="Times New Roman" w:cs="Times New Roman"/>
        <w:noProof/>
        <w:sz w:val="21"/>
        <w:szCs w:val="21"/>
      </w:rPr>
      <w:t>1</w:t>
    </w:r>
    <w:r w:rsidRPr="00F362EA">
      <w:rPr>
        <w:rStyle w:val="aff"/>
        <w:rFonts w:ascii="Times New Roman" w:hAnsi="Times New Roman" w:cs="Times New Roman"/>
        <w:sz w:val="21"/>
        <w:szCs w:val="21"/>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29ABCF" w14:textId="301961A1" w:rsidR="00BA14AE" w:rsidRPr="006E44D4" w:rsidRDefault="00BA14AE" w:rsidP="00160A85">
    <w:pPr>
      <w:pStyle w:val="555-"/>
      <w:spacing w:line="240" w:lineRule="auto"/>
      <w:ind w:firstLine="0"/>
      <w:rPr>
        <w:rFonts w:eastAsia="宋体"/>
        <w:sz w:val="21"/>
        <w:szCs w:val="21"/>
      </w:rPr>
    </w:pPr>
    <w:r w:rsidRPr="006E44D4">
      <w:rPr>
        <w:rFonts w:eastAsia="宋体"/>
        <w:sz w:val="21"/>
        <w:szCs w:val="21"/>
      </w:rPr>
      <w:fldChar w:fldCharType="begin"/>
    </w:r>
    <w:r w:rsidRPr="006E44D4">
      <w:rPr>
        <w:rFonts w:eastAsia="宋体"/>
        <w:sz w:val="21"/>
        <w:szCs w:val="21"/>
      </w:rPr>
      <w:instrText xml:space="preserve"> PAGE </w:instrText>
    </w:r>
    <w:r w:rsidRPr="006E44D4">
      <w:rPr>
        <w:rFonts w:eastAsia="宋体"/>
        <w:sz w:val="21"/>
        <w:szCs w:val="21"/>
      </w:rPr>
      <w:fldChar w:fldCharType="separate"/>
    </w:r>
    <w:r w:rsidRPr="006E44D4">
      <w:rPr>
        <w:rFonts w:eastAsia="宋体"/>
        <w:sz w:val="21"/>
        <w:szCs w:val="21"/>
      </w:rPr>
      <w:t>2</w:t>
    </w:r>
    <w:r w:rsidRPr="006E44D4">
      <w:rPr>
        <w:rFonts w:eastAsia="宋体"/>
        <w:sz w:val="21"/>
        <w:szCs w:val="21"/>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1"/>
        <w:szCs w:val="21"/>
      </w:rPr>
      <w:id w:val="-1775244959"/>
    </w:sdtPr>
    <w:sdtContent>
      <w:p w14:paraId="145D7193" w14:textId="77777777" w:rsidR="00BA14AE" w:rsidRDefault="00BA14AE">
        <w:pPr>
          <w:pStyle w:val="a9"/>
          <w:spacing w:before="0"/>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PAGE   \* MERGEFORMAT</w:instrText>
        </w:r>
        <w:r>
          <w:rPr>
            <w:rFonts w:ascii="Times New Roman" w:hAnsi="Times New Roman" w:cs="Times New Roman"/>
            <w:sz w:val="21"/>
            <w:szCs w:val="21"/>
          </w:rPr>
          <w:fldChar w:fldCharType="separate"/>
        </w:r>
        <w:r>
          <w:rPr>
            <w:rFonts w:ascii="Times New Roman" w:hAnsi="Times New Roman" w:cs="Times New Roman"/>
            <w:sz w:val="21"/>
            <w:szCs w:val="21"/>
            <w:lang w:val="zh-CN"/>
          </w:rPr>
          <w:t>164</w:t>
        </w:r>
        <w:r>
          <w:rPr>
            <w:rFonts w:ascii="Times New Roman" w:hAnsi="Times New Roman" w:cs="Times New Roman"/>
            <w:sz w:val="21"/>
            <w:szCs w:val="21"/>
            <w:lang w:val="zh-CN"/>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15805E" w14:textId="77777777" w:rsidR="00BA14AE" w:rsidRDefault="00BA14AE">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9FB8DA" w14:textId="77777777" w:rsidR="00BA14AE" w:rsidRDefault="00BA14AE">
    <w:pPr>
      <w:pStyle w:val="a9"/>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3271FE" w14:textId="77777777" w:rsidR="00BA14AE" w:rsidRDefault="00BA14AE">
    <w:pPr>
      <w:pStyle w:val="a9"/>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8D0C15" w14:textId="77777777" w:rsidR="00BA14AE" w:rsidRDefault="00BA14AE">
    <w:pPr>
      <w:ind w:firstLine="48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855AB6" w14:textId="77777777" w:rsidR="00BA14AE" w:rsidRPr="009E1A92" w:rsidRDefault="00BA14AE" w:rsidP="00E25980">
    <w:pPr>
      <w:pStyle w:val="a9"/>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3DE795" w14:textId="77777777" w:rsidR="00BA14AE" w:rsidRDefault="00BA14AE" w:rsidP="00D331D5">
    <w:pPr>
      <w:pStyle w:val="a9"/>
      <w:ind w:right="360" w:firstLine="48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F7A651" w14:textId="77777777" w:rsidR="00BA14AE" w:rsidRPr="00D331D5" w:rsidRDefault="00BA14AE" w:rsidP="00D331D5">
    <w:pPr>
      <w:pStyle w:val="a9"/>
      <w:ind w:right="360" w:firstLine="360"/>
      <w:rPr>
        <w:rFonts w:ascii="Times New Roman" w:hAnsi="Times New Roman" w:cs="Times New Roma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6088132"/>
    </w:sdtPr>
    <w:sdtEndPr>
      <w:rPr>
        <w:rFonts w:ascii="Times New Roman" w:hAnsi="Times New Roman" w:cs="Times New Roman"/>
        <w:sz w:val="21"/>
        <w:szCs w:val="21"/>
      </w:rPr>
    </w:sdtEndPr>
    <w:sdtContent>
      <w:p w14:paraId="218660DF" w14:textId="77777777" w:rsidR="00BA14AE" w:rsidRDefault="00BA14AE">
        <w:pPr>
          <w:pStyle w:val="a9"/>
          <w:jc w:val="right"/>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PAGE   \* MERGEFORMAT</w:instrText>
        </w:r>
        <w:r>
          <w:rPr>
            <w:rFonts w:ascii="Times New Roman" w:hAnsi="Times New Roman" w:cs="Times New Roman"/>
            <w:sz w:val="21"/>
            <w:szCs w:val="21"/>
          </w:rPr>
          <w:fldChar w:fldCharType="separate"/>
        </w:r>
        <w:r>
          <w:rPr>
            <w:rFonts w:ascii="Times New Roman" w:hAnsi="Times New Roman" w:cs="Times New Roman"/>
            <w:sz w:val="21"/>
            <w:szCs w:val="21"/>
            <w:lang w:val="zh-CN"/>
          </w:rPr>
          <w:t>151</w:t>
        </w:r>
        <w:r>
          <w:rPr>
            <w:rFonts w:ascii="Times New Roman" w:hAnsi="Times New Roman" w:cs="Times New Roman"/>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E5F114" w14:textId="77777777" w:rsidR="007E3E1C" w:rsidRDefault="007E3E1C" w:rsidP="00160A85">
      <w:pPr>
        <w:spacing w:before="0" w:line="240" w:lineRule="auto"/>
        <w:ind w:firstLineChars="0" w:firstLine="0"/>
        <w:mirrorIndents/>
      </w:pPr>
      <w:r>
        <w:separator/>
      </w:r>
    </w:p>
  </w:footnote>
  <w:footnote w:type="continuationSeparator" w:id="0">
    <w:p w14:paraId="67BCF6CD" w14:textId="77777777" w:rsidR="007E3E1C" w:rsidRDefault="007E3E1C">
      <w:pPr>
        <w:spacing w:before="0"/>
        <w:ind w:firstLine="480"/>
      </w:pPr>
      <w:r>
        <w:continuationSeparator/>
      </w:r>
    </w:p>
  </w:footnote>
  <w:footnote w:id="1">
    <w:p w14:paraId="48E734C0" w14:textId="77777777" w:rsidR="00BA14AE" w:rsidRPr="00160A85" w:rsidRDefault="00BA14AE" w:rsidP="00160A85">
      <w:pPr>
        <w:pStyle w:val="ad"/>
        <w:spacing w:before="0" w:line="240" w:lineRule="auto"/>
        <w:ind w:left="270" w:hangingChars="150" w:hanging="270"/>
        <w:jc w:val="both"/>
      </w:pPr>
      <w:r w:rsidRPr="00160A85">
        <w:rPr>
          <w:rStyle w:val="af7"/>
          <w:vertAlign w:val="baseline"/>
        </w:rPr>
        <w:footnoteRef/>
      </w:r>
      <w:r w:rsidRPr="00160A85">
        <w:t xml:space="preserve"> </w:t>
      </w:r>
      <w:r w:rsidRPr="00160A85">
        <w:rPr>
          <w:rFonts w:hint="eastAsia"/>
        </w:rPr>
        <w:t xml:space="preserve">The exchange rate of the Chinese yuan against the euro on November 9, 2024, is 1 Chinese yuan = 0.12996 </w:t>
      </w:r>
      <w:r w:rsidRPr="00160A85">
        <w:rPr>
          <w:rFonts w:eastAsia="宋体" w:hint="eastAsia"/>
        </w:rPr>
        <w:t>EUR</w:t>
      </w:r>
      <w:r w:rsidRPr="00160A85">
        <w:rPr>
          <w:rFonts w:hint="eastAsia"/>
        </w:rPr>
        <w:t>.</w:t>
      </w:r>
    </w:p>
  </w:footnote>
  <w:footnote w:id="2">
    <w:p w14:paraId="6437CD76" w14:textId="77777777" w:rsidR="00BA14AE" w:rsidRPr="00160A85" w:rsidRDefault="00BA14AE" w:rsidP="00160A85">
      <w:pPr>
        <w:pStyle w:val="ad"/>
        <w:spacing w:before="0" w:line="240" w:lineRule="auto"/>
        <w:ind w:left="270" w:hangingChars="150" w:hanging="270"/>
        <w:jc w:val="both"/>
      </w:pPr>
      <w:r w:rsidRPr="00160A85">
        <w:rPr>
          <w:rStyle w:val="af7"/>
          <w:vertAlign w:val="baseline"/>
        </w:rPr>
        <w:footnoteRef/>
      </w:r>
      <w:r w:rsidRPr="00160A85">
        <w:t xml:space="preserve"> </w:t>
      </w:r>
      <w:r w:rsidRPr="00160A85">
        <w:rPr>
          <w:rFonts w:hint="eastAsia"/>
        </w:rPr>
        <w:t>14th Five-Year Plan: The 14th Five-Year Plan (2021-2025) is a comprehensive national development blueprint outlining China's socio-economic objectives, strategic directions, and major initiatives for the next five years. It is a fundamental guiding document for the country's economic growth, structural transformation, technological innovation, social progress, and environmental sustainability. The Five-Year Plan system, initiated in 1953, is a unique feature of China's governance, where long-term planning and short-term implementation are combined to ensure coordinated and balanced development across regions and sectors.</w:t>
      </w:r>
    </w:p>
  </w:footnote>
  <w:footnote w:id="3">
    <w:p w14:paraId="28E1B885" w14:textId="77777777" w:rsidR="00BA14AE" w:rsidRPr="00160A85" w:rsidRDefault="00BA14AE" w:rsidP="00160A85">
      <w:pPr>
        <w:pStyle w:val="ad"/>
        <w:spacing w:before="0" w:line="240" w:lineRule="auto"/>
        <w:ind w:left="270" w:hangingChars="150" w:hanging="270"/>
        <w:jc w:val="both"/>
      </w:pPr>
      <w:r w:rsidRPr="00160A85">
        <w:rPr>
          <w:rStyle w:val="af7"/>
          <w:vertAlign w:val="baseline"/>
        </w:rPr>
        <w:footnoteRef/>
      </w:r>
      <w:r w:rsidRPr="00160A85">
        <w:t xml:space="preserve"> </w:t>
      </w:r>
      <w:r w:rsidRPr="00160A85">
        <w:rPr>
          <w:rFonts w:hint="eastAsia"/>
        </w:rPr>
        <w:t>Jiaduobao</w:t>
      </w:r>
      <w:r w:rsidRPr="00160A85">
        <w:rPr>
          <w:rFonts w:eastAsia="宋体" w:hint="eastAsia"/>
        </w:rPr>
        <w:t>(</w:t>
      </w:r>
      <w:r w:rsidRPr="00160A85">
        <w:rPr>
          <w:rFonts w:eastAsia="宋体" w:hint="eastAsia"/>
        </w:rPr>
        <w:t>加多宝</w:t>
      </w:r>
      <w:r w:rsidRPr="00160A85">
        <w:rPr>
          <w:rFonts w:eastAsia="宋体" w:hint="eastAsia"/>
        </w:rPr>
        <w:t>)</w:t>
      </w:r>
      <w:r w:rsidRPr="00160A85">
        <w:rPr>
          <w:rFonts w:hint="eastAsia"/>
        </w:rPr>
        <w:t>, a household name in China, is a functional beverage.</w:t>
      </w:r>
    </w:p>
  </w:footnote>
  <w:footnote w:id="4">
    <w:p w14:paraId="76709091" w14:textId="77777777" w:rsidR="00BA14AE" w:rsidRPr="00160A85" w:rsidRDefault="00BA14AE" w:rsidP="00160A85">
      <w:pPr>
        <w:pStyle w:val="ad"/>
        <w:spacing w:before="0" w:line="240" w:lineRule="auto"/>
        <w:ind w:left="270" w:hangingChars="150" w:hanging="270"/>
        <w:jc w:val="both"/>
      </w:pPr>
      <w:r w:rsidRPr="00160A85">
        <w:rPr>
          <w:rStyle w:val="af7"/>
          <w:vertAlign w:val="baseline"/>
        </w:rPr>
        <w:footnoteRef/>
      </w:r>
      <w:r w:rsidRPr="00160A85">
        <w:t xml:space="preserve"> </w:t>
      </w:r>
      <w:r w:rsidRPr="00160A85">
        <w:rPr>
          <w:rFonts w:hint="eastAsia"/>
        </w:rPr>
        <w:t xml:space="preserve">The exchange rate of the Chinese yuan against the euro on November 9, 2024, is 1 Chinese yuan = 0.12996 </w:t>
      </w:r>
      <w:r w:rsidRPr="00160A85">
        <w:rPr>
          <w:rFonts w:eastAsia="宋体" w:hint="eastAsia"/>
        </w:rPr>
        <w:t>EUR</w:t>
      </w:r>
      <w:r w:rsidRPr="00160A85">
        <w:rPr>
          <w:rFonts w:hint="eastAsia"/>
        </w:rPr>
        <w:t>.</w:t>
      </w:r>
    </w:p>
  </w:footnote>
  <w:footnote w:id="5">
    <w:p w14:paraId="57670B1A" w14:textId="77777777" w:rsidR="00BA14AE" w:rsidRPr="00160A85" w:rsidRDefault="00BA14AE" w:rsidP="00160A85">
      <w:pPr>
        <w:pStyle w:val="ad"/>
        <w:spacing w:before="0" w:line="240" w:lineRule="auto"/>
        <w:ind w:left="270" w:hangingChars="150" w:hanging="270"/>
        <w:jc w:val="both"/>
      </w:pPr>
      <w:r w:rsidRPr="00160A85">
        <w:rPr>
          <w:rStyle w:val="af7"/>
          <w:vertAlign w:val="baseline"/>
        </w:rPr>
        <w:footnoteRef/>
      </w:r>
      <w:r w:rsidRPr="00160A85">
        <w:t xml:space="preserve"> </w:t>
      </w:r>
      <w:r w:rsidRPr="00160A85">
        <w:rPr>
          <w:rFonts w:eastAsia="宋体" w:hint="eastAsia"/>
        </w:rPr>
        <w:t>B</w:t>
      </w:r>
      <w:r w:rsidRPr="00160A85">
        <w:t>rain White Gold (</w:t>
      </w:r>
      <w:r w:rsidRPr="00160A85">
        <w:rPr>
          <w:rFonts w:eastAsia="宋体" w:hint="eastAsia"/>
        </w:rPr>
        <w:t>脑白金</w:t>
      </w:r>
      <w:r w:rsidRPr="00160A85">
        <w:t>) is a representative health product in the Chinese market. The product rapidly rose to prominence in the Chinese market from the late 1990s to the early 21st century, becoming one of the iconic health products of that time. Its advertising investment in China was substantial, and its advertising strategy was renowned for its humorous and witty slogans as well as its unique advertising imagery. It was a household name in China at that time.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5B27B7" w14:textId="77777777" w:rsidR="00BA14AE" w:rsidRDefault="00BA14AE">
    <w:pPr>
      <w:pStyle w:val="ab"/>
      <w:pBdr>
        <w:bottom w:val="single" w:sz="4" w:space="1" w:color="auto"/>
      </w:pBdr>
      <w:autoSpaceDE w:val="0"/>
      <w:autoSpaceDN w:val="0"/>
      <w:ind w:firstLine="420"/>
    </w:pPr>
    <w:r>
      <w:rPr>
        <w:rFonts w:eastAsia="Times New Roman"/>
        <w:sz w:val="21"/>
        <w:szCs w:val="21"/>
        <w:lang w:eastAsia="en-US"/>
      </w:rPr>
      <w:t>The Impact of Digital Transformation on the Healthcare Service Capability</w:t>
    </w:r>
  </w:p>
  <w:p w14:paraId="610F6DCC" w14:textId="77777777" w:rsidR="00BA14AE" w:rsidRDefault="00BA14AE">
    <w:pPr>
      <w:ind w:firstLine="48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AA0D88" w14:textId="77777777" w:rsidR="00BA14AE" w:rsidRDefault="00BA14AE">
    <w:pPr>
      <w:pStyle w:val="ab"/>
      <w:spacing w:before="0"/>
      <w:ind w:firstLine="420"/>
      <w:rPr>
        <w:rFonts w:ascii="Times New Roman" w:hAnsi="Times New Roman" w:cs="Times New Roman"/>
        <w:sz w:val="21"/>
        <w:szCs w:val="21"/>
      </w:rPr>
    </w:pPr>
    <w:r>
      <w:rPr>
        <w:rFonts w:ascii="Times New Roman" w:hAnsi="Times New Roman" w:cs="Times New Roman"/>
        <w:sz w:val="21"/>
        <w:szCs w:val="21"/>
      </w:rPr>
      <w:t>The Influence of Medical Personnel’s Career Calling on Organizational Citizenship Behavior</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14FE6" w14:textId="77777777" w:rsidR="00BA14AE" w:rsidRDefault="00BA14AE">
    <w:pPr>
      <w:pStyle w:val="ab"/>
      <w:pBdr>
        <w:bottom w:val="none" w:sz="0" w:space="0" w:color="auto"/>
      </w:pBdr>
      <w:ind w:firstLine="48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185592" w14:textId="77777777" w:rsidR="00BA14AE" w:rsidRDefault="00BA14AE">
    <w:pPr>
      <w:pStyle w:val="ab"/>
      <w:pBdr>
        <w:bottom w:val="none" w:sz="0" w:space="0" w:color="auto"/>
      </w:pBdr>
      <w:tabs>
        <w:tab w:val="left" w:pos="3360"/>
      </w:tabs>
      <w:ind w:firstLine="480"/>
      <w:jc w:val="both"/>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CA12BE" w14:textId="181085B0" w:rsidR="00BA14AE" w:rsidRDefault="00BA14AE" w:rsidP="00D646F1">
    <w:pPr>
      <w:pStyle w:val="ab"/>
      <w:spacing w:before="0"/>
      <w:rPr>
        <w:rFonts w:ascii="Times New Roman" w:hAnsi="Times New Roman" w:cs="Times New Roman"/>
        <w:sz w:val="21"/>
        <w:szCs w:val="21"/>
      </w:rPr>
    </w:pPr>
    <w:r>
      <w:rPr>
        <w:rFonts w:ascii="Times New Roman" w:hAnsi="Times New Roman" w:cs="Times New Roman"/>
        <w:sz w:val="21"/>
        <w:szCs w:val="21"/>
      </w:rPr>
      <w:t xml:space="preserve">Business Model of a New Market-Entry Product: A Case Study of </w:t>
    </w:r>
    <w:r>
      <w:rPr>
        <w:rFonts w:ascii="Times New Roman" w:hAnsi="Times New Roman" w:cs="Times New Roman" w:hint="eastAsia"/>
        <w:sz w:val="21"/>
        <w:szCs w:val="21"/>
      </w:rPr>
      <w:t>Deuterium Depleted Water</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DBE121" w14:textId="77777777" w:rsidR="00BA14AE" w:rsidRDefault="00BA14AE" w:rsidP="00D646F1">
    <w:pPr>
      <w:pStyle w:val="ab"/>
      <w:spacing w:before="0"/>
      <w:rPr>
        <w:rFonts w:ascii="Times New Roman" w:hAnsi="Times New Roman" w:cs="Times New Roman"/>
        <w:sz w:val="21"/>
        <w:szCs w:val="21"/>
      </w:rPr>
    </w:pPr>
    <w:r>
      <w:rPr>
        <w:rFonts w:ascii="Times New Roman" w:hAnsi="Times New Roman" w:cs="Times New Roman"/>
        <w:sz w:val="21"/>
        <w:szCs w:val="21"/>
      </w:rPr>
      <w:t xml:space="preserve">Business Model of a New Market-Entry Product: A Case Study of </w:t>
    </w:r>
    <w:r>
      <w:rPr>
        <w:rFonts w:ascii="Times New Roman" w:hAnsi="Times New Roman" w:cs="Times New Roman" w:hint="eastAsia"/>
        <w:sz w:val="21"/>
        <w:szCs w:val="21"/>
      </w:rPr>
      <w:t>Deuterium Depleted Water</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0F4559" w14:textId="42ADCAF6" w:rsidR="00BA14AE" w:rsidRDefault="00BA14AE" w:rsidP="00D646F1">
    <w:pPr>
      <w:pStyle w:val="ab"/>
      <w:spacing w:before="0"/>
      <w:rPr>
        <w:sz w:val="16"/>
      </w:rPr>
    </w:pPr>
    <w:r>
      <w:rPr>
        <w:rFonts w:ascii="Times New Roman" w:hAnsi="Times New Roman" w:cs="Times New Roman"/>
        <w:sz w:val="21"/>
        <w:szCs w:val="21"/>
      </w:rPr>
      <w:t xml:space="preserve">Business Model of a New Market-Entry Product: A Case Study of </w:t>
    </w:r>
    <w:bookmarkStart w:id="316" w:name="_Hlk198327961"/>
    <w:r>
      <w:rPr>
        <w:rFonts w:ascii="Times New Roman" w:hAnsi="Times New Roman" w:cs="Times New Roman" w:hint="eastAsia"/>
        <w:sz w:val="21"/>
        <w:szCs w:val="21"/>
      </w:rPr>
      <w:t>Deuterium Depleted Water</w:t>
    </w:r>
    <w:bookmarkEnd w:id="316"/>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38799C" w14:textId="728A4112" w:rsidR="00BA14AE" w:rsidRPr="00D646F1" w:rsidRDefault="00BA14AE" w:rsidP="00D646F1">
    <w:pPr>
      <w:pStyle w:val="ab"/>
      <w:spacing w:before="0"/>
      <w:rPr>
        <w:rFonts w:ascii="Times New Roman" w:hAnsi="Times New Roman" w:cs="Times New Roman"/>
        <w:sz w:val="21"/>
        <w:szCs w:val="21"/>
      </w:rPr>
    </w:pPr>
    <w:r w:rsidRPr="00D646F1">
      <w:rPr>
        <w:rFonts w:ascii="Times New Roman" w:hAnsi="Times New Roman" w:cs="Times New Roman"/>
        <w:sz w:val="21"/>
        <w:szCs w:val="21"/>
      </w:rPr>
      <w:t xml:space="preserve">Business Model of a New Market-Entry Product: A Case Study of </w:t>
    </w:r>
    <w:r w:rsidRPr="00D646F1">
      <w:rPr>
        <w:rFonts w:ascii="Times New Roman" w:hAnsi="Times New Roman" w:cs="Times New Roman" w:hint="eastAsia"/>
        <w:sz w:val="21"/>
        <w:szCs w:val="21"/>
      </w:rPr>
      <w:t>Deuterium Depleted Water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D80BF" w14:textId="77777777" w:rsidR="00BA14AE" w:rsidRPr="00444459" w:rsidRDefault="00BA14AE" w:rsidP="00444459">
    <w:pPr>
      <w:autoSpaceDE/>
      <w:autoSpaceDN/>
      <w:adjustRightInd/>
      <w:snapToGrid/>
      <w:spacing w:before="0" w:line="240" w:lineRule="auto"/>
      <w:ind w:firstLineChars="0" w:firstLine="0"/>
      <w:rPr>
        <w:rFonts w:asciiTheme="minorHAnsi" w:eastAsiaTheme="minorEastAsia" w:hAnsiTheme="minorHAnsi" w:cstheme="minorBidi"/>
        <w:sz w:val="21"/>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E7F6C9" w14:textId="77777777" w:rsidR="00BA14AE" w:rsidRDefault="00BA14AE">
    <w:pPr>
      <w:pStyle w:val="ab"/>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DE9F65" w14:textId="77777777" w:rsidR="00BA14AE" w:rsidRPr="00444459" w:rsidRDefault="00BA14AE" w:rsidP="00444459">
    <w:pPr>
      <w:autoSpaceDE/>
      <w:autoSpaceDN/>
      <w:adjustRightInd/>
      <w:snapToGrid/>
      <w:spacing w:before="0" w:line="240" w:lineRule="auto"/>
      <w:ind w:firstLineChars="0" w:firstLine="0"/>
      <w:rPr>
        <w:rFonts w:asciiTheme="minorHAnsi" w:eastAsiaTheme="minorEastAsia" w:hAnsiTheme="minorHAnsi" w:cstheme="minorBidi"/>
        <w:sz w:val="21"/>
        <w:szCs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0464C" w14:textId="77777777" w:rsidR="00BA14AE" w:rsidRDefault="00BA14AE">
    <w:pPr>
      <w:ind w:firstLine="48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2087F" w14:textId="31567604" w:rsidR="00BA14AE" w:rsidRPr="00444459" w:rsidRDefault="00BA14AE" w:rsidP="00444459">
    <w:pPr>
      <w:autoSpaceDE/>
      <w:autoSpaceDN/>
      <w:adjustRightInd/>
      <w:snapToGrid/>
      <w:spacing w:before="0" w:line="240" w:lineRule="auto"/>
      <w:ind w:firstLineChars="0" w:firstLine="0"/>
      <w:rPr>
        <w:rFonts w:asciiTheme="minorHAnsi" w:eastAsiaTheme="minorEastAsia" w:hAnsiTheme="minorHAnsi" w:cstheme="minorBidi"/>
        <w:sz w:val="21"/>
        <w:szCs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CC442F" w14:textId="77777777" w:rsidR="00BA14AE" w:rsidRDefault="00BA14AE" w:rsidP="00E25980">
    <w:pPr>
      <w:pStyle w:val="ab"/>
      <w:pBdr>
        <w:bottom w:val="none" w:sz="0" w:space="0" w:color="auto"/>
      </w:pBdr>
      <w:ind w:firstLine="48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716128" w14:textId="77777777" w:rsidR="00BA14AE" w:rsidRDefault="00BA14AE">
    <w:pPr>
      <w:pStyle w:val="ab"/>
      <w:pBdr>
        <w:bottom w:val="none" w:sz="0" w:space="0" w:color="auto"/>
      </w:pBdr>
      <w:ind w:firstLine="48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D6AD7" w14:textId="77777777" w:rsidR="00BA14AE" w:rsidRDefault="00BA14AE">
    <w:pPr>
      <w:pStyle w:val="ab"/>
      <w:pBdr>
        <w:bottom w:val="none" w:sz="0" w:space="0" w:color="auto"/>
      </w:pBdr>
      <w:ind w:firstLine="480"/>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E4302E6"/>
    <w:multiLevelType w:val="singleLevel"/>
    <w:tmpl w:val="AE4302E6"/>
    <w:lvl w:ilvl="0">
      <w:start w:val="1"/>
      <w:numFmt w:val="lowerLetter"/>
      <w:lvlText w:val="%1."/>
      <w:lvlJc w:val="left"/>
      <w:pPr>
        <w:tabs>
          <w:tab w:val="left" w:pos="312"/>
        </w:tabs>
      </w:pPr>
    </w:lvl>
  </w:abstractNum>
  <w:abstractNum w:abstractNumId="1" w15:restartNumberingAfterBreak="0">
    <w:nsid w:val="BBF625A3"/>
    <w:multiLevelType w:val="singleLevel"/>
    <w:tmpl w:val="BBF625A3"/>
    <w:lvl w:ilvl="0">
      <w:start w:val="1"/>
      <w:numFmt w:val="lowerLetter"/>
      <w:suff w:val="space"/>
      <w:lvlText w:val="%1."/>
      <w:lvlJc w:val="left"/>
    </w:lvl>
  </w:abstractNum>
  <w:abstractNum w:abstractNumId="2" w15:restartNumberingAfterBreak="0">
    <w:nsid w:val="BE520ED0"/>
    <w:multiLevelType w:val="singleLevel"/>
    <w:tmpl w:val="BE520ED0"/>
    <w:lvl w:ilvl="0">
      <w:start w:val="1"/>
      <w:numFmt w:val="bullet"/>
      <w:lvlText w:val=""/>
      <w:lvlJc w:val="left"/>
      <w:pPr>
        <w:ind w:left="420" w:hanging="420"/>
      </w:pPr>
      <w:rPr>
        <w:rFonts w:ascii="Wingdings" w:hAnsi="Wingdings" w:hint="default"/>
      </w:rPr>
    </w:lvl>
  </w:abstractNum>
  <w:abstractNum w:abstractNumId="3" w15:restartNumberingAfterBreak="0">
    <w:nsid w:val="C8267D66"/>
    <w:multiLevelType w:val="singleLevel"/>
    <w:tmpl w:val="C8267D66"/>
    <w:lvl w:ilvl="0">
      <w:start w:val="1"/>
      <w:numFmt w:val="lowerLetter"/>
      <w:suff w:val="space"/>
      <w:lvlText w:val="%1."/>
      <w:lvlJc w:val="left"/>
    </w:lvl>
  </w:abstractNum>
  <w:abstractNum w:abstractNumId="4" w15:restartNumberingAfterBreak="0">
    <w:nsid w:val="F6724722"/>
    <w:multiLevelType w:val="singleLevel"/>
    <w:tmpl w:val="F6724722"/>
    <w:lvl w:ilvl="0">
      <w:start w:val="1"/>
      <w:numFmt w:val="lowerLetter"/>
      <w:suff w:val="space"/>
      <w:lvlText w:val="%1."/>
      <w:lvlJc w:val="left"/>
    </w:lvl>
  </w:abstractNum>
  <w:abstractNum w:abstractNumId="5" w15:restartNumberingAfterBreak="0">
    <w:nsid w:val="FA8901BC"/>
    <w:multiLevelType w:val="singleLevel"/>
    <w:tmpl w:val="FA8901BC"/>
    <w:lvl w:ilvl="0">
      <w:start w:val="1"/>
      <w:numFmt w:val="lowerLetter"/>
      <w:lvlText w:val="%1."/>
      <w:lvlJc w:val="left"/>
      <w:pPr>
        <w:tabs>
          <w:tab w:val="left" w:pos="312"/>
        </w:tabs>
      </w:pPr>
    </w:lvl>
  </w:abstractNum>
  <w:abstractNum w:abstractNumId="6" w15:restartNumberingAfterBreak="0">
    <w:nsid w:val="3E55915B"/>
    <w:multiLevelType w:val="singleLevel"/>
    <w:tmpl w:val="3E55915B"/>
    <w:lvl w:ilvl="0">
      <w:start w:val="1"/>
      <w:numFmt w:val="lowerLetter"/>
      <w:suff w:val="space"/>
      <w:lvlText w:val="%1."/>
      <w:lvlJc w:val="left"/>
    </w:lvl>
  </w:abstractNum>
  <w:abstractNum w:abstractNumId="7" w15:restartNumberingAfterBreak="0">
    <w:nsid w:val="58EA4A4A"/>
    <w:multiLevelType w:val="hybridMultilevel"/>
    <w:tmpl w:val="7CA2F39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64D8BA2D"/>
    <w:multiLevelType w:val="singleLevel"/>
    <w:tmpl w:val="64D8BA2D"/>
    <w:lvl w:ilvl="0">
      <w:start w:val="1"/>
      <w:numFmt w:val="lowerLetter"/>
      <w:suff w:val="space"/>
      <w:lvlText w:val="%1."/>
      <w:lvlJc w:val="left"/>
      <w:pPr>
        <w:ind w:left="-140"/>
      </w:pPr>
    </w:lvl>
  </w:abstractNum>
  <w:num w:numId="1" w16cid:durableId="1737433170">
    <w:abstractNumId w:val="6"/>
  </w:num>
  <w:num w:numId="2" w16cid:durableId="75905392">
    <w:abstractNumId w:val="1"/>
  </w:num>
  <w:num w:numId="3" w16cid:durableId="1802844262">
    <w:abstractNumId w:val="4"/>
  </w:num>
  <w:num w:numId="4" w16cid:durableId="999230803">
    <w:abstractNumId w:val="0"/>
  </w:num>
  <w:num w:numId="5" w16cid:durableId="113213017">
    <w:abstractNumId w:val="5"/>
  </w:num>
  <w:num w:numId="6" w16cid:durableId="713389927">
    <w:abstractNumId w:val="3"/>
  </w:num>
  <w:num w:numId="7" w16cid:durableId="78452776">
    <w:abstractNumId w:val="8"/>
  </w:num>
  <w:num w:numId="8" w16cid:durableId="987395875">
    <w:abstractNumId w:val="2"/>
  </w:num>
  <w:num w:numId="9" w16cid:durableId="17944713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evenAndOddHeaders/>
  <w:drawingGridHorizontalSpacing w:val="120"/>
  <w:drawingGridVerticalSpacing w:val="163"/>
  <w:noPunctuationKerning/>
  <w:characterSpacingControl w:val="compressPunctuation"/>
  <w:hdrShapeDefaults>
    <o:shapedefaults v:ext="edit" spidmax="2050" fillcolor="white">
      <v:fill color="white"/>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DNhNDViYTdiOTk3YzRjOWEzYmZkNDA0ODVmODRhZWQifQ=="/>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azxrr55yzsrvjeat08xxttc2vx2zsvv5x9a&quot;&gt;My EndNote Library&lt;record-ids&gt;&lt;item&gt;5&lt;/item&gt;&lt;item&gt;16&lt;/item&gt;&lt;item&gt;17&lt;/item&gt;&lt;item&gt;18&lt;/item&gt;&lt;item&gt;45&lt;/item&gt;&lt;item&gt;47&lt;/item&gt;&lt;item&gt;94&lt;/item&gt;&lt;item&gt;146&lt;/item&gt;&lt;item&gt;147&lt;/item&gt;&lt;item&gt;148&lt;/item&gt;&lt;item&gt;149&lt;/item&gt;&lt;item&gt;151&lt;/item&gt;&lt;item&gt;154&lt;/item&gt;&lt;item&gt;158&lt;/item&gt;&lt;item&gt;159&lt;/item&gt;&lt;item&gt;161&lt;/item&gt;&lt;item&gt;163&lt;/item&gt;&lt;item&gt;166&lt;/item&gt;&lt;item&gt;172&lt;/item&gt;&lt;item&gt;178&lt;/item&gt;&lt;item&gt;181&lt;/item&gt;&lt;item&gt;182&lt;/item&gt;&lt;item&gt;184&lt;/item&gt;&lt;item&gt;186&lt;/item&gt;&lt;item&gt;187&lt;/item&gt;&lt;item&gt;188&lt;/item&gt;&lt;item&gt;196&lt;/item&gt;&lt;item&gt;200&lt;/item&gt;&lt;item&gt;209&lt;/item&gt;&lt;item&gt;213&lt;/item&gt;&lt;item&gt;218&lt;/item&gt;&lt;item&gt;220&lt;/item&gt;&lt;item&gt;223&lt;/item&gt;&lt;item&gt;224&lt;/item&gt;&lt;item&gt;225&lt;/item&gt;&lt;item&gt;254&lt;/item&gt;&lt;item&gt;256&lt;/item&gt;&lt;item&gt;257&lt;/item&gt;&lt;item&gt;288&lt;/item&gt;&lt;item&gt;291&lt;/item&gt;&lt;item&gt;297&lt;/item&gt;&lt;item&gt;299&lt;/item&gt;&lt;item&gt;300&lt;/item&gt;&lt;item&gt;301&lt;/item&gt;&lt;item&gt;302&lt;/item&gt;&lt;item&gt;303&lt;/item&gt;&lt;item&gt;306&lt;/item&gt;&lt;item&gt;311&lt;/item&gt;&lt;item&gt;313&lt;/item&gt;&lt;item&gt;321&lt;/item&gt;&lt;item&gt;328&lt;/item&gt;&lt;item&gt;329&lt;/item&gt;&lt;item&gt;332&lt;/item&gt;&lt;item&gt;333&lt;/item&gt;&lt;item&gt;334&lt;/item&gt;&lt;item&gt;335&lt;/item&gt;&lt;item&gt;336&lt;/item&gt;&lt;item&gt;337&lt;/item&gt;&lt;item&gt;338&lt;/item&gt;&lt;item&gt;339&lt;/item&gt;&lt;item&gt;343&lt;/item&gt;&lt;item&gt;347&lt;/item&gt;&lt;item&gt;348&lt;/item&gt;&lt;item&gt;349&lt;/item&gt;&lt;item&gt;350&lt;/item&gt;&lt;item&gt;351&lt;/item&gt;&lt;item&gt;352&lt;/item&gt;&lt;item&gt;353&lt;/item&gt;&lt;item&gt;354&lt;/item&gt;&lt;item&gt;356&lt;/item&gt;&lt;item&gt;358&lt;/item&gt;&lt;item&gt;367&lt;/item&gt;&lt;item&gt;368&lt;/item&gt;&lt;item&gt;369&lt;/item&gt;&lt;item&gt;372&lt;/item&gt;&lt;item&gt;373&lt;/item&gt;&lt;item&gt;374&lt;/item&gt;&lt;item&gt;375&lt;/item&gt;&lt;item&gt;376&lt;/item&gt;&lt;item&gt;377&lt;/item&gt;&lt;/record-ids&gt;&lt;/item&gt;&lt;/Libraries&gt;"/>
    <w:docVar w:name="NE.Ref{04E187C3-C4C1-44A2-89A2-D02D32D06AE9}" w:val=" ADDIN NE.Ref.{04E187C3-C4C1-44A2-89A2-D02D32D06AE9}&lt;Citation&gt;&lt;Group&gt;&lt;References&gt;&lt;Item&gt;&lt;ID&gt;624&lt;/ID&gt;&lt;UID&gt;{23022EE1-85DF-42CC-8ACC-23AFF4615DF1}&lt;/UID&gt;&lt;Title&gt;Organizational citizenship behaviors: Achievement orientation and personality&lt;/Title&gt;&lt;Template&gt;Journal Article&lt;/Template&gt;&lt;Star&gt;0&lt;/Star&gt;&lt;Tag&gt;0&lt;/Tag&gt;&lt;Author&gt;Neuman, George A; Kickul, Jill R&lt;/Author&gt;&lt;Year&gt;1998&lt;/Year&gt;&lt;Details&gt;&lt;_collection_scope&gt;SSCI&lt;/_collection_scope&gt;&lt;_created&gt;63790532&lt;/_created&gt;&lt;_impact_factor&gt;   3.289&lt;/_impact_factor&gt;&lt;_isbn&gt;1573-353X&lt;/_isbn&gt;&lt;_issue&gt;2&lt;/_issue&gt;&lt;_journal&gt;Journal of Business and Psychology&lt;/_journal&gt;&lt;_modified&gt;63790532&lt;/_modified&gt;&lt;_pages&gt;263-279&lt;/_pages&gt;&lt;_volume&gt;13&lt;/_volume&gt;&lt;/Details&gt;&lt;Extra&gt;&lt;DBUID&gt;{F96A950B-833F-4880-A151-76DA2D6A2879}&lt;/DBUID&gt;&lt;/Extra&gt;&lt;/Item&gt;&lt;/References&gt;&lt;/Group&gt;&lt;/Citation&gt;_x000a_"/>
    <w:docVar w:name="NE.Ref{064C39EE-E90D-4EAE-8F21-556AE71484FA}" w:val=" ADDIN NE.Ref.{064C39EE-E90D-4EAE-8F21-556AE71484FA}&lt;Citation&gt;&lt;Group&gt;&lt;References&gt;&lt;Item&gt;&lt;ID&gt;630&lt;/ID&gt;&lt;UID&gt;{97DE0341-F82B-4E49-875C-9498C1A7936A}&lt;/UID&gt;&lt;Title&gt;The Behavior of Organisms: An Experimental Analysisby B. F. Skinner&lt;/Title&gt;&lt;Template&gt;Journal Article&lt;/Template&gt;&lt;Star&gt;0&lt;/Star&gt;&lt;Tag&gt;0&lt;/Tag&gt;&lt;Author&gt;Jones, Rbfn&lt;/Author&gt;&lt;Year&gt;1939&lt;/Year&gt;&lt;Details&gt;&lt;_created&gt;63790584&lt;/_created&gt;&lt;_issue&gt;4&lt;/_issue&gt;&lt;_journal&gt;The American Journal of Psychology&lt;/_journal&gt;&lt;_modified&gt;63790584&lt;/_modified&gt;&lt;_pages&gt;659-660&lt;/_pages&gt;&lt;_volume&gt;52&lt;/_volume&gt;&lt;/Details&gt;&lt;Extra&gt;&lt;DBUID&gt;{F96A950B-833F-4880-A151-76DA2D6A2879}&lt;/DBUID&gt;&lt;/Extra&gt;&lt;/Item&gt;&lt;/References&gt;&lt;/Group&gt;&lt;/Citation&gt;_x000a_"/>
    <w:docVar w:name="NE.Ref{1D8BD8A0-EBD9-463F-86C8-966F34DE941F}" w:val=" ADDIN NE.Ref.{1D8BD8A0-EBD9-463F-86C8-966F34DE941F}&lt;Citation&gt;&lt;Group&gt;&lt;References&gt;&lt;Item&gt;&lt;ID&gt;634&lt;/ID&gt;&lt;UID&gt;{5FDB2F6F-4EF4-454D-A0FE-2217B61DA7E6}&lt;/UID&gt;&lt;Title&gt;Does Perceived Organizational Support Mediate the Relationship between Procedural Justice and Organizational Citizenship Behavior?&lt;/Title&gt;&lt;Template&gt;Journal Article&lt;/Template&gt;&lt;Star&gt;0&lt;/Star&gt;&lt;Tag&gt;0&lt;/Tag&gt;&lt;Author&gt;Moorman, R H; Niehoff, Blakely Brian P&lt;/Author&gt;&lt;Year&gt;1998&lt;/Year&gt;&lt;Details&gt;&lt;_collection_scope&gt;SSCI&lt;/_collection_scope&gt;&lt;_created&gt;63790613&lt;/_created&gt;&lt;_impact_factor&gt;   7.571&lt;/_impact_factor&gt;&lt;_issue&gt;3&lt;/_issue&gt;&lt;_journal&gt;Academy of Management Journal&lt;/_journal&gt;&lt;_modified&gt;63790613&lt;/_modified&gt;&lt;_pages&gt;351-357&lt;/_pages&gt;&lt;_volume&gt;41&lt;/_volume&gt;&lt;/Details&gt;&lt;Extra&gt;&lt;DBUID&gt;{F96A950B-833F-4880-A151-76DA2D6A2879}&lt;/DBUID&gt;&lt;/Extra&gt;&lt;/Item&gt;&lt;/References&gt;&lt;/Group&gt;&lt;/Citation&gt;_x000a_"/>
    <w:docVar w:name="NE.Ref{1DA32DC2-4439-4185-B661-A7173EC8B859}" w:val=" ADDIN NE.Ref.{1DA32DC2-4439-4185-B661-A7173EC8B859}&lt;Citation&gt;&lt;Group&gt;&lt;References&gt;&lt;Item&gt;&lt;ID&gt;626&lt;/ID&gt;&lt;UID&gt;{1569E8E0-D27C-468B-B84C-8FCD3518BC36}&lt;/UID&gt;&lt;Title&gt;Development and validation of the calling and vocation questionnaire (CVQ) and brief calling scale (BCS)&lt;/Title&gt;&lt;Template&gt;Journal Article&lt;/Template&gt;&lt;Star&gt;0&lt;/Star&gt;&lt;Tag&gt;0&lt;/Tag&gt;&lt;Author&gt;Dik, Bryan J; Eldridge, Brandy M; Steger, Michael F; Duffy, Ryan D&lt;/Author&gt;&lt;Year&gt;2012&lt;/Year&gt;&lt;Details&gt;&lt;_collection_scope&gt;SSCI&lt;/_collection_scope&gt;&lt;_created&gt;63790563&lt;/_created&gt;&lt;_impact_factor&gt;   2.311&lt;/_impact_factor&gt;&lt;_isbn&gt;1069-0727&lt;/_isbn&gt;&lt;_issue&gt;3&lt;/_issue&gt;&lt;_journal&gt;Journal of career assessment&lt;/_journal&gt;&lt;_modified&gt;63790563&lt;/_modified&gt;&lt;_pages&gt;242-263&lt;/_pages&gt;&lt;_volume&gt;20&lt;/_volume&gt;&lt;/Details&gt;&lt;Extra&gt;&lt;DBUID&gt;{F96A950B-833F-4880-A151-76DA2D6A2879}&lt;/DBUID&gt;&lt;/Extra&gt;&lt;/Item&gt;&lt;/References&gt;&lt;/Group&gt;&lt;/Citation&gt;_x000a_"/>
    <w:docVar w:name="NE.Ref{238D2DA8-FDD8-4CE8-8720-ECA036C2F5BE}" w:val=" ADDIN NE.Ref.{238D2DA8-FDD8-4CE8-8720-ECA036C2F5BE}&lt;Citation&gt;&lt;Group&gt;&lt;References&gt;&lt;Item&gt;&lt;ID&gt;627&lt;/ID&gt;&lt;UID&gt;{985E9433-57F8-4197-A1B6-0E3700DE33C2}&lt;/UID&gt;&lt;Title&gt;Development and validation of the calling and vocation questionnaire (CVQ) and brief calling scale (BCS)&lt;/Title&gt;&lt;Template&gt;Journal Article&lt;/Template&gt;&lt;Star&gt;0&lt;/Star&gt;&lt;Tag&gt;0&lt;/Tag&gt;&lt;Author&gt;Dik, Bryan J; Eldridge, Brandy M; Steger, Michael F; Duffy, Ryan D&lt;/Author&gt;&lt;Year&gt;2012&lt;/Year&gt;&lt;Details&gt;&lt;_collection_scope&gt;SSCI&lt;/_collection_scope&gt;&lt;_created&gt;63790568&lt;/_created&gt;&lt;_impact_factor&gt;   2.311&lt;/_impact_factor&gt;&lt;_isbn&gt;1069-0727&lt;/_isbn&gt;&lt;_issue&gt;3&lt;/_issue&gt;&lt;_journal&gt;Journal of career assessment&lt;/_journal&gt;&lt;_modified&gt;63790568&lt;/_modified&gt;&lt;_pages&gt;242-263&lt;/_pages&gt;&lt;_volume&gt;20&lt;/_volume&gt;&lt;/Details&gt;&lt;Extra&gt;&lt;DBUID&gt;{F96A950B-833F-4880-A151-76DA2D6A2879}&lt;/DBUID&gt;&lt;/Extra&gt;&lt;/Item&gt;&lt;/References&gt;&lt;/Group&gt;&lt;/Citation&gt;_x000a_"/>
    <w:docVar w:name="NE.Ref{60A7042C-339D-41E0-B415-B79621F30BFF}" w:val=" ADDIN NE.Ref.{60A7042C-339D-41E0-B415-B79621F30BFF}&lt;Citation&gt;&lt;Group&gt;&lt;References&gt;&lt;Item&gt;&lt;ID&gt;627&lt;/ID&gt;&lt;UID&gt;{985E9433-57F8-4197-A1B6-0E3700DE33C2}&lt;/UID&gt;&lt;Title&gt;Development and validation of the calling and vocation questionnaire (CVQ) and brief calling scale (BCS)&lt;/Title&gt;&lt;Template&gt;Journal Article&lt;/Template&gt;&lt;Star&gt;0&lt;/Star&gt;&lt;Tag&gt;0&lt;/Tag&gt;&lt;Author&gt;Dik, Bryan J; Eldridge, Brandy M; Steger, Michael F; Duffy, Ryan D&lt;/Author&gt;&lt;Year&gt;2012&lt;/Year&gt;&lt;Details&gt;&lt;_collection_scope&gt;SSCI&lt;/_collection_scope&gt;&lt;_created&gt;63790568&lt;/_created&gt;&lt;_impact_factor&gt;   2.311&lt;/_impact_factor&gt;&lt;_isbn&gt;1069-0727&lt;/_isbn&gt;&lt;_issue&gt;3&lt;/_issue&gt;&lt;_journal&gt;Journal of career assessment&lt;/_journal&gt;&lt;_modified&gt;63790568&lt;/_modified&gt;&lt;_pages&gt;242-263&lt;/_pages&gt;&lt;_volume&gt;20&lt;/_volume&gt;&lt;/Details&gt;&lt;Extra&gt;&lt;DBUID&gt;{F96A950B-833F-4880-A151-76DA2D6A2879}&lt;/DBUID&gt;&lt;/Extra&gt;&lt;/Item&gt;&lt;/References&gt;&lt;/Group&gt;&lt;/Citation&gt;_x000a_"/>
    <w:docVar w:name="NE.Ref{6C68D475-B3F0-4861-8367-E6A8F233B17A}" w:val=" ADDIN NE.Ref.{6C68D475-B3F0-4861-8367-E6A8F233B17A}&lt;Citation&gt;&lt;Group&gt;&lt;References&gt;&lt;Item&gt;&lt;ID&gt;631&lt;/ID&gt;&lt;UID&gt;{516A4857-3EF9-4F4D-936C-F96287B6B095}&lt;/UID&gt;&lt;Title&gt;On assessing the construct validity of two multidimensional constructs: Occupational commitment and occupational entrenchment&lt;/Title&gt;&lt;Template&gt;Journal Article&lt;/Template&gt;&lt;Star&gt;0&lt;/Star&gt;&lt;Tag&gt;0&lt;/Tag&gt;&lt;Author&gt;Blau, Gary&lt;/Author&gt;&lt;Year&gt;2001&lt;/Year&gt;&lt;Details&gt;&lt;_accessed&gt;63790600&lt;/_accessed&gt;&lt;_collection_scope&gt;SSCI&lt;/_collection_scope&gt;&lt;_created&gt;63790600&lt;/_created&gt;&lt;_impact_factor&gt;   4.922&lt;/_impact_factor&gt;&lt;_isbn&gt;1053-4822&lt;/_isbn&gt;&lt;_issue&gt;3&lt;/_issue&gt;&lt;_journal&gt;Human resource management review&lt;/_journal&gt;&lt;_modified&gt;63790600&lt;/_modified&gt;&lt;_pages&gt;279-298&lt;/_pages&gt;&lt;_volume&gt;11&lt;/_volume&gt;&lt;/Details&gt;&lt;Extra&gt;&lt;DBUID&gt;{F96A950B-833F-4880-A151-76DA2D6A2879}&lt;/DBUID&gt;&lt;/Extra&gt;&lt;/Item&gt;&lt;/References&gt;&lt;/Group&gt;&lt;/Citation&gt;_x000a_"/>
    <w:docVar w:name="NE.Ref{94D77FFD-B383-413F-BD56-FB4D2C2B39EE}" w:val=" ADDIN NE.Ref.{94D77FFD-B383-413F-BD56-FB4D2C2B39EE}&lt;Citation&gt;&lt;Group&gt;&lt;References&gt;&lt;Item&gt;&lt;ID&gt;632&lt;/ID&gt;&lt;UID&gt;{DA7B82DD-E046-4508-BD86-55563D9B98C8}&lt;/UID&gt;&lt;Title&gt;Feeling good-doing good: a conceptual analysis of the mood at work-organizational spontaneity relationship.&lt;/Title&gt;&lt;Template&gt;Journal Article&lt;/Template&gt;&lt;Star&gt;0&lt;/Star&gt;&lt;Tag&gt;0&lt;/Tag&gt;&lt;Author&gt;George, Jennifer M; Brief, Arthur P&lt;/Author&gt;&lt;Year&gt;1992&lt;/Year&gt;&lt;Details&gt;&lt;_collection_scope&gt;SCI;SCIE;SSCI&lt;/_collection_scope&gt;&lt;_created&gt;63790606&lt;/_created&gt;&lt;_impact_factor&gt;  20.850&lt;/_impact_factor&gt;&lt;_isbn&gt;1939-1455&lt;/_isbn&gt;&lt;_issue&gt;2&lt;/_issue&gt;&lt;_journal&gt;Psychological bulletin&lt;/_journal&gt;&lt;_modified&gt;63790606&lt;/_modified&gt;&lt;_pages&gt;310&lt;/_pages&gt;&lt;_volume&gt;112&lt;/_volume&gt;&lt;/Details&gt;&lt;Extra&gt;&lt;DBUID&gt;{F96A950B-833F-4880-A151-76DA2D6A2879}&lt;/DBUID&gt;&lt;/Extra&gt;&lt;/Item&gt;&lt;/References&gt;&lt;/Group&gt;&lt;/Citation&gt;_x000a_"/>
    <w:docVar w:name="NE.Ref{971CFF52-97C6-463A-88BB-4A5D0A921FF4}" w:val=" ADDIN NE.Ref.{971CFF52-97C6-463A-88BB-4A5D0A921FF4}&lt;Citation&gt;&lt;Group&gt;&lt;References&gt;&lt;Item&gt;&lt;ID&gt;635&lt;/ID&gt;&lt;UID&gt;{C206A989-40D4-4958-8676-6367D2686C29}&lt;/UID&gt;&lt;Title&gt;Affective commitment to the organization: the contribution of perceived organizational support.&lt;/Title&gt;&lt;Template&gt;Journal Article&lt;/Template&gt;&lt;Star&gt;0&lt;/Star&gt;&lt;Tag&gt;0&lt;/Tag&gt;&lt;Author&gt;Rhoades, L; Eisenberger, R; Armeli, S&lt;/Author&gt;&lt;Year&gt;2001&lt;/Year&gt;&lt;Details&gt;&lt;_collection_scope&gt;SSCI&lt;/_collection_scope&gt;&lt;_created&gt;63790615&lt;/_created&gt;&lt;_impact_factor&gt;   5.851&lt;/_impact_factor&gt;&lt;_issue&gt;5&lt;/_issue&gt;&lt;_journal&gt;J Appl Psychol&lt;/_journal&gt;&lt;_modified&gt;63790615&lt;/_modified&gt;&lt;_pages&gt;825-836&lt;/_pages&gt;&lt;_volume&gt;86&lt;/_volume&gt;&lt;/Details&gt;&lt;Extra&gt;&lt;DBUID&gt;{F96A950B-833F-4880-A151-76DA2D6A2879}&lt;/DBUID&gt;&lt;/Extra&gt;&lt;/Item&gt;&lt;/References&gt;&lt;/Group&gt;&lt;/Citation&gt;_x000a_"/>
    <w:docVar w:name="NE.Ref{A62002E5-8EFB-4D66-BAEC-3686D305FAAE}" w:val=" ADDIN NE.Ref.{A62002E5-8EFB-4D66-BAEC-3686D305FAAE}&lt;Citation&gt;&lt;Group&gt;&lt;References&gt;&lt;Item&gt;&lt;ID&gt;626&lt;/ID&gt;&lt;UID&gt;{1569E8E0-D27C-468B-B84C-8FCD3518BC36}&lt;/UID&gt;&lt;Title&gt;Development and validation of the calling and vocation questionnaire (CVQ) and brief calling scale (BCS)&lt;/Title&gt;&lt;Template&gt;Journal Article&lt;/Template&gt;&lt;Star&gt;0&lt;/Star&gt;&lt;Tag&gt;0&lt;/Tag&gt;&lt;Author&gt;Dik, Bryan J; Eldridge, Brandy M; Steger, Michael F; Duffy, Ryan D&lt;/Author&gt;&lt;Year&gt;2012&lt;/Year&gt;&lt;Details&gt;&lt;_collection_scope&gt;SSCI&lt;/_collection_scope&gt;&lt;_created&gt;63790563&lt;/_created&gt;&lt;_impact_factor&gt;   2.311&lt;/_impact_factor&gt;&lt;_isbn&gt;1069-0727&lt;/_isbn&gt;&lt;_issue&gt;3&lt;/_issue&gt;&lt;_journal&gt;Journal of career assessment&lt;/_journal&gt;&lt;_modified&gt;63790563&lt;/_modified&gt;&lt;_pages&gt;242-263&lt;/_pages&gt;&lt;_volume&gt;20&lt;/_volume&gt;&lt;/Details&gt;&lt;Extra&gt;&lt;DBUID&gt;{F96A950B-833F-4880-A151-76DA2D6A2879}&lt;/DBUID&gt;&lt;/Extra&gt;&lt;/Item&gt;&lt;/References&gt;&lt;/Group&gt;&lt;/Citation&gt;_x000a_"/>
    <w:docVar w:name="NE.Ref{D2328FA4-BAFD-48B3-904A-86B9924F1239}" w:val=" ADDIN NE.Ref.{D2328FA4-BAFD-48B3-904A-86B9924F1239}"/>
    <w:docVar w:name="NE.Ref{F6802330-D7F2-4868-9B34-4FCFB96C92F9}" w:val=" ADDIN NE.Ref.{F6802330-D7F2-4868-9B34-4FCFB96C92F9}&lt;Citation&gt;&lt;Group&gt;&lt;References&gt;&lt;Item&gt;&lt;ID&gt;633&lt;/ID&gt;&lt;UID&gt;{BCDC4217-78FE-4BF2-A0A5-1482287EAA1D}&lt;/UID&gt;&lt;Title&gt;Social exchange in organizations: Perceived organizational support, leader–member exchange, and employee reciprocity.&lt;/Title&gt;&lt;Template&gt;Journal Article&lt;/Template&gt;&lt;Star&gt;0&lt;/Star&gt;&lt;Tag&gt;0&lt;/Tag&gt;&lt;Author&gt;Settoon, Randall P; Bennett, Nathan; Liden, Robert C&lt;/Author&gt;&lt;Year&gt;1996&lt;/Year&gt;&lt;Details&gt;&lt;_collection_scope&gt;SSCI&lt;/_collection_scope&gt;&lt;_created&gt;63790610&lt;/_created&gt;&lt;_impact_factor&gt;   5.851&lt;/_impact_factor&gt;&lt;_isbn&gt;1939-1854&lt;/_isbn&gt;&lt;_issue&gt;3&lt;/_issue&gt;&lt;_journal&gt;Journal of applied psychology&lt;/_journal&gt;&lt;_modified&gt;63790610&lt;/_modified&gt;&lt;_pages&gt;219&lt;/_pages&gt;&lt;_volume&gt;81&lt;/_volume&gt;&lt;/Details&gt;&lt;Extra&gt;&lt;DBUID&gt;{F96A950B-833F-4880-A151-76DA2D6A2879}&lt;/DBUID&gt;&lt;/Extra&gt;&lt;/Item&gt;&lt;/References&gt;&lt;/Group&gt;&lt;/Citation&gt;_x000a_"/>
    <w:docVar w:name="ne_docsoft" w:val="MSWord"/>
    <w:docVar w:name="ne_docversion" w:val="NoteExpress 2.0"/>
    <w:docVar w:name="ne_stylename" w:val="APA 6th DMH"/>
  </w:docVars>
  <w:rsids>
    <w:rsidRoot w:val="00172A27"/>
    <w:rsid w:val="000001A3"/>
    <w:rsid w:val="0000169C"/>
    <w:rsid w:val="00004D09"/>
    <w:rsid w:val="00007F40"/>
    <w:rsid w:val="0001065B"/>
    <w:rsid w:val="00011410"/>
    <w:rsid w:val="00011631"/>
    <w:rsid w:val="00016A45"/>
    <w:rsid w:val="00021A83"/>
    <w:rsid w:val="00021EA1"/>
    <w:rsid w:val="0003098A"/>
    <w:rsid w:val="000328B3"/>
    <w:rsid w:val="0003429B"/>
    <w:rsid w:val="00040C99"/>
    <w:rsid w:val="000468D3"/>
    <w:rsid w:val="00055E95"/>
    <w:rsid w:val="00056088"/>
    <w:rsid w:val="000563CB"/>
    <w:rsid w:val="00062530"/>
    <w:rsid w:val="00066E4C"/>
    <w:rsid w:val="0006786A"/>
    <w:rsid w:val="00070542"/>
    <w:rsid w:val="0007167D"/>
    <w:rsid w:val="000716BF"/>
    <w:rsid w:val="00071911"/>
    <w:rsid w:val="00073CB2"/>
    <w:rsid w:val="00073CEC"/>
    <w:rsid w:val="0008043E"/>
    <w:rsid w:val="0008172C"/>
    <w:rsid w:val="0008234D"/>
    <w:rsid w:val="000839CB"/>
    <w:rsid w:val="000926B2"/>
    <w:rsid w:val="00093C8A"/>
    <w:rsid w:val="000945AF"/>
    <w:rsid w:val="00094785"/>
    <w:rsid w:val="00095C40"/>
    <w:rsid w:val="00096406"/>
    <w:rsid w:val="000A0494"/>
    <w:rsid w:val="000A2397"/>
    <w:rsid w:val="000A252C"/>
    <w:rsid w:val="000A3F96"/>
    <w:rsid w:val="000A5F6F"/>
    <w:rsid w:val="000B083B"/>
    <w:rsid w:val="000B0C55"/>
    <w:rsid w:val="000B2844"/>
    <w:rsid w:val="000B304B"/>
    <w:rsid w:val="000B6052"/>
    <w:rsid w:val="000B6939"/>
    <w:rsid w:val="000B75ED"/>
    <w:rsid w:val="000C2EC7"/>
    <w:rsid w:val="000C3AEE"/>
    <w:rsid w:val="000C5BE9"/>
    <w:rsid w:val="000C743F"/>
    <w:rsid w:val="000D082F"/>
    <w:rsid w:val="000D5915"/>
    <w:rsid w:val="000E09B6"/>
    <w:rsid w:val="000E1EF4"/>
    <w:rsid w:val="000E2DE6"/>
    <w:rsid w:val="000E37A3"/>
    <w:rsid w:val="000E533B"/>
    <w:rsid w:val="000E58A4"/>
    <w:rsid w:val="000F05F0"/>
    <w:rsid w:val="000F3F54"/>
    <w:rsid w:val="000F432D"/>
    <w:rsid w:val="000F7D1C"/>
    <w:rsid w:val="00100DB8"/>
    <w:rsid w:val="001016BE"/>
    <w:rsid w:val="001042A1"/>
    <w:rsid w:val="0010533D"/>
    <w:rsid w:val="00107414"/>
    <w:rsid w:val="00110E66"/>
    <w:rsid w:val="0011133D"/>
    <w:rsid w:val="00111573"/>
    <w:rsid w:val="00113A14"/>
    <w:rsid w:val="001144A8"/>
    <w:rsid w:val="00114B90"/>
    <w:rsid w:val="00120FB3"/>
    <w:rsid w:val="001220B7"/>
    <w:rsid w:val="00122137"/>
    <w:rsid w:val="0012421C"/>
    <w:rsid w:val="0012651E"/>
    <w:rsid w:val="001352E1"/>
    <w:rsid w:val="00137279"/>
    <w:rsid w:val="0013758E"/>
    <w:rsid w:val="00140F59"/>
    <w:rsid w:val="0014111E"/>
    <w:rsid w:val="001411C6"/>
    <w:rsid w:val="00146185"/>
    <w:rsid w:val="00150071"/>
    <w:rsid w:val="001505F4"/>
    <w:rsid w:val="00151789"/>
    <w:rsid w:val="001532F2"/>
    <w:rsid w:val="00154B3A"/>
    <w:rsid w:val="00155547"/>
    <w:rsid w:val="00157B54"/>
    <w:rsid w:val="00160148"/>
    <w:rsid w:val="00160A85"/>
    <w:rsid w:val="00161453"/>
    <w:rsid w:val="00164E19"/>
    <w:rsid w:val="00165ABD"/>
    <w:rsid w:val="00166C01"/>
    <w:rsid w:val="00166CCC"/>
    <w:rsid w:val="0016775A"/>
    <w:rsid w:val="0017033C"/>
    <w:rsid w:val="00170738"/>
    <w:rsid w:val="00171E90"/>
    <w:rsid w:val="00172A27"/>
    <w:rsid w:val="001731B7"/>
    <w:rsid w:val="0017385E"/>
    <w:rsid w:val="00174752"/>
    <w:rsid w:val="00176D69"/>
    <w:rsid w:val="00182462"/>
    <w:rsid w:val="00184621"/>
    <w:rsid w:val="0018486E"/>
    <w:rsid w:val="00187AD8"/>
    <w:rsid w:val="0019414C"/>
    <w:rsid w:val="00194568"/>
    <w:rsid w:val="00195679"/>
    <w:rsid w:val="00196026"/>
    <w:rsid w:val="00196735"/>
    <w:rsid w:val="001A321D"/>
    <w:rsid w:val="001A421A"/>
    <w:rsid w:val="001B4340"/>
    <w:rsid w:val="001B452F"/>
    <w:rsid w:val="001B553B"/>
    <w:rsid w:val="001B5C94"/>
    <w:rsid w:val="001B7732"/>
    <w:rsid w:val="001B78F7"/>
    <w:rsid w:val="001C20A8"/>
    <w:rsid w:val="001C34A9"/>
    <w:rsid w:val="001C6BC1"/>
    <w:rsid w:val="001E4218"/>
    <w:rsid w:val="001F0048"/>
    <w:rsid w:val="001F0D0D"/>
    <w:rsid w:val="001F6417"/>
    <w:rsid w:val="00200DA1"/>
    <w:rsid w:val="00201472"/>
    <w:rsid w:val="0020200F"/>
    <w:rsid w:val="002023BF"/>
    <w:rsid w:val="00202A33"/>
    <w:rsid w:val="00203A95"/>
    <w:rsid w:val="00204CD5"/>
    <w:rsid w:val="0020621E"/>
    <w:rsid w:val="002062B3"/>
    <w:rsid w:val="0020635E"/>
    <w:rsid w:val="00212720"/>
    <w:rsid w:val="00212FAC"/>
    <w:rsid w:val="00213332"/>
    <w:rsid w:val="00213537"/>
    <w:rsid w:val="002135E9"/>
    <w:rsid w:val="002139BA"/>
    <w:rsid w:val="00214C99"/>
    <w:rsid w:val="00215F60"/>
    <w:rsid w:val="00220BB0"/>
    <w:rsid w:val="00221652"/>
    <w:rsid w:val="00222EB2"/>
    <w:rsid w:val="00223523"/>
    <w:rsid w:val="002235E8"/>
    <w:rsid w:val="00223BD2"/>
    <w:rsid w:val="00223F5F"/>
    <w:rsid w:val="00227104"/>
    <w:rsid w:val="002316F7"/>
    <w:rsid w:val="00235C6E"/>
    <w:rsid w:val="0024094A"/>
    <w:rsid w:val="002420E7"/>
    <w:rsid w:val="0024311F"/>
    <w:rsid w:val="0024769C"/>
    <w:rsid w:val="002539AD"/>
    <w:rsid w:val="0025567B"/>
    <w:rsid w:val="0025647E"/>
    <w:rsid w:val="00261F6A"/>
    <w:rsid w:val="00265BDE"/>
    <w:rsid w:val="00265E68"/>
    <w:rsid w:val="00266A15"/>
    <w:rsid w:val="00266CA9"/>
    <w:rsid w:val="0027085A"/>
    <w:rsid w:val="00270BFE"/>
    <w:rsid w:val="00272BAF"/>
    <w:rsid w:val="00275CF1"/>
    <w:rsid w:val="00277CAA"/>
    <w:rsid w:val="00280636"/>
    <w:rsid w:val="002835EE"/>
    <w:rsid w:val="00285F64"/>
    <w:rsid w:val="00291070"/>
    <w:rsid w:val="0029173A"/>
    <w:rsid w:val="00291B16"/>
    <w:rsid w:val="00291CC3"/>
    <w:rsid w:val="00292C1A"/>
    <w:rsid w:val="00296941"/>
    <w:rsid w:val="00296989"/>
    <w:rsid w:val="002B1B25"/>
    <w:rsid w:val="002B236F"/>
    <w:rsid w:val="002B26FA"/>
    <w:rsid w:val="002B3C36"/>
    <w:rsid w:val="002B43F1"/>
    <w:rsid w:val="002B4472"/>
    <w:rsid w:val="002C00F4"/>
    <w:rsid w:val="002C0DB6"/>
    <w:rsid w:val="002C0DDC"/>
    <w:rsid w:val="002C148B"/>
    <w:rsid w:val="002C65F1"/>
    <w:rsid w:val="002C7BB9"/>
    <w:rsid w:val="002D0024"/>
    <w:rsid w:val="002D22A3"/>
    <w:rsid w:val="002D3D92"/>
    <w:rsid w:val="002D40F8"/>
    <w:rsid w:val="002D50F1"/>
    <w:rsid w:val="002D55A7"/>
    <w:rsid w:val="002D7B29"/>
    <w:rsid w:val="002E0AD0"/>
    <w:rsid w:val="002E1B50"/>
    <w:rsid w:val="002E3AC3"/>
    <w:rsid w:val="002E3AE2"/>
    <w:rsid w:val="002E5F65"/>
    <w:rsid w:val="002F00FC"/>
    <w:rsid w:val="002F0CEC"/>
    <w:rsid w:val="002F17DB"/>
    <w:rsid w:val="002F253F"/>
    <w:rsid w:val="002F43A8"/>
    <w:rsid w:val="002F4897"/>
    <w:rsid w:val="002F5F09"/>
    <w:rsid w:val="00304CCC"/>
    <w:rsid w:val="003055BB"/>
    <w:rsid w:val="003063D3"/>
    <w:rsid w:val="00307252"/>
    <w:rsid w:val="0030741C"/>
    <w:rsid w:val="003101B7"/>
    <w:rsid w:val="00311222"/>
    <w:rsid w:val="00311301"/>
    <w:rsid w:val="00312647"/>
    <w:rsid w:val="003126D1"/>
    <w:rsid w:val="003128BA"/>
    <w:rsid w:val="003153E1"/>
    <w:rsid w:val="00317545"/>
    <w:rsid w:val="003207EF"/>
    <w:rsid w:val="00320EB4"/>
    <w:rsid w:val="0032521B"/>
    <w:rsid w:val="00325AD9"/>
    <w:rsid w:val="00326675"/>
    <w:rsid w:val="0033063F"/>
    <w:rsid w:val="003322DA"/>
    <w:rsid w:val="003346DF"/>
    <w:rsid w:val="0033602F"/>
    <w:rsid w:val="00336D63"/>
    <w:rsid w:val="00342462"/>
    <w:rsid w:val="0034258B"/>
    <w:rsid w:val="00342AC3"/>
    <w:rsid w:val="00342EC4"/>
    <w:rsid w:val="00351CCA"/>
    <w:rsid w:val="0035387D"/>
    <w:rsid w:val="00354A32"/>
    <w:rsid w:val="00356315"/>
    <w:rsid w:val="00370266"/>
    <w:rsid w:val="003716CA"/>
    <w:rsid w:val="00372230"/>
    <w:rsid w:val="00373F30"/>
    <w:rsid w:val="00374E7F"/>
    <w:rsid w:val="003803A3"/>
    <w:rsid w:val="00380DA1"/>
    <w:rsid w:val="00384CD6"/>
    <w:rsid w:val="00385CE1"/>
    <w:rsid w:val="00394C09"/>
    <w:rsid w:val="003963D4"/>
    <w:rsid w:val="003A070F"/>
    <w:rsid w:val="003A0725"/>
    <w:rsid w:val="003A099F"/>
    <w:rsid w:val="003A2EED"/>
    <w:rsid w:val="003A3237"/>
    <w:rsid w:val="003A36FC"/>
    <w:rsid w:val="003A45BA"/>
    <w:rsid w:val="003A5150"/>
    <w:rsid w:val="003A6942"/>
    <w:rsid w:val="003B0231"/>
    <w:rsid w:val="003B0866"/>
    <w:rsid w:val="003B0A18"/>
    <w:rsid w:val="003B0B3F"/>
    <w:rsid w:val="003B15EA"/>
    <w:rsid w:val="003B28D0"/>
    <w:rsid w:val="003B2CB0"/>
    <w:rsid w:val="003B51F6"/>
    <w:rsid w:val="003B530F"/>
    <w:rsid w:val="003B55D3"/>
    <w:rsid w:val="003B79BA"/>
    <w:rsid w:val="003B7CA4"/>
    <w:rsid w:val="003C1CA9"/>
    <w:rsid w:val="003C42A1"/>
    <w:rsid w:val="003C507C"/>
    <w:rsid w:val="003C549B"/>
    <w:rsid w:val="003C56CD"/>
    <w:rsid w:val="003C737C"/>
    <w:rsid w:val="003D0600"/>
    <w:rsid w:val="003D16DE"/>
    <w:rsid w:val="003D5B5C"/>
    <w:rsid w:val="003D62AC"/>
    <w:rsid w:val="003D7B22"/>
    <w:rsid w:val="003D7DCB"/>
    <w:rsid w:val="003E139C"/>
    <w:rsid w:val="003E216A"/>
    <w:rsid w:val="003E4936"/>
    <w:rsid w:val="003E576B"/>
    <w:rsid w:val="003E5ECD"/>
    <w:rsid w:val="003E674F"/>
    <w:rsid w:val="003E743D"/>
    <w:rsid w:val="003E7BB0"/>
    <w:rsid w:val="003F0D87"/>
    <w:rsid w:val="003F158C"/>
    <w:rsid w:val="0040062B"/>
    <w:rsid w:val="00401C9B"/>
    <w:rsid w:val="004057F7"/>
    <w:rsid w:val="00412588"/>
    <w:rsid w:val="004127BC"/>
    <w:rsid w:val="0041333D"/>
    <w:rsid w:val="00413C7B"/>
    <w:rsid w:val="004158CC"/>
    <w:rsid w:val="00415C86"/>
    <w:rsid w:val="004160E4"/>
    <w:rsid w:val="00417417"/>
    <w:rsid w:val="004175E8"/>
    <w:rsid w:val="004301D2"/>
    <w:rsid w:val="00431B1D"/>
    <w:rsid w:val="00431E0A"/>
    <w:rsid w:val="00435774"/>
    <w:rsid w:val="00435A29"/>
    <w:rsid w:val="00436198"/>
    <w:rsid w:val="00441EF0"/>
    <w:rsid w:val="00444377"/>
    <w:rsid w:val="00444459"/>
    <w:rsid w:val="00445C72"/>
    <w:rsid w:val="00450864"/>
    <w:rsid w:val="0045319D"/>
    <w:rsid w:val="00453588"/>
    <w:rsid w:val="004537F9"/>
    <w:rsid w:val="004550F2"/>
    <w:rsid w:val="00457715"/>
    <w:rsid w:val="00457931"/>
    <w:rsid w:val="004614A6"/>
    <w:rsid w:val="004616F2"/>
    <w:rsid w:val="004628B8"/>
    <w:rsid w:val="004628F2"/>
    <w:rsid w:val="00463E94"/>
    <w:rsid w:val="00466857"/>
    <w:rsid w:val="004714EC"/>
    <w:rsid w:val="0048116F"/>
    <w:rsid w:val="00482816"/>
    <w:rsid w:val="00486CE6"/>
    <w:rsid w:val="00487ACD"/>
    <w:rsid w:val="00492427"/>
    <w:rsid w:val="004948C2"/>
    <w:rsid w:val="00494B30"/>
    <w:rsid w:val="0049527A"/>
    <w:rsid w:val="0049603E"/>
    <w:rsid w:val="00497685"/>
    <w:rsid w:val="00497F0D"/>
    <w:rsid w:val="004A2A62"/>
    <w:rsid w:val="004A46BE"/>
    <w:rsid w:val="004A7DA0"/>
    <w:rsid w:val="004B1291"/>
    <w:rsid w:val="004B2BB7"/>
    <w:rsid w:val="004B4F34"/>
    <w:rsid w:val="004B4F35"/>
    <w:rsid w:val="004B6467"/>
    <w:rsid w:val="004B7001"/>
    <w:rsid w:val="004B7494"/>
    <w:rsid w:val="004B77FC"/>
    <w:rsid w:val="004C3E92"/>
    <w:rsid w:val="004C638F"/>
    <w:rsid w:val="004D0732"/>
    <w:rsid w:val="004D25DB"/>
    <w:rsid w:val="004D3131"/>
    <w:rsid w:val="004D67C1"/>
    <w:rsid w:val="004E158A"/>
    <w:rsid w:val="004E7D88"/>
    <w:rsid w:val="004F44A4"/>
    <w:rsid w:val="004F4520"/>
    <w:rsid w:val="004F5E7B"/>
    <w:rsid w:val="004F6A97"/>
    <w:rsid w:val="004F7870"/>
    <w:rsid w:val="00502B8F"/>
    <w:rsid w:val="00503A85"/>
    <w:rsid w:val="00503D78"/>
    <w:rsid w:val="00506765"/>
    <w:rsid w:val="00507E71"/>
    <w:rsid w:val="00526AE2"/>
    <w:rsid w:val="005276A4"/>
    <w:rsid w:val="00527B64"/>
    <w:rsid w:val="00533BA2"/>
    <w:rsid w:val="00537619"/>
    <w:rsid w:val="005416E1"/>
    <w:rsid w:val="005443DB"/>
    <w:rsid w:val="005450DE"/>
    <w:rsid w:val="00546470"/>
    <w:rsid w:val="00550E22"/>
    <w:rsid w:val="00554B4B"/>
    <w:rsid w:val="00556006"/>
    <w:rsid w:val="00557674"/>
    <w:rsid w:val="0056225B"/>
    <w:rsid w:val="00562D24"/>
    <w:rsid w:val="005738F2"/>
    <w:rsid w:val="00575252"/>
    <w:rsid w:val="0058007B"/>
    <w:rsid w:val="0058071A"/>
    <w:rsid w:val="005815A5"/>
    <w:rsid w:val="0058371C"/>
    <w:rsid w:val="00586C03"/>
    <w:rsid w:val="00587873"/>
    <w:rsid w:val="00587FC0"/>
    <w:rsid w:val="005919AF"/>
    <w:rsid w:val="00593C1B"/>
    <w:rsid w:val="005954C3"/>
    <w:rsid w:val="00596624"/>
    <w:rsid w:val="00596F11"/>
    <w:rsid w:val="005A1131"/>
    <w:rsid w:val="005A1D31"/>
    <w:rsid w:val="005A269E"/>
    <w:rsid w:val="005A4689"/>
    <w:rsid w:val="005A4996"/>
    <w:rsid w:val="005A525B"/>
    <w:rsid w:val="005B3905"/>
    <w:rsid w:val="005B6F71"/>
    <w:rsid w:val="005C3946"/>
    <w:rsid w:val="005C5305"/>
    <w:rsid w:val="005C72A1"/>
    <w:rsid w:val="005D3045"/>
    <w:rsid w:val="005D511C"/>
    <w:rsid w:val="005D514A"/>
    <w:rsid w:val="005D648D"/>
    <w:rsid w:val="005E2D6D"/>
    <w:rsid w:val="005E63B3"/>
    <w:rsid w:val="005F2F51"/>
    <w:rsid w:val="005F3C72"/>
    <w:rsid w:val="005F40EA"/>
    <w:rsid w:val="005F435E"/>
    <w:rsid w:val="005F5C6B"/>
    <w:rsid w:val="005F7810"/>
    <w:rsid w:val="005F79E7"/>
    <w:rsid w:val="006010DF"/>
    <w:rsid w:val="00607C6E"/>
    <w:rsid w:val="00612669"/>
    <w:rsid w:val="00613A63"/>
    <w:rsid w:val="0061491C"/>
    <w:rsid w:val="00615E5E"/>
    <w:rsid w:val="00616ABE"/>
    <w:rsid w:val="0061766C"/>
    <w:rsid w:val="00620421"/>
    <w:rsid w:val="006220DC"/>
    <w:rsid w:val="006220E3"/>
    <w:rsid w:val="006224EE"/>
    <w:rsid w:val="00623754"/>
    <w:rsid w:val="006272A9"/>
    <w:rsid w:val="00630512"/>
    <w:rsid w:val="00631538"/>
    <w:rsid w:val="00633B63"/>
    <w:rsid w:val="00633B65"/>
    <w:rsid w:val="00642193"/>
    <w:rsid w:val="006449F2"/>
    <w:rsid w:val="006458AF"/>
    <w:rsid w:val="006511AA"/>
    <w:rsid w:val="00651EE6"/>
    <w:rsid w:val="00654B41"/>
    <w:rsid w:val="00655314"/>
    <w:rsid w:val="006558E2"/>
    <w:rsid w:val="00656EDA"/>
    <w:rsid w:val="00661124"/>
    <w:rsid w:val="00661802"/>
    <w:rsid w:val="006626A2"/>
    <w:rsid w:val="006669C4"/>
    <w:rsid w:val="00666C27"/>
    <w:rsid w:val="00667BA6"/>
    <w:rsid w:val="006722F9"/>
    <w:rsid w:val="00672ABE"/>
    <w:rsid w:val="00675252"/>
    <w:rsid w:val="006769A2"/>
    <w:rsid w:val="006821C1"/>
    <w:rsid w:val="0068335F"/>
    <w:rsid w:val="006855F6"/>
    <w:rsid w:val="00685A94"/>
    <w:rsid w:val="00687582"/>
    <w:rsid w:val="0069157A"/>
    <w:rsid w:val="006928D8"/>
    <w:rsid w:val="006929F8"/>
    <w:rsid w:val="00693312"/>
    <w:rsid w:val="00693A6E"/>
    <w:rsid w:val="00693C4B"/>
    <w:rsid w:val="0069676D"/>
    <w:rsid w:val="00696A89"/>
    <w:rsid w:val="00697479"/>
    <w:rsid w:val="006A376B"/>
    <w:rsid w:val="006A58AF"/>
    <w:rsid w:val="006A751D"/>
    <w:rsid w:val="006B298B"/>
    <w:rsid w:val="006B7024"/>
    <w:rsid w:val="006B7423"/>
    <w:rsid w:val="006C0AA9"/>
    <w:rsid w:val="006C2A11"/>
    <w:rsid w:val="006C4AAF"/>
    <w:rsid w:val="006C56E3"/>
    <w:rsid w:val="006C5F8C"/>
    <w:rsid w:val="006C69A0"/>
    <w:rsid w:val="006D1D72"/>
    <w:rsid w:val="006D23DF"/>
    <w:rsid w:val="006D2996"/>
    <w:rsid w:val="006D405A"/>
    <w:rsid w:val="006D7C12"/>
    <w:rsid w:val="006E04E5"/>
    <w:rsid w:val="006E0ABF"/>
    <w:rsid w:val="006E1457"/>
    <w:rsid w:val="006E1ACC"/>
    <w:rsid w:val="006E38F6"/>
    <w:rsid w:val="006E39CE"/>
    <w:rsid w:val="006E44D4"/>
    <w:rsid w:val="006E5DF8"/>
    <w:rsid w:val="006F4842"/>
    <w:rsid w:val="006F6087"/>
    <w:rsid w:val="006F66C9"/>
    <w:rsid w:val="00700980"/>
    <w:rsid w:val="0070371A"/>
    <w:rsid w:val="0070560C"/>
    <w:rsid w:val="007066CF"/>
    <w:rsid w:val="0070686D"/>
    <w:rsid w:val="0070757F"/>
    <w:rsid w:val="00711B3C"/>
    <w:rsid w:val="007136D3"/>
    <w:rsid w:val="00716451"/>
    <w:rsid w:val="00716D60"/>
    <w:rsid w:val="00717443"/>
    <w:rsid w:val="00717AE3"/>
    <w:rsid w:val="00721A03"/>
    <w:rsid w:val="00722572"/>
    <w:rsid w:val="00722820"/>
    <w:rsid w:val="00723A95"/>
    <w:rsid w:val="00726872"/>
    <w:rsid w:val="00726EBC"/>
    <w:rsid w:val="00726FE8"/>
    <w:rsid w:val="00727AA9"/>
    <w:rsid w:val="00733426"/>
    <w:rsid w:val="0073446E"/>
    <w:rsid w:val="00734BE0"/>
    <w:rsid w:val="00734CCE"/>
    <w:rsid w:val="0073629F"/>
    <w:rsid w:val="00736900"/>
    <w:rsid w:val="00737251"/>
    <w:rsid w:val="007400E6"/>
    <w:rsid w:val="007407BF"/>
    <w:rsid w:val="007407E4"/>
    <w:rsid w:val="007434E9"/>
    <w:rsid w:val="0074513B"/>
    <w:rsid w:val="007455B0"/>
    <w:rsid w:val="0075011D"/>
    <w:rsid w:val="00753B85"/>
    <w:rsid w:val="007540AC"/>
    <w:rsid w:val="0075525D"/>
    <w:rsid w:val="0076023F"/>
    <w:rsid w:val="00760EEB"/>
    <w:rsid w:val="00762773"/>
    <w:rsid w:val="0076543B"/>
    <w:rsid w:val="00765DB6"/>
    <w:rsid w:val="00770393"/>
    <w:rsid w:val="007744B0"/>
    <w:rsid w:val="00774F0D"/>
    <w:rsid w:val="007762C3"/>
    <w:rsid w:val="00776470"/>
    <w:rsid w:val="0078129E"/>
    <w:rsid w:val="0078270A"/>
    <w:rsid w:val="00786454"/>
    <w:rsid w:val="00786C34"/>
    <w:rsid w:val="00790CE2"/>
    <w:rsid w:val="00793804"/>
    <w:rsid w:val="00795948"/>
    <w:rsid w:val="007967D3"/>
    <w:rsid w:val="007A15BF"/>
    <w:rsid w:val="007A300A"/>
    <w:rsid w:val="007A514D"/>
    <w:rsid w:val="007A615B"/>
    <w:rsid w:val="007A71F2"/>
    <w:rsid w:val="007B1961"/>
    <w:rsid w:val="007B6C4A"/>
    <w:rsid w:val="007B74EF"/>
    <w:rsid w:val="007C1F56"/>
    <w:rsid w:val="007C33FC"/>
    <w:rsid w:val="007C6388"/>
    <w:rsid w:val="007C6923"/>
    <w:rsid w:val="007C7A3B"/>
    <w:rsid w:val="007D3E2E"/>
    <w:rsid w:val="007D5803"/>
    <w:rsid w:val="007D6002"/>
    <w:rsid w:val="007D6497"/>
    <w:rsid w:val="007D6BD6"/>
    <w:rsid w:val="007D7ECC"/>
    <w:rsid w:val="007E00F9"/>
    <w:rsid w:val="007E139D"/>
    <w:rsid w:val="007E206D"/>
    <w:rsid w:val="007E26BC"/>
    <w:rsid w:val="007E291B"/>
    <w:rsid w:val="007E2F77"/>
    <w:rsid w:val="007E3E1C"/>
    <w:rsid w:val="007E520F"/>
    <w:rsid w:val="007E6722"/>
    <w:rsid w:val="007F00D3"/>
    <w:rsid w:val="008045CE"/>
    <w:rsid w:val="008054F2"/>
    <w:rsid w:val="00805A98"/>
    <w:rsid w:val="00806700"/>
    <w:rsid w:val="00806A2B"/>
    <w:rsid w:val="00807963"/>
    <w:rsid w:val="00810D14"/>
    <w:rsid w:val="00811241"/>
    <w:rsid w:val="00821F86"/>
    <w:rsid w:val="00823471"/>
    <w:rsid w:val="008234E6"/>
    <w:rsid w:val="008269A3"/>
    <w:rsid w:val="008269B7"/>
    <w:rsid w:val="00826D26"/>
    <w:rsid w:val="008279F4"/>
    <w:rsid w:val="00831087"/>
    <w:rsid w:val="00834E89"/>
    <w:rsid w:val="00836A13"/>
    <w:rsid w:val="00837508"/>
    <w:rsid w:val="00837A3B"/>
    <w:rsid w:val="008410A8"/>
    <w:rsid w:val="00841277"/>
    <w:rsid w:val="0084535B"/>
    <w:rsid w:val="00845892"/>
    <w:rsid w:val="008515F1"/>
    <w:rsid w:val="008560D7"/>
    <w:rsid w:val="00863B80"/>
    <w:rsid w:val="00864391"/>
    <w:rsid w:val="0086707B"/>
    <w:rsid w:val="008702E1"/>
    <w:rsid w:val="00873935"/>
    <w:rsid w:val="00873C1D"/>
    <w:rsid w:val="00874046"/>
    <w:rsid w:val="008740BB"/>
    <w:rsid w:val="00875CA7"/>
    <w:rsid w:val="00877F2F"/>
    <w:rsid w:val="00881884"/>
    <w:rsid w:val="00885A24"/>
    <w:rsid w:val="00885FDB"/>
    <w:rsid w:val="008905FB"/>
    <w:rsid w:val="008915C3"/>
    <w:rsid w:val="00891DE3"/>
    <w:rsid w:val="0089311D"/>
    <w:rsid w:val="008943CC"/>
    <w:rsid w:val="00895A0A"/>
    <w:rsid w:val="008964D7"/>
    <w:rsid w:val="008A20F8"/>
    <w:rsid w:val="008A5BBF"/>
    <w:rsid w:val="008A6445"/>
    <w:rsid w:val="008B0BF0"/>
    <w:rsid w:val="008B0ED6"/>
    <w:rsid w:val="008B395C"/>
    <w:rsid w:val="008B42CF"/>
    <w:rsid w:val="008B798D"/>
    <w:rsid w:val="008C0A16"/>
    <w:rsid w:val="008C19D1"/>
    <w:rsid w:val="008C4699"/>
    <w:rsid w:val="008C5B73"/>
    <w:rsid w:val="008C60B8"/>
    <w:rsid w:val="008C7F08"/>
    <w:rsid w:val="008D28CB"/>
    <w:rsid w:val="008D2A15"/>
    <w:rsid w:val="008D5426"/>
    <w:rsid w:val="008D7A75"/>
    <w:rsid w:val="008E1F70"/>
    <w:rsid w:val="008E2990"/>
    <w:rsid w:val="008E2EBE"/>
    <w:rsid w:val="008E43B3"/>
    <w:rsid w:val="008E5A79"/>
    <w:rsid w:val="008F05D7"/>
    <w:rsid w:val="008F060E"/>
    <w:rsid w:val="008F07DE"/>
    <w:rsid w:val="008F1CA8"/>
    <w:rsid w:val="008F1F41"/>
    <w:rsid w:val="008F34EB"/>
    <w:rsid w:val="008F4D76"/>
    <w:rsid w:val="008F5372"/>
    <w:rsid w:val="008F5C0B"/>
    <w:rsid w:val="008F7D57"/>
    <w:rsid w:val="00900FEE"/>
    <w:rsid w:val="00901578"/>
    <w:rsid w:val="009020BD"/>
    <w:rsid w:val="00914BC5"/>
    <w:rsid w:val="00915587"/>
    <w:rsid w:val="00920410"/>
    <w:rsid w:val="00920796"/>
    <w:rsid w:val="009208BE"/>
    <w:rsid w:val="00920D75"/>
    <w:rsid w:val="00921D98"/>
    <w:rsid w:val="009245C4"/>
    <w:rsid w:val="0092660E"/>
    <w:rsid w:val="00926795"/>
    <w:rsid w:val="009270A1"/>
    <w:rsid w:val="00927C4F"/>
    <w:rsid w:val="00931778"/>
    <w:rsid w:val="009332BC"/>
    <w:rsid w:val="0093596D"/>
    <w:rsid w:val="0094070E"/>
    <w:rsid w:val="00941764"/>
    <w:rsid w:val="00942206"/>
    <w:rsid w:val="00943E01"/>
    <w:rsid w:val="009454A7"/>
    <w:rsid w:val="0094578C"/>
    <w:rsid w:val="00945F17"/>
    <w:rsid w:val="00946759"/>
    <w:rsid w:val="0095111B"/>
    <w:rsid w:val="00952E27"/>
    <w:rsid w:val="00955B55"/>
    <w:rsid w:val="00955C2D"/>
    <w:rsid w:val="00956798"/>
    <w:rsid w:val="00960713"/>
    <w:rsid w:val="00961992"/>
    <w:rsid w:val="00962333"/>
    <w:rsid w:val="009635EB"/>
    <w:rsid w:val="009643D5"/>
    <w:rsid w:val="0096463F"/>
    <w:rsid w:val="00965127"/>
    <w:rsid w:val="00965808"/>
    <w:rsid w:val="00967400"/>
    <w:rsid w:val="00970DB1"/>
    <w:rsid w:val="00971693"/>
    <w:rsid w:val="00973216"/>
    <w:rsid w:val="0097357E"/>
    <w:rsid w:val="00973C7A"/>
    <w:rsid w:val="0097492E"/>
    <w:rsid w:val="00976682"/>
    <w:rsid w:val="00980CF6"/>
    <w:rsid w:val="009854D7"/>
    <w:rsid w:val="00985B71"/>
    <w:rsid w:val="00992722"/>
    <w:rsid w:val="009A0098"/>
    <w:rsid w:val="009A147C"/>
    <w:rsid w:val="009A1DA7"/>
    <w:rsid w:val="009A2AC8"/>
    <w:rsid w:val="009A2C94"/>
    <w:rsid w:val="009B11C2"/>
    <w:rsid w:val="009B2542"/>
    <w:rsid w:val="009B49C1"/>
    <w:rsid w:val="009C2418"/>
    <w:rsid w:val="009C3286"/>
    <w:rsid w:val="009C33CE"/>
    <w:rsid w:val="009C4D6C"/>
    <w:rsid w:val="009C4DDA"/>
    <w:rsid w:val="009C4F8F"/>
    <w:rsid w:val="009C6601"/>
    <w:rsid w:val="009C7BD9"/>
    <w:rsid w:val="009C7E6B"/>
    <w:rsid w:val="009D5D7F"/>
    <w:rsid w:val="009D644E"/>
    <w:rsid w:val="009D76C9"/>
    <w:rsid w:val="009D795B"/>
    <w:rsid w:val="009E0525"/>
    <w:rsid w:val="009E056D"/>
    <w:rsid w:val="009E57FC"/>
    <w:rsid w:val="009E5EFD"/>
    <w:rsid w:val="009E67A6"/>
    <w:rsid w:val="009E6D7F"/>
    <w:rsid w:val="009F02AB"/>
    <w:rsid w:val="009F03A4"/>
    <w:rsid w:val="009F03D7"/>
    <w:rsid w:val="009F40FA"/>
    <w:rsid w:val="009F56A8"/>
    <w:rsid w:val="00A02281"/>
    <w:rsid w:val="00A10649"/>
    <w:rsid w:val="00A13C12"/>
    <w:rsid w:val="00A153A5"/>
    <w:rsid w:val="00A1781D"/>
    <w:rsid w:val="00A2038D"/>
    <w:rsid w:val="00A24245"/>
    <w:rsid w:val="00A2465A"/>
    <w:rsid w:val="00A27D21"/>
    <w:rsid w:val="00A3091D"/>
    <w:rsid w:val="00A30E30"/>
    <w:rsid w:val="00A333C5"/>
    <w:rsid w:val="00A36EBF"/>
    <w:rsid w:val="00A3786F"/>
    <w:rsid w:val="00A40A95"/>
    <w:rsid w:val="00A425AC"/>
    <w:rsid w:val="00A43F07"/>
    <w:rsid w:val="00A45A44"/>
    <w:rsid w:val="00A46DEE"/>
    <w:rsid w:val="00A47067"/>
    <w:rsid w:val="00A47B77"/>
    <w:rsid w:val="00A508AC"/>
    <w:rsid w:val="00A5227B"/>
    <w:rsid w:val="00A558CE"/>
    <w:rsid w:val="00A561B6"/>
    <w:rsid w:val="00A568ED"/>
    <w:rsid w:val="00A56ABA"/>
    <w:rsid w:val="00A57427"/>
    <w:rsid w:val="00A57FCA"/>
    <w:rsid w:val="00A64BC6"/>
    <w:rsid w:val="00A67761"/>
    <w:rsid w:val="00A7073E"/>
    <w:rsid w:val="00A71488"/>
    <w:rsid w:val="00A75360"/>
    <w:rsid w:val="00A76360"/>
    <w:rsid w:val="00A80257"/>
    <w:rsid w:val="00A81140"/>
    <w:rsid w:val="00A820C4"/>
    <w:rsid w:val="00A8372A"/>
    <w:rsid w:val="00A83982"/>
    <w:rsid w:val="00A85FC8"/>
    <w:rsid w:val="00A8667D"/>
    <w:rsid w:val="00A87B45"/>
    <w:rsid w:val="00A9178F"/>
    <w:rsid w:val="00A92BCC"/>
    <w:rsid w:val="00A9494F"/>
    <w:rsid w:val="00A95130"/>
    <w:rsid w:val="00A96223"/>
    <w:rsid w:val="00A969D9"/>
    <w:rsid w:val="00AA0DA8"/>
    <w:rsid w:val="00AA175F"/>
    <w:rsid w:val="00AA31BD"/>
    <w:rsid w:val="00AB1CD0"/>
    <w:rsid w:val="00AB2629"/>
    <w:rsid w:val="00AB459D"/>
    <w:rsid w:val="00AB4E6B"/>
    <w:rsid w:val="00AB603E"/>
    <w:rsid w:val="00AC25C5"/>
    <w:rsid w:val="00AC6E18"/>
    <w:rsid w:val="00AD18BC"/>
    <w:rsid w:val="00AD3379"/>
    <w:rsid w:val="00AD7D72"/>
    <w:rsid w:val="00AE0B2A"/>
    <w:rsid w:val="00AE219F"/>
    <w:rsid w:val="00AE3ABA"/>
    <w:rsid w:val="00AE4410"/>
    <w:rsid w:val="00AE6201"/>
    <w:rsid w:val="00AE66B7"/>
    <w:rsid w:val="00AF124D"/>
    <w:rsid w:val="00AF237F"/>
    <w:rsid w:val="00AF2C9A"/>
    <w:rsid w:val="00AF4346"/>
    <w:rsid w:val="00AF598C"/>
    <w:rsid w:val="00AF5BEB"/>
    <w:rsid w:val="00B001B9"/>
    <w:rsid w:val="00B002D1"/>
    <w:rsid w:val="00B00F94"/>
    <w:rsid w:val="00B0261A"/>
    <w:rsid w:val="00B154C1"/>
    <w:rsid w:val="00B17BE0"/>
    <w:rsid w:val="00B21AB4"/>
    <w:rsid w:val="00B24FB4"/>
    <w:rsid w:val="00B25DE6"/>
    <w:rsid w:val="00B26662"/>
    <w:rsid w:val="00B26FBD"/>
    <w:rsid w:val="00B30631"/>
    <w:rsid w:val="00B324C2"/>
    <w:rsid w:val="00B41CC6"/>
    <w:rsid w:val="00B41EA8"/>
    <w:rsid w:val="00B42C4E"/>
    <w:rsid w:val="00B437B1"/>
    <w:rsid w:val="00B51FD2"/>
    <w:rsid w:val="00B528F3"/>
    <w:rsid w:val="00B546B0"/>
    <w:rsid w:val="00B552B3"/>
    <w:rsid w:val="00B55B18"/>
    <w:rsid w:val="00B57BB0"/>
    <w:rsid w:val="00B6202B"/>
    <w:rsid w:val="00B63223"/>
    <w:rsid w:val="00B66C8A"/>
    <w:rsid w:val="00B67070"/>
    <w:rsid w:val="00B67BBB"/>
    <w:rsid w:val="00B713D4"/>
    <w:rsid w:val="00B738C8"/>
    <w:rsid w:val="00B74BB1"/>
    <w:rsid w:val="00B769E5"/>
    <w:rsid w:val="00B80E23"/>
    <w:rsid w:val="00B84895"/>
    <w:rsid w:val="00B8594D"/>
    <w:rsid w:val="00B86808"/>
    <w:rsid w:val="00B8777E"/>
    <w:rsid w:val="00B87FFD"/>
    <w:rsid w:val="00B91995"/>
    <w:rsid w:val="00B92933"/>
    <w:rsid w:val="00B929D8"/>
    <w:rsid w:val="00B93BC0"/>
    <w:rsid w:val="00B96A36"/>
    <w:rsid w:val="00BA032E"/>
    <w:rsid w:val="00BA14AE"/>
    <w:rsid w:val="00BA300A"/>
    <w:rsid w:val="00BA3430"/>
    <w:rsid w:val="00BA3632"/>
    <w:rsid w:val="00BA6656"/>
    <w:rsid w:val="00BB2A55"/>
    <w:rsid w:val="00BB2C95"/>
    <w:rsid w:val="00BB3325"/>
    <w:rsid w:val="00BB61CF"/>
    <w:rsid w:val="00BB6879"/>
    <w:rsid w:val="00BC17AB"/>
    <w:rsid w:val="00BC30CA"/>
    <w:rsid w:val="00BC44C6"/>
    <w:rsid w:val="00BC6361"/>
    <w:rsid w:val="00BC6E86"/>
    <w:rsid w:val="00BD1C79"/>
    <w:rsid w:val="00BD35F3"/>
    <w:rsid w:val="00BD4C05"/>
    <w:rsid w:val="00BD56EC"/>
    <w:rsid w:val="00BD6590"/>
    <w:rsid w:val="00BD7882"/>
    <w:rsid w:val="00BE1944"/>
    <w:rsid w:val="00BE1D15"/>
    <w:rsid w:val="00BE4DF3"/>
    <w:rsid w:val="00BE5DCA"/>
    <w:rsid w:val="00BF045F"/>
    <w:rsid w:val="00BF659D"/>
    <w:rsid w:val="00C00DBC"/>
    <w:rsid w:val="00C04E46"/>
    <w:rsid w:val="00C06B9E"/>
    <w:rsid w:val="00C0774C"/>
    <w:rsid w:val="00C113C6"/>
    <w:rsid w:val="00C11D2A"/>
    <w:rsid w:val="00C129F1"/>
    <w:rsid w:val="00C143B6"/>
    <w:rsid w:val="00C2189E"/>
    <w:rsid w:val="00C23109"/>
    <w:rsid w:val="00C23473"/>
    <w:rsid w:val="00C24870"/>
    <w:rsid w:val="00C260A2"/>
    <w:rsid w:val="00C32037"/>
    <w:rsid w:val="00C32CFB"/>
    <w:rsid w:val="00C35454"/>
    <w:rsid w:val="00C36449"/>
    <w:rsid w:val="00C3743B"/>
    <w:rsid w:val="00C410F4"/>
    <w:rsid w:val="00C42767"/>
    <w:rsid w:val="00C42B41"/>
    <w:rsid w:val="00C42F77"/>
    <w:rsid w:val="00C44FA5"/>
    <w:rsid w:val="00C45C6E"/>
    <w:rsid w:val="00C474BA"/>
    <w:rsid w:val="00C51FC3"/>
    <w:rsid w:val="00C54E95"/>
    <w:rsid w:val="00C54EF8"/>
    <w:rsid w:val="00C57B8C"/>
    <w:rsid w:val="00C61C8F"/>
    <w:rsid w:val="00C651D7"/>
    <w:rsid w:val="00C65707"/>
    <w:rsid w:val="00C67B33"/>
    <w:rsid w:val="00C70713"/>
    <w:rsid w:val="00C708FB"/>
    <w:rsid w:val="00C71D53"/>
    <w:rsid w:val="00C7273B"/>
    <w:rsid w:val="00C74B1E"/>
    <w:rsid w:val="00C76ED3"/>
    <w:rsid w:val="00C8265E"/>
    <w:rsid w:val="00C83954"/>
    <w:rsid w:val="00C844E3"/>
    <w:rsid w:val="00C86676"/>
    <w:rsid w:val="00C86ED9"/>
    <w:rsid w:val="00C931AF"/>
    <w:rsid w:val="00C948A3"/>
    <w:rsid w:val="00C95727"/>
    <w:rsid w:val="00C95D17"/>
    <w:rsid w:val="00C95E33"/>
    <w:rsid w:val="00CA02C4"/>
    <w:rsid w:val="00CA0CBD"/>
    <w:rsid w:val="00CA0CFB"/>
    <w:rsid w:val="00CB09EE"/>
    <w:rsid w:val="00CB5E50"/>
    <w:rsid w:val="00CC1DED"/>
    <w:rsid w:val="00CC1FBC"/>
    <w:rsid w:val="00CC723B"/>
    <w:rsid w:val="00CC7687"/>
    <w:rsid w:val="00CC7FA9"/>
    <w:rsid w:val="00CD1940"/>
    <w:rsid w:val="00CD2222"/>
    <w:rsid w:val="00CD2FEA"/>
    <w:rsid w:val="00CD754C"/>
    <w:rsid w:val="00CD7556"/>
    <w:rsid w:val="00CD7D18"/>
    <w:rsid w:val="00CE0491"/>
    <w:rsid w:val="00CE18FB"/>
    <w:rsid w:val="00CE6BED"/>
    <w:rsid w:val="00CF24E3"/>
    <w:rsid w:val="00CF7A6B"/>
    <w:rsid w:val="00CF7CF4"/>
    <w:rsid w:val="00D0283D"/>
    <w:rsid w:val="00D03024"/>
    <w:rsid w:val="00D064E4"/>
    <w:rsid w:val="00D1193A"/>
    <w:rsid w:val="00D13170"/>
    <w:rsid w:val="00D13345"/>
    <w:rsid w:val="00D144F8"/>
    <w:rsid w:val="00D1609E"/>
    <w:rsid w:val="00D16CAD"/>
    <w:rsid w:val="00D17010"/>
    <w:rsid w:val="00D21888"/>
    <w:rsid w:val="00D22847"/>
    <w:rsid w:val="00D23ED2"/>
    <w:rsid w:val="00D254DE"/>
    <w:rsid w:val="00D27C29"/>
    <w:rsid w:val="00D30505"/>
    <w:rsid w:val="00D316FD"/>
    <w:rsid w:val="00D32015"/>
    <w:rsid w:val="00D331D5"/>
    <w:rsid w:val="00D33E16"/>
    <w:rsid w:val="00D35751"/>
    <w:rsid w:val="00D36FDC"/>
    <w:rsid w:val="00D40D69"/>
    <w:rsid w:val="00D42069"/>
    <w:rsid w:val="00D42E82"/>
    <w:rsid w:val="00D43F75"/>
    <w:rsid w:val="00D441D8"/>
    <w:rsid w:val="00D44C85"/>
    <w:rsid w:val="00D45920"/>
    <w:rsid w:val="00D502C6"/>
    <w:rsid w:val="00D50603"/>
    <w:rsid w:val="00D553ED"/>
    <w:rsid w:val="00D557BD"/>
    <w:rsid w:val="00D600C2"/>
    <w:rsid w:val="00D60AEA"/>
    <w:rsid w:val="00D646F1"/>
    <w:rsid w:val="00D649D5"/>
    <w:rsid w:val="00D65955"/>
    <w:rsid w:val="00D66DDE"/>
    <w:rsid w:val="00D66F8B"/>
    <w:rsid w:val="00D674AE"/>
    <w:rsid w:val="00D67E93"/>
    <w:rsid w:val="00D70D32"/>
    <w:rsid w:val="00D73AC3"/>
    <w:rsid w:val="00D7611C"/>
    <w:rsid w:val="00D77EFC"/>
    <w:rsid w:val="00D81E77"/>
    <w:rsid w:val="00D82738"/>
    <w:rsid w:val="00D82FEB"/>
    <w:rsid w:val="00D840A2"/>
    <w:rsid w:val="00D84CF4"/>
    <w:rsid w:val="00D90A00"/>
    <w:rsid w:val="00D91AE7"/>
    <w:rsid w:val="00D93858"/>
    <w:rsid w:val="00D967D8"/>
    <w:rsid w:val="00DA104B"/>
    <w:rsid w:val="00DA1DE7"/>
    <w:rsid w:val="00DA4FC1"/>
    <w:rsid w:val="00DA655B"/>
    <w:rsid w:val="00DA7B3E"/>
    <w:rsid w:val="00DB561D"/>
    <w:rsid w:val="00DB630B"/>
    <w:rsid w:val="00DB691A"/>
    <w:rsid w:val="00DC2080"/>
    <w:rsid w:val="00DC4091"/>
    <w:rsid w:val="00DC6863"/>
    <w:rsid w:val="00DD0EE4"/>
    <w:rsid w:val="00DD5D67"/>
    <w:rsid w:val="00DD73F7"/>
    <w:rsid w:val="00DE205D"/>
    <w:rsid w:val="00DE2100"/>
    <w:rsid w:val="00DE2500"/>
    <w:rsid w:val="00DE3448"/>
    <w:rsid w:val="00DE44A1"/>
    <w:rsid w:val="00DE450F"/>
    <w:rsid w:val="00DE6F34"/>
    <w:rsid w:val="00DF0FD8"/>
    <w:rsid w:val="00DF11E9"/>
    <w:rsid w:val="00DF4573"/>
    <w:rsid w:val="00DF5D87"/>
    <w:rsid w:val="00DF7461"/>
    <w:rsid w:val="00DF793B"/>
    <w:rsid w:val="00E02085"/>
    <w:rsid w:val="00E043E0"/>
    <w:rsid w:val="00E0750B"/>
    <w:rsid w:val="00E11E5E"/>
    <w:rsid w:val="00E121A5"/>
    <w:rsid w:val="00E13E87"/>
    <w:rsid w:val="00E144A0"/>
    <w:rsid w:val="00E20417"/>
    <w:rsid w:val="00E209CC"/>
    <w:rsid w:val="00E212DD"/>
    <w:rsid w:val="00E21799"/>
    <w:rsid w:val="00E24BB4"/>
    <w:rsid w:val="00E25980"/>
    <w:rsid w:val="00E2755C"/>
    <w:rsid w:val="00E31E0B"/>
    <w:rsid w:val="00E31FBB"/>
    <w:rsid w:val="00E352FB"/>
    <w:rsid w:val="00E35C89"/>
    <w:rsid w:val="00E36E76"/>
    <w:rsid w:val="00E37374"/>
    <w:rsid w:val="00E41B94"/>
    <w:rsid w:val="00E46272"/>
    <w:rsid w:val="00E5006E"/>
    <w:rsid w:val="00E51E50"/>
    <w:rsid w:val="00E577C4"/>
    <w:rsid w:val="00E70250"/>
    <w:rsid w:val="00E70307"/>
    <w:rsid w:val="00E715F1"/>
    <w:rsid w:val="00E721E9"/>
    <w:rsid w:val="00E72692"/>
    <w:rsid w:val="00E729ED"/>
    <w:rsid w:val="00E73372"/>
    <w:rsid w:val="00E74F9F"/>
    <w:rsid w:val="00E821F9"/>
    <w:rsid w:val="00E839D6"/>
    <w:rsid w:val="00E85979"/>
    <w:rsid w:val="00E87841"/>
    <w:rsid w:val="00E90191"/>
    <w:rsid w:val="00E91802"/>
    <w:rsid w:val="00E92EFE"/>
    <w:rsid w:val="00E9323F"/>
    <w:rsid w:val="00E968AC"/>
    <w:rsid w:val="00EA118E"/>
    <w:rsid w:val="00EA4D97"/>
    <w:rsid w:val="00EA521C"/>
    <w:rsid w:val="00EA5A07"/>
    <w:rsid w:val="00EA675B"/>
    <w:rsid w:val="00EA6E21"/>
    <w:rsid w:val="00EA7079"/>
    <w:rsid w:val="00EC056F"/>
    <w:rsid w:val="00EC2DB6"/>
    <w:rsid w:val="00EC486B"/>
    <w:rsid w:val="00EC544B"/>
    <w:rsid w:val="00ED2FA0"/>
    <w:rsid w:val="00ED4F06"/>
    <w:rsid w:val="00ED60EA"/>
    <w:rsid w:val="00EE06ED"/>
    <w:rsid w:val="00EE0BC8"/>
    <w:rsid w:val="00EE1E83"/>
    <w:rsid w:val="00EF2932"/>
    <w:rsid w:val="00EF4BF4"/>
    <w:rsid w:val="00EF7E55"/>
    <w:rsid w:val="00F007A3"/>
    <w:rsid w:val="00F0156B"/>
    <w:rsid w:val="00F05A69"/>
    <w:rsid w:val="00F065C7"/>
    <w:rsid w:val="00F06B9A"/>
    <w:rsid w:val="00F1150C"/>
    <w:rsid w:val="00F123A9"/>
    <w:rsid w:val="00F14113"/>
    <w:rsid w:val="00F20480"/>
    <w:rsid w:val="00F21C3A"/>
    <w:rsid w:val="00F232C3"/>
    <w:rsid w:val="00F33A81"/>
    <w:rsid w:val="00F33B86"/>
    <w:rsid w:val="00F362EA"/>
    <w:rsid w:val="00F3650F"/>
    <w:rsid w:val="00F417AF"/>
    <w:rsid w:val="00F4195C"/>
    <w:rsid w:val="00F42EDD"/>
    <w:rsid w:val="00F44787"/>
    <w:rsid w:val="00F44A3C"/>
    <w:rsid w:val="00F46B88"/>
    <w:rsid w:val="00F516BD"/>
    <w:rsid w:val="00F52200"/>
    <w:rsid w:val="00F533C0"/>
    <w:rsid w:val="00F546BF"/>
    <w:rsid w:val="00F55826"/>
    <w:rsid w:val="00F55D3D"/>
    <w:rsid w:val="00F56964"/>
    <w:rsid w:val="00F57059"/>
    <w:rsid w:val="00F5773F"/>
    <w:rsid w:val="00F63619"/>
    <w:rsid w:val="00F64FD3"/>
    <w:rsid w:val="00F66435"/>
    <w:rsid w:val="00F70739"/>
    <w:rsid w:val="00F707D0"/>
    <w:rsid w:val="00F71EFA"/>
    <w:rsid w:val="00F75512"/>
    <w:rsid w:val="00F80683"/>
    <w:rsid w:val="00F85227"/>
    <w:rsid w:val="00F90BC5"/>
    <w:rsid w:val="00F93444"/>
    <w:rsid w:val="00F9432A"/>
    <w:rsid w:val="00F94EF1"/>
    <w:rsid w:val="00F959CF"/>
    <w:rsid w:val="00F96497"/>
    <w:rsid w:val="00FA0B26"/>
    <w:rsid w:val="00FA0D61"/>
    <w:rsid w:val="00FA1050"/>
    <w:rsid w:val="00FA513F"/>
    <w:rsid w:val="00FA5F05"/>
    <w:rsid w:val="00FA6834"/>
    <w:rsid w:val="00FB15B3"/>
    <w:rsid w:val="00FB387E"/>
    <w:rsid w:val="00FB424A"/>
    <w:rsid w:val="00FB4547"/>
    <w:rsid w:val="00FB6223"/>
    <w:rsid w:val="00FB73DF"/>
    <w:rsid w:val="00FC10AD"/>
    <w:rsid w:val="00FC243B"/>
    <w:rsid w:val="00FC2E12"/>
    <w:rsid w:val="00FC636C"/>
    <w:rsid w:val="00FC6D61"/>
    <w:rsid w:val="00FC7DC5"/>
    <w:rsid w:val="00FD14D0"/>
    <w:rsid w:val="00FD15FD"/>
    <w:rsid w:val="00FD16C7"/>
    <w:rsid w:val="00FD6A14"/>
    <w:rsid w:val="00FE2714"/>
    <w:rsid w:val="00FE5532"/>
    <w:rsid w:val="00FE7AE0"/>
    <w:rsid w:val="00FF113A"/>
    <w:rsid w:val="00FF503E"/>
    <w:rsid w:val="01061F77"/>
    <w:rsid w:val="01111594"/>
    <w:rsid w:val="0159126E"/>
    <w:rsid w:val="01625E0F"/>
    <w:rsid w:val="01BE7E04"/>
    <w:rsid w:val="01CF56BD"/>
    <w:rsid w:val="01D448B4"/>
    <w:rsid w:val="02DF389F"/>
    <w:rsid w:val="02E77997"/>
    <w:rsid w:val="030A61AB"/>
    <w:rsid w:val="035541F4"/>
    <w:rsid w:val="0385634A"/>
    <w:rsid w:val="038879DE"/>
    <w:rsid w:val="03C56D82"/>
    <w:rsid w:val="03E10957"/>
    <w:rsid w:val="042718CC"/>
    <w:rsid w:val="0428608F"/>
    <w:rsid w:val="04441D61"/>
    <w:rsid w:val="045430C9"/>
    <w:rsid w:val="0456109D"/>
    <w:rsid w:val="04C557D7"/>
    <w:rsid w:val="04CE1F73"/>
    <w:rsid w:val="04D73344"/>
    <w:rsid w:val="04F31B46"/>
    <w:rsid w:val="052846E7"/>
    <w:rsid w:val="054B34A5"/>
    <w:rsid w:val="056C1C4E"/>
    <w:rsid w:val="05AF3BC6"/>
    <w:rsid w:val="05C40204"/>
    <w:rsid w:val="061834A6"/>
    <w:rsid w:val="062719F7"/>
    <w:rsid w:val="062F0991"/>
    <w:rsid w:val="069722E7"/>
    <w:rsid w:val="06A17EF4"/>
    <w:rsid w:val="06CD464D"/>
    <w:rsid w:val="06E304BC"/>
    <w:rsid w:val="07122615"/>
    <w:rsid w:val="07DD03EA"/>
    <w:rsid w:val="08315008"/>
    <w:rsid w:val="08421358"/>
    <w:rsid w:val="08830A69"/>
    <w:rsid w:val="08A37681"/>
    <w:rsid w:val="08CE5601"/>
    <w:rsid w:val="08D86F1C"/>
    <w:rsid w:val="090C363D"/>
    <w:rsid w:val="09342516"/>
    <w:rsid w:val="0936581C"/>
    <w:rsid w:val="097A4477"/>
    <w:rsid w:val="09951181"/>
    <w:rsid w:val="09B91FA5"/>
    <w:rsid w:val="09C81A29"/>
    <w:rsid w:val="0A2A7C4B"/>
    <w:rsid w:val="0A4E5CDC"/>
    <w:rsid w:val="0AA43D6E"/>
    <w:rsid w:val="0AA5260C"/>
    <w:rsid w:val="0AD8666C"/>
    <w:rsid w:val="0ADE5BFA"/>
    <w:rsid w:val="0ADF2F7A"/>
    <w:rsid w:val="0B195FA1"/>
    <w:rsid w:val="0B3D4B35"/>
    <w:rsid w:val="0B472137"/>
    <w:rsid w:val="0B5F1D8B"/>
    <w:rsid w:val="0C7475A6"/>
    <w:rsid w:val="0CE00C56"/>
    <w:rsid w:val="0D7A6558"/>
    <w:rsid w:val="0DD41479"/>
    <w:rsid w:val="0E26521C"/>
    <w:rsid w:val="0E855450"/>
    <w:rsid w:val="0E886B24"/>
    <w:rsid w:val="0EC85224"/>
    <w:rsid w:val="0F3C4BEA"/>
    <w:rsid w:val="0F4B6C83"/>
    <w:rsid w:val="0FA57681"/>
    <w:rsid w:val="0FC67FE8"/>
    <w:rsid w:val="0FCD6835"/>
    <w:rsid w:val="0FD348E1"/>
    <w:rsid w:val="0FEB7432"/>
    <w:rsid w:val="0FFB6A00"/>
    <w:rsid w:val="10002751"/>
    <w:rsid w:val="101C5336"/>
    <w:rsid w:val="109776BD"/>
    <w:rsid w:val="10D355D3"/>
    <w:rsid w:val="10D53FCB"/>
    <w:rsid w:val="10DE709A"/>
    <w:rsid w:val="10EE6087"/>
    <w:rsid w:val="10EF1A61"/>
    <w:rsid w:val="11841423"/>
    <w:rsid w:val="11AD6919"/>
    <w:rsid w:val="12751983"/>
    <w:rsid w:val="12970F5C"/>
    <w:rsid w:val="12F47048"/>
    <w:rsid w:val="13021765"/>
    <w:rsid w:val="130354DD"/>
    <w:rsid w:val="1330769A"/>
    <w:rsid w:val="134F4F7D"/>
    <w:rsid w:val="13AE7E4F"/>
    <w:rsid w:val="13C542C3"/>
    <w:rsid w:val="13F57F6C"/>
    <w:rsid w:val="143A08F9"/>
    <w:rsid w:val="145B18EC"/>
    <w:rsid w:val="1473016A"/>
    <w:rsid w:val="149F0B38"/>
    <w:rsid w:val="15017F70"/>
    <w:rsid w:val="1507680F"/>
    <w:rsid w:val="151B3186"/>
    <w:rsid w:val="15245E31"/>
    <w:rsid w:val="156B4587"/>
    <w:rsid w:val="15A44F4F"/>
    <w:rsid w:val="162D4D4B"/>
    <w:rsid w:val="163A0318"/>
    <w:rsid w:val="164A3911"/>
    <w:rsid w:val="16770515"/>
    <w:rsid w:val="16F45869"/>
    <w:rsid w:val="16FF5E45"/>
    <w:rsid w:val="1720665E"/>
    <w:rsid w:val="172704B4"/>
    <w:rsid w:val="172A779C"/>
    <w:rsid w:val="172B529B"/>
    <w:rsid w:val="17677BE2"/>
    <w:rsid w:val="17681DB3"/>
    <w:rsid w:val="17ED0086"/>
    <w:rsid w:val="17FD074A"/>
    <w:rsid w:val="1845003F"/>
    <w:rsid w:val="18A1732B"/>
    <w:rsid w:val="18E3579B"/>
    <w:rsid w:val="19200545"/>
    <w:rsid w:val="192510C1"/>
    <w:rsid w:val="194A522F"/>
    <w:rsid w:val="199004F7"/>
    <w:rsid w:val="19A04701"/>
    <w:rsid w:val="19BB55B1"/>
    <w:rsid w:val="19EF498B"/>
    <w:rsid w:val="19F14023"/>
    <w:rsid w:val="19F43320"/>
    <w:rsid w:val="1A0F296F"/>
    <w:rsid w:val="1A4E5290"/>
    <w:rsid w:val="1A7B11DF"/>
    <w:rsid w:val="1A812FB3"/>
    <w:rsid w:val="1AAC1FB7"/>
    <w:rsid w:val="1AE20B76"/>
    <w:rsid w:val="1AE45BF4"/>
    <w:rsid w:val="1B006819"/>
    <w:rsid w:val="1B1428A2"/>
    <w:rsid w:val="1B1C61E2"/>
    <w:rsid w:val="1C0D35EA"/>
    <w:rsid w:val="1C7E2AC3"/>
    <w:rsid w:val="1CC0510B"/>
    <w:rsid w:val="1CE84FAE"/>
    <w:rsid w:val="1D3544E5"/>
    <w:rsid w:val="1D5E2E4A"/>
    <w:rsid w:val="1D605648"/>
    <w:rsid w:val="1D87309C"/>
    <w:rsid w:val="1D954F84"/>
    <w:rsid w:val="1DA6153D"/>
    <w:rsid w:val="1DAF75ED"/>
    <w:rsid w:val="1E154DC0"/>
    <w:rsid w:val="1E373A2C"/>
    <w:rsid w:val="1E66440E"/>
    <w:rsid w:val="1E8D2CC4"/>
    <w:rsid w:val="1EBA64EF"/>
    <w:rsid w:val="1EC05DA6"/>
    <w:rsid w:val="1F08109B"/>
    <w:rsid w:val="1F2C1918"/>
    <w:rsid w:val="1F8A0D81"/>
    <w:rsid w:val="1F8C54FE"/>
    <w:rsid w:val="1F8D1CC6"/>
    <w:rsid w:val="1FAB0A8F"/>
    <w:rsid w:val="1FBB0EF7"/>
    <w:rsid w:val="1FC95A99"/>
    <w:rsid w:val="1FDA6A1D"/>
    <w:rsid w:val="20363991"/>
    <w:rsid w:val="20474983"/>
    <w:rsid w:val="205C2644"/>
    <w:rsid w:val="208F03B0"/>
    <w:rsid w:val="20DD736E"/>
    <w:rsid w:val="20E84584"/>
    <w:rsid w:val="20EA5B4A"/>
    <w:rsid w:val="213C2DBE"/>
    <w:rsid w:val="21512AC0"/>
    <w:rsid w:val="217814A5"/>
    <w:rsid w:val="21D206DA"/>
    <w:rsid w:val="21E32E28"/>
    <w:rsid w:val="22187533"/>
    <w:rsid w:val="22263113"/>
    <w:rsid w:val="22635A9B"/>
    <w:rsid w:val="229362CC"/>
    <w:rsid w:val="22EB3FC4"/>
    <w:rsid w:val="231D4038"/>
    <w:rsid w:val="232E2103"/>
    <w:rsid w:val="23546D2B"/>
    <w:rsid w:val="237A70F6"/>
    <w:rsid w:val="23B217E5"/>
    <w:rsid w:val="23B51EDC"/>
    <w:rsid w:val="23BF71FF"/>
    <w:rsid w:val="23ED3844"/>
    <w:rsid w:val="244020ED"/>
    <w:rsid w:val="24470093"/>
    <w:rsid w:val="24A7216D"/>
    <w:rsid w:val="24BB4C3D"/>
    <w:rsid w:val="24FA6C68"/>
    <w:rsid w:val="24FC1404"/>
    <w:rsid w:val="250E05A3"/>
    <w:rsid w:val="25201F1F"/>
    <w:rsid w:val="25CB1CC9"/>
    <w:rsid w:val="2607472E"/>
    <w:rsid w:val="262E5023"/>
    <w:rsid w:val="2671572A"/>
    <w:rsid w:val="268B67E8"/>
    <w:rsid w:val="26A10E3D"/>
    <w:rsid w:val="26A44272"/>
    <w:rsid w:val="26B11081"/>
    <w:rsid w:val="26F23447"/>
    <w:rsid w:val="26F735BC"/>
    <w:rsid w:val="27075144"/>
    <w:rsid w:val="271678E1"/>
    <w:rsid w:val="27174C5C"/>
    <w:rsid w:val="271C2C00"/>
    <w:rsid w:val="272A41AD"/>
    <w:rsid w:val="272F7BDD"/>
    <w:rsid w:val="2735290E"/>
    <w:rsid w:val="27357D9E"/>
    <w:rsid w:val="274719E5"/>
    <w:rsid w:val="278F2B08"/>
    <w:rsid w:val="27DB6F76"/>
    <w:rsid w:val="27DE4BD5"/>
    <w:rsid w:val="27F238BD"/>
    <w:rsid w:val="27F7203C"/>
    <w:rsid w:val="285F3658"/>
    <w:rsid w:val="288C40FF"/>
    <w:rsid w:val="28976054"/>
    <w:rsid w:val="28C039D8"/>
    <w:rsid w:val="28F31DE1"/>
    <w:rsid w:val="29063FA9"/>
    <w:rsid w:val="29296106"/>
    <w:rsid w:val="29CD4916"/>
    <w:rsid w:val="29F57639"/>
    <w:rsid w:val="2A3C7553"/>
    <w:rsid w:val="2A66390B"/>
    <w:rsid w:val="2A816132"/>
    <w:rsid w:val="2A9767DF"/>
    <w:rsid w:val="2AF27EBA"/>
    <w:rsid w:val="2B38123C"/>
    <w:rsid w:val="2B401585"/>
    <w:rsid w:val="2B595ED9"/>
    <w:rsid w:val="2B63743D"/>
    <w:rsid w:val="2B7B2119"/>
    <w:rsid w:val="2B8B2ABF"/>
    <w:rsid w:val="2B9A0ABF"/>
    <w:rsid w:val="2BA34CD4"/>
    <w:rsid w:val="2C16304F"/>
    <w:rsid w:val="2C26606D"/>
    <w:rsid w:val="2C282B4F"/>
    <w:rsid w:val="2CE26A25"/>
    <w:rsid w:val="2D04096C"/>
    <w:rsid w:val="2D0E3311"/>
    <w:rsid w:val="2D355AC5"/>
    <w:rsid w:val="2D7C5689"/>
    <w:rsid w:val="2DC55500"/>
    <w:rsid w:val="2E4D0CD3"/>
    <w:rsid w:val="2E9B10D2"/>
    <w:rsid w:val="2EF90CFF"/>
    <w:rsid w:val="2F1D65C3"/>
    <w:rsid w:val="2F313EE0"/>
    <w:rsid w:val="2F4231B5"/>
    <w:rsid w:val="2F4A0450"/>
    <w:rsid w:val="2F4F1437"/>
    <w:rsid w:val="2F552934"/>
    <w:rsid w:val="2F8E14B7"/>
    <w:rsid w:val="2FA722EA"/>
    <w:rsid w:val="2FB408FE"/>
    <w:rsid w:val="2FC736C3"/>
    <w:rsid w:val="300C557A"/>
    <w:rsid w:val="30815AC1"/>
    <w:rsid w:val="3094493F"/>
    <w:rsid w:val="3095705F"/>
    <w:rsid w:val="311E37B6"/>
    <w:rsid w:val="313A31D7"/>
    <w:rsid w:val="315211F1"/>
    <w:rsid w:val="316871F8"/>
    <w:rsid w:val="316E72A0"/>
    <w:rsid w:val="31B2562F"/>
    <w:rsid w:val="31CB1F89"/>
    <w:rsid w:val="31D420C7"/>
    <w:rsid w:val="32100426"/>
    <w:rsid w:val="32470AEB"/>
    <w:rsid w:val="32963ABA"/>
    <w:rsid w:val="329B7FCE"/>
    <w:rsid w:val="33260231"/>
    <w:rsid w:val="335502E8"/>
    <w:rsid w:val="33624BA4"/>
    <w:rsid w:val="338A25B0"/>
    <w:rsid w:val="33F33B58"/>
    <w:rsid w:val="34162E39"/>
    <w:rsid w:val="344B3744"/>
    <w:rsid w:val="34552D60"/>
    <w:rsid w:val="346C3D69"/>
    <w:rsid w:val="3479049A"/>
    <w:rsid w:val="348103B3"/>
    <w:rsid w:val="348615DD"/>
    <w:rsid w:val="348B2C79"/>
    <w:rsid w:val="34BB6626"/>
    <w:rsid w:val="34FD63BA"/>
    <w:rsid w:val="350B570C"/>
    <w:rsid w:val="354C46A2"/>
    <w:rsid w:val="355260B9"/>
    <w:rsid w:val="355C0417"/>
    <w:rsid w:val="35923361"/>
    <w:rsid w:val="35AF0E81"/>
    <w:rsid w:val="35DF103A"/>
    <w:rsid w:val="362353CB"/>
    <w:rsid w:val="366437D7"/>
    <w:rsid w:val="367766ED"/>
    <w:rsid w:val="36826596"/>
    <w:rsid w:val="36E1789C"/>
    <w:rsid w:val="371F65FA"/>
    <w:rsid w:val="372E4027"/>
    <w:rsid w:val="37390631"/>
    <w:rsid w:val="374042BA"/>
    <w:rsid w:val="375D490D"/>
    <w:rsid w:val="376E6B1A"/>
    <w:rsid w:val="378D51F2"/>
    <w:rsid w:val="3794706F"/>
    <w:rsid w:val="379A2B78"/>
    <w:rsid w:val="37A53C65"/>
    <w:rsid w:val="37C11E6D"/>
    <w:rsid w:val="37DE6191"/>
    <w:rsid w:val="383529C2"/>
    <w:rsid w:val="383E009E"/>
    <w:rsid w:val="38401891"/>
    <w:rsid w:val="38BE13A3"/>
    <w:rsid w:val="39351061"/>
    <w:rsid w:val="3977646A"/>
    <w:rsid w:val="39CF2763"/>
    <w:rsid w:val="3A3144FB"/>
    <w:rsid w:val="3A8A4D7C"/>
    <w:rsid w:val="3A9B44E9"/>
    <w:rsid w:val="3AA36C63"/>
    <w:rsid w:val="3AF37558"/>
    <w:rsid w:val="3B2319C9"/>
    <w:rsid w:val="3B783AC3"/>
    <w:rsid w:val="3BE154A3"/>
    <w:rsid w:val="3C780569"/>
    <w:rsid w:val="3C796682"/>
    <w:rsid w:val="3CCE5766"/>
    <w:rsid w:val="3D0715A3"/>
    <w:rsid w:val="3D145A6E"/>
    <w:rsid w:val="3D48253D"/>
    <w:rsid w:val="3D9C3168"/>
    <w:rsid w:val="3DD53D61"/>
    <w:rsid w:val="3E6818BC"/>
    <w:rsid w:val="3E6C6E7A"/>
    <w:rsid w:val="3EBE0387"/>
    <w:rsid w:val="3EDB4669"/>
    <w:rsid w:val="3F0B39E6"/>
    <w:rsid w:val="3F0C5DE7"/>
    <w:rsid w:val="3F284B92"/>
    <w:rsid w:val="3F375A43"/>
    <w:rsid w:val="3F4D7663"/>
    <w:rsid w:val="3FFB69F3"/>
    <w:rsid w:val="40352A30"/>
    <w:rsid w:val="40975B8E"/>
    <w:rsid w:val="40EE714D"/>
    <w:rsid w:val="41552D6A"/>
    <w:rsid w:val="417E0BA4"/>
    <w:rsid w:val="41A72A8C"/>
    <w:rsid w:val="41A832E0"/>
    <w:rsid w:val="41D75F92"/>
    <w:rsid w:val="41DD383A"/>
    <w:rsid w:val="41EE0F83"/>
    <w:rsid w:val="422B0664"/>
    <w:rsid w:val="4247010E"/>
    <w:rsid w:val="42602656"/>
    <w:rsid w:val="42922F64"/>
    <w:rsid w:val="42A94EAA"/>
    <w:rsid w:val="42D80F2E"/>
    <w:rsid w:val="42EA3182"/>
    <w:rsid w:val="431B5DA8"/>
    <w:rsid w:val="43212CAC"/>
    <w:rsid w:val="43275410"/>
    <w:rsid w:val="43361A03"/>
    <w:rsid w:val="433751CB"/>
    <w:rsid w:val="434E5178"/>
    <w:rsid w:val="43553496"/>
    <w:rsid w:val="43903E2C"/>
    <w:rsid w:val="440656C2"/>
    <w:rsid w:val="44303F08"/>
    <w:rsid w:val="44573033"/>
    <w:rsid w:val="44741E96"/>
    <w:rsid w:val="44CE6E4A"/>
    <w:rsid w:val="450E2BD5"/>
    <w:rsid w:val="45D63146"/>
    <w:rsid w:val="45F53824"/>
    <w:rsid w:val="45F65315"/>
    <w:rsid w:val="45FB7648"/>
    <w:rsid w:val="46C27E9E"/>
    <w:rsid w:val="46E5060E"/>
    <w:rsid w:val="46F67157"/>
    <w:rsid w:val="470472AB"/>
    <w:rsid w:val="47376F28"/>
    <w:rsid w:val="47CA6EB3"/>
    <w:rsid w:val="47E15CDC"/>
    <w:rsid w:val="481E7342"/>
    <w:rsid w:val="482A04BC"/>
    <w:rsid w:val="482C6963"/>
    <w:rsid w:val="484A400D"/>
    <w:rsid w:val="488241D3"/>
    <w:rsid w:val="48FB5D34"/>
    <w:rsid w:val="49284242"/>
    <w:rsid w:val="493A0563"/>
    <w:rsid w:val="49494E05"/>
    <w:rsid w:val="49804BB7"/>
    <w:rsid w:val="499F4B6B"/>
    <w:rsid w:val="49AD5695"/>
    <w:rsid w:val="49CD3F23"/>
    <w:rsid w:val="49E51B2F"/>
    <w:rsid w:val="4A4D5D6E"/>
    <w:rsid w:val="4A614797"/>
    <w:rsid w:val="4A957AA6"/>
    <w:rsid w:val="4BAA5E46"/>
    <w:rsid w:val="4BD56D10"/>
    <w:rsid w:val="4C127107"/>
    <w:rsid w:val="4C6444E1"/>
    <w:rsid w:val="4C7E128E"/>
    <w:rsid w:val="4C841E0E"/>
    <w:rsid w:val="4C86505C"/>
    <w:rsid w:val="4CC2636B"/>
    <w:rsid w:val="4CD13297"/>
    <w:rsid w:val="4CEE53BF"/>
    <w:rsid w:val="4D3A2782"/>
    <w:rsid w:val="4D3C1364"/>
    <w:rsid w:val="4D5D43B8"/>
    <w:rsid w:val="4D755324"/>
    <w:rsid w:val="4DB9222A"/>
    <w:rsid w:val="4E9B79A4"/>
    <w:rsid w:val="4EF959D9"/>
    <w:rsid w:val="4F2634B1"/>
    <w:rsid w:val="4F29488C"/>
    <w:rsid w:val="4F886774"/>
    <w:rsid w:val="4FAB70C2"/>
    <w:rsid w:val="4FB9081C"/>
    <w:rsid w:val="50750EBE"/>
    <w:rsid w:val="507C59AC"/>
    <w:rsid w:val="50872EA1"/>
    <w:rsid w:val="5099655E"/>
    <w:rsid w:val="50C90551"/>
    <w:rsid w:val="51112F0E"/>
    <w:rsid w:val="51181B78"/>
    <w:rsid w:val="513A473F"/>
    <w:rsid w:val="515C6655"/>
    <w:rsid w:val="516C3C72"/>
    <w:rsid w:val="519C4425"/>
    <w:rsid w:val="51BB604E"/>
    <w:rsid w:val="51C82B50"/>
    <w:rsid w:val="51E101BC"/>
    <w:rsid w:val="52021401"/>
    <w:rsid w:val="520B348B"/>
    <w:rsid w:val="52252EFB"/>
    <w:rsid w:val="52D510D9"/>
    <w:rsid w:val="52FF6DEF"/>
    <w:rsid w:val="53311B20"/>
    <w:rsid w:val="538A606D"/>
    <w:rsid w:val="53AB6CD4"/>
    <w:rsid w:val="54400D20"/>
    <w:rsid w:val="54431726"/>
    <w:rsid w:val="54801B99"/>
    <w:rsid w:val="54880DC3"/>
    <w:rsid w:val="549239F0"/>
    <w:rsid w:val="54AB58A2"/>
    <w:rsid w:val="55071716"/>
    <w:rsid w:val="550D7F9E"/>
    <w:rsid w:val="556233C2"/>
    <w:rsid w:val="55693404"/>
    <w:rsid w:val="556A3CFE"/>
    <w:rsid w:val="55750430"/>
    <w:rsid w:val="557F610A"/>
    <w:rsid w:val="558C3721"/>
    <w:rsid w:val="55CA0673"/>
    <w:rsid w:val="55CC1183"/>
    <w:rsid w:val="55DD4F44"/>
    <w:rsid w:val="566240B4"/>
    <w:rsid w:val="5685430E"/>
    <w:rsid w:val="56894FCA"/>
    <w:rsid w:val="56AB72F8"/>
    <w:rsid w:val="57187C7D"/>
    <w:rsid w:val="576178AE"/>
    <w:rsid w:val="57625C50"/>
    <w:rsid w:val="57A1050A"/>
    <w:rsid w:val="57A774E8"/>
    <w:rsid w:val="57D07F9E"/>
    <w:rsid w:val="57E33005"/>
    <w:rsid w:val="583F0DC9"/>
    <w:rsid w:val="58631897"/>
    <w:rsid w:val="58741623"/>
    <w:rsid w:val="5891138C"/>
    <w:rsid w:val="589A6F70"/>
    <w:rsid w:val="58FF5C85"/>
    <w:rsid w:val="590B3D71"/>
    <w:rsid w:val="59D24F4B"/>
    <w:rsid w:val="59DB144A"/>
    <w:rsid w:val="5A344BDC"/>
    <w:rsid w:val="5AA224B3"/>
    <w:rsid w:val="5AB77C21"/>
    <w:rsid w:val="5AEC3A25"/>
    <w:rsid w:val="5AFC7E15"/>
    <w:rsid w:val="5B1744C3"/>
    <w:rsid w:val="5B2D4472"/>
    <w:rsid w:val="5B4351E0"/>
    <w:rsid w:val="5B5705B2"/>
    <w:rsid w:val="5B864175"/>
    <w:rsid w:val="5B8849C4"/>
    <w:rsid w:val="5BB44884"/>
    <w:rsid w:val="5BB765F2"/>
    <w:rsid w:val="5C5660F1"/>
    <w:rsid w:val="5C61579B"/>
    <w:rsid w:val="5C8D3E0D"/>
    <w:rsid w:val="5CBC7642"/>
    <w:rsid w:val="5CC3793F"/>
    <w:rsid w:val="5D1E3773"/>
    <w:rsid w:val="5D8355E1"/>
    <w:rsid w:val="5D8532D6"/>
    <w:rsid w:val="5DDC11E9"/>
    <w:rsid w:val="5E2B3B29"/>
    <w:rsid w:val="5E2E29DB"/>
    <w:rsid w:val="5E343D6A"/>
    <w:rsid w:val="5E82580C"/>
    <w:rsid w:val="5E9F4F93"/>
    <w:rsid w:val="5F021F00"/>
    <w:rsid w:val="5F1C75E3"/>
    <w:rsid w:val="5F2368B7"/>
    <w:rsid w:val="5FBA5419"/>
    <w:rsid w:val="5FE4038B"/>
    <w:rsid w:val="5FE850CA"/>
    <w:rsid w:val="60133411"/>
    <w:rsid w:val="605F3369"/>
    <w:rsid w:val="607B7A2E"/>
    <w:rsid w:val="60AB1D1A"/>
    <w:rsid w:val="60CF5AC5"/>
    <w:rsid w:val="60FB0B6F"/>
    <w:rsid w:val="61054E5E"/>
    <w:rsid w:val="614C10F5"/>
    <w:rsid w:val="61503979"/>
    <w:rsid w:val="61656B00"/>
    <w:rsid w:val="61722BEC"/>
    <w:rsid w:val="61CC6E58"/>
    <w:rsid w:val="620E461B"/>
    <w:rsid w:val="62255EA3"/>
    <w:rsid w:val="62312A9A"/>
    <w:rsid w:val="624B70FE"/>
    <w:rsid w:val="62E73159"/>
    <w:rsid w:val="62FB0909"/>
    <w:rsid w:val="63151B4A"/>
    <w:rsid w:val="63253FEF"/>
    <w:rsid w:val="63526A37"/>
    <w:rsid w:val="63620917"/>
    <w:rsid w:val="63C3451E"/>
    <w:rsid w:val="63EF49BB"/>
    <w:rsid w:val="64344C1E"/>
    <w:rsid w:val="64885E15"/>
    <w:rsid w:val="648E51E7"/>
    <w:rsid w:val="64C14A38"/>
    <w:rsid w:val="64CC2606"/>
    <w:rsid w:val="64E42388"/>
    <w:rsid w:val="651A5A67"/>
    <w:rsid w:val="651B4927"/>
    <w:rsid w:val="656C1130"/>
    <w:rsid w:val="65896749"/>
    <w:rsid w:val="65C03795"/>
    <w:rsid w:val="65EA5753"/>
    <w:rsid w:val="667271DD"/>
    <w:rsid w:val="66D63C10"/>
    <w:rsid w:val="66E3709F"/>
    <w:rsid w:val="66FB5866"/>
    <w:rsid w:val="671660B0"/>
    <w:rsid w:val="671C3FB3"/>
    <w:rsid w:val="672524A2"/>
    <w:rsid w:val="672B6B02"/>
    <w:rsid w:val="67332A9A"/>
    <w:rsid w:val="67E73BFB"/>
    <w:rsid w:val="67EA2859"/>
    <w:rsid w:val="67EF7AB2"/>
    <w:rsid w:val="67F547F9"/>
    <w:rsid w:val="67FC3439"/>
    <w:rsid w:val="684921C0"/>
    <w:rsid w:val="685A3E50"/>
    <w:rsid w:val="68815DFE"/>
    <w:rsid w:val="68935731"/>
    <w:rsid w:val="68B561A4"/>
    <w:rsid w:val="68EA4BCB"/>
    <w:rsid w:val="692364F5"/>
    <w:rsid w:val="69361B90"/>
    <w:rsid w:val="698223BF"/>
    <w:rsid w:val="69952AAC"/>
    <w:rsid w:val="69C3391A"/>
    <w:rsid w:val="6A1D029D"/>
    <w:rsid w:val="6A7A10B7"/>
    <w:rsid w:val="6B047D99"/>
    <w:rsid w:val="6B120F8F"/>
    <w:rsid w:val="6B6D3AF9"/>
    <w:rsid w:val="6BC25506"/>
    <w:rsid w:val="6BD652B6"/>
    <w:rsid w:val="6BE55B89"/>
    <w:rsid w:val="6C005CE7"/>
    <w:rsid w:val="6C127BE8"/>
    <w:rsid w:val="6C155F62"/>
    <w:rsid w:val="6C222DD3"/>
    <w:rsid w:val="6C4A30CE"/>
    <w:rsid w:val="6C50492A"/>
    <w:rsid w:val="6C506213"/>
    <w:rsid w:val="6C8B724B"/>
    <w:rsid w:val="6CB13ACC"/>
    <w:rsid w:val="6CB8247B"/>
    <w:rsid w:val="6CE81422"/>
    <w:rsid w:val="6D55767E"/>
    <w:rsid w:val="6D5E495F"/>
    <w:rsid w:val="6D8B6DD7"/>
    <w:rsid w:val="6DBA2ABD"/>
    <w:rsid w:val="6DDE1C1C"/>
    <w:rsid w:val="6E5450E9"/>
    <w:rsid w:val="6E6F4BC0"/>
    <w:rsid w:val="6E8A6F28"/>
    <w:rsid w:val="6EA74786"/>
    <w:rsid w:val="6ED63729"/>
    <w:rsid w:val="6EEE5CAB"/>
    <w:rsid w:val="6F075257"/>
    <w:rsid w:val="6F276E6F"/>
    <w:rsid w:val="6F502086"/>
    <w:rsid w:val="6F621E85"/>
    <w:rsid w:val="6FBB7E47"/>
    <w:rsid w:val="6FCC5821"/>
    <w:rsid w:val="6FD07E30"/>
    <w:rsid w:val="6FD46EC6"/>
    <w:rsid w:val="7019736A"/>
    <w:rsid w:val="701B13C3"/>
    <w:rsid w:val="70953278"/>
    <w:rsid w:val="70A869DF"/>
    <w:rsid w:val="70CB4ED4"/>
    <w:rsid w:val="70FF5F04"/>
    <w:rsid w:val="711C5A07"/>
    <w:rsid w:val="71264765"/>
    <w:rsid w:val="714431D1"/>
    <w:rsid w:val="71702B61"/>
    <w:rsid w:val="72292B81"/>
    <w:rsid w:val="72641EE0"/>
    <w:rsid w:val="72997783"/>
    <w:rsid w:val="72ED05B8"/>
    <w:rsid w:val="73055AFF"/>
    <w:rsid w:val="733B08CD"/>
    <w:rsid w:val="73814BD5"/>
    <w:rsid w:val="73DC038C"/>
    <w:rsid w:val="74136484"/>
    <w:rsid w:val="742F2FB7"/>
    <w:rsid w:val="7433618F"/>
    <w:rsid w:val="744228E5"/>
    <w:rsid w:val="744C1649"/>
    <w:rsid w:val="745F3223"/>
    <w:rsid w:val="750871D3"/>
    <w:rsid w:val="751A22DE"/>
    <w:rsid w:val="753431B9"/>
    <w:rsid w:val="7560128A"/>
    <w:rsid w:val="756D7567"/>
    <w:rsid w:val="760761F4"/>
    <w:rsid w:val="761166AA"/>
    <w:rsid w:val="761B6EE4"/>
    <w:rsid w:val="76475E5A"/>
    <w:rsid w:val="766823AB"/>
    <w:rsid w:val="768B71B2"/>
    <w:rsid w:val="769F0EA3"/>
    <w:rsid w:val="76AA29C3"/>
    <w:rsid w:val="76C94733"/>
    <w:rsid w:val="76FB6D7B"/>
    <w:rsid w:val="771F7D03"/>
    <w:rsid w:val="77342AB3"/>
    <w:rsid w:val="77362543"/>
    <w:rsid w:val="774D54F1"/>
    <w:rsid w:val="77703384"/>
    <w:rsid w:val="779515A0"/>
    <w:rsid w:val="77DB329A"/>
    <w:rsid w:val="77E90FA2"/>
    <w:rsid w:val="78032895"/>
    <w:rsid w:val="78170CAF"/>
    <w:rsid w:val="786C056E"/>
    <w:rsid w:val="786E0DEF"/>
    <w:rsid w:val="78762237"/>
    <w:rsid w:val="78830796"/>
    <w:rsid w:val="78A7540C"/>
    <w:rsid w:val="78B11DE7"/>
    <w:rsid w:val="78FE3C43"/>
    <w:rsid w:val="791328EC"/>
    <w:rsid w:val="792D16E0"/>
    <w:rsid w:val="79B435F8"/>
    <w:rsid w:val="79C5599D"/>
    <w:rsid w:val="7A886A59"/>
    <w:rsid w:val="7AD85BCB"/>
    <w:rsid w:val="7B110C18"/>
    <w:rsid w:val="7B383966"/>
    <w:rsid w:val="7B452EBB"/>
    <w:rsid w:val="7B6F4429"/>
    <w:rsid w:val="7B735A7A"/>
    <w:rsid w:val="7B9F49B3"/>
    <w:rsid w:val="7BA608C0"/>
    <w:rsid w:val="7BDE61D2"/>
    <w:rsid w:val="7BDF7BED"/>
    <w:rsid w:val="7C4A65D6"/>
    <w:rsid w:val="7C63789C"/>
    <w:rsid w:val="7C992150"/>
    <w:rsid w:val="7CC0084B"/>
    <w:rsid w:val="7CD26AAC"/>
    <w:rsid w:val="7CE10508"/>
    <w:rsid w:val="7D07163C"/>
    <w:rsid w:val="7D4E5432"/>
    <w:rsid w:val="7D8032FA"/>
    <w:rsid w:val="7DAC5273"/>
    <w:rsid w:val="7DB61C4E"/>
    <w:rsid w:val="7E073486"/>
    <w:rsid w:val="7E3E1530"/>
    <w:rsid w:val="7E520842"/>
    <w:rsid w:val="7E652D8C"/>
    <w:rsid w:val="7EB8399B"/>
    <w:rsid w:val="7EFA361E"/>
    <w:rsid w:val="7F2D0636"/>
    <w:rsid w:val="7F9752EE"/>
    <w:rsid w:val="7FEF425E"/>
    <w:rsid w:val="7FF31FF6"/>
    <w:rsid w:val="7FF6335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1663D04"/>
  <w15:docId w15:val="{6A5639C0-5103-40BC-A1AE-E5A92EB7C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9" w:unhideWhenUsed="1" w:qFormat="1"/>
    <w:lsdException w:name="heading 5" w:uiPriority="0" w:qFormat="1"/>
    <w:lsdException w:name="heading 6" w:uiPriority="0"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qFormat="1"/>
    <w:lsdException w:name="annotation text" w:uiPriority="0" w:qFormat="1"/>
    <w:lsdException w:name="header" w:unhideWhenUsed="1" w:qFormat="1"/>
    <w:lsdException w:name="footer" w:unhideWhenUsed="1" w:qFormat="1"/>
    <w:lsdException w:name="index heading" w:semiHidden="1" w:unhideWhenUsed="1"/>
    <w:lsdException w:name="caption" w:uiPriority="0" w:unhideWhenUsed="1" w:qFormat="1"/>
    <w:lsdException w:name="table of figures" w:qFormat="1"/>
    <w:lsdException w:name="envelope address" w:semiHidden="1" w:unhideWhenUsed="1"/>
    <w:lsdException w:name="envelope return" w:semiHidden="1" w:unhideWhenUsed="1"/>
    <w:lsdException w:name="footnote reference" w:semiHidden="1" w:unhideWhenUsed="1" w:qFormat="1"/>
    <w:lsdException w:name="annotation reference" w:uiPriority="0"/>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qFormat="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iPriority="0" w:unhideWhenUsed="1" w:qFormat="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40AC"/>
    <w:pPr>
      <w:widowControl w:val="0"/>
      <w:autoSpaceDE w:val="0"/>
      <w:autoSpaceDN w:val="0"/>
      <w:adjustRightInd w:val="0"/>
      <w:snapToGrid w:val="0"/>
      <w:spacing w:before="80" w:line="360" w:lineRule="auto"/>
      <w:ind w:firstLineChars="200" w:firstLine="200"/>
      <w:jc w:val="both"/>
    </w:pPr>
    <w:rPr>
      <w:rFonts w:eastAsia="Times New Roman"/>
      <w:kern w:val="2"/>
      <w:sz w:val="24"/>
      <w:szCs w:val="24"/>
    </w:rPr>
  </w:style>
  <w:style w:type="paragraph" w:styleId="1">
    <w:name w:val="heading 1"/>
    <w:basedOn w:val="a"/>
    <w:next w:val="a"/>
    <w:link w:val="11"/>
    <w:uiPriority w:val="9"/>
    <w:qFormat/>
    <w:pPr>
      <w:keepNext/>
      <w:keepLines/>
      <w:spacing w:before="600" w:after="600"/>
      <w:ind w:firstLineChars="0" w:firstLine="0"/>
      <w:jc w:val="center"/>
      <w:outlineLvl w:val="0"/>
    </w:pPr>
    <w:rPr>
      <w:b/>
      <w:kern w:val="44"/>
      <w:sz w:val="32"/>
      <w:szCs w:val="44"/>
    </w:rPr>
  </w:style>
  <w:style w:type="paragraph" w:styleId="2">
    <w:name w:val="heading 2"/>
    <w:basedOn w:val="a"/>
    <w:next w:val="a"/>
    <w:link w:val="21"/>
    <w:qFormat/>
    <w:pPr>
      <w:keepNext/>
      <w:keepLines/>
      <w:spacing w:before="360" w:after="360"/>
      <w:ind w:firstLineChars="0" w:firstLine="0"/>
      <w:jc w:val="left"/>
      <w:outlineLvl w:val="1"/>
    </w:pPr>
    <w:rPr>
      <w:b/>
      <w:bCs/>
      <w:sz w:val="28"/>
      <w:szCs w:val="28"/>
    </w:rPr>
  </w:style>
  <w:style w:type="paragraph" w:styleId="3">
    <w:name w:val="heading 3"/>
    <w:basedOn w:val="a"/>
    <w:next w:val="a"/>
    <w:link w:val="31"/>
    <w:qFormat/>
    <w:pPr>
      <w:keepNext/>
      <w:keepLines/>
      <w:spacing w:before="240" w:after="240"/>
      <w:ind w:firstLineChars="0" w:firstLine="0"/>
      <w:jc w:val="left"/>
      <w:outlineLvl w:val="2"/>
    </w:pPr>
    <w:rPr>
      <w:b/>
      <w:kern w:val="0"/>
      <w:szCs w:val="32"/>
    </w:rPr>
  </w:style>
  <w:style w:type="paragraph" w:styleId="4">
    <w:name w:val="heading 4"/>
    <w:basedOn w:val="a"/>
    <w:next w:val="a"/>
    <w:link w:val="40"/>
    <w:uiPriority w:val="9"/>
    <w:unhideWhenUsed/>
    <w:qFormat/>
    <w:pPr>
      <w:keepNext/>
      <w:keepLines/>
      <w:autoSpaceDE/>
      <w:autoSpaceDN/>
      <w:spacing w:before="280" w:after="290" w:line="376" w:lineRule="auto"/>
      <w:ind w:firstLineChars="0" w:firstLine="0"/>
      <w:outlineLvl w:val="3"/>
    </w:pPr>
    <w:rPr>
      <w:rFonts w:eastAsia="宋体" w:cstheme="majorBidi"/>
      <w:b/>
      <w:bCs/>
      <w:sz w:val="28"/>
      <w:szCs w:val="28"/>
    </w:rPr>
  </w:style>
  <w:style w:type="paragraph" w:styleId="5">
    <w:name w:val="heading 5"/>
    <w:basedOn w:val="a"/>
    <w:next w:val="a"/>
    <w:link w:val="51"/>
    <w:qFormat/>
    <w:pPr>
      <w:keepNext/>
      <w:keepLines/>
      <w:ind w:firstLineChars="0" w:firstLine="0"/>
      <w:jc w:val="center"/>
      <w:outlineLvl w:val="4"/>
    </w:pPr>
    <w:rPr>
      <w:rFonts w:eastAsia="宋体"/>
      <w:bCs/>
      <w:sz w:val="22"/>
      <w:szCs w:val="28"/>
    </w:rPr>
  </w:style>
  <w:style w:type="paragraph" w:styleId="6">
    <w:name w:val="heading 6"/>
    <w:basedOn w:val="a"/>
    <w:next w:val="a"/>
    <w:link w:val="60"/>
    <w:unhideWhenUsed/>
    <w:qFormat/>
    <w:pPr>
      <w:keepNext/>
      <w:keepLines/>
      <w:ind w:firstLineChars="0" w:firstLine="0"/>
      <w:jc w:val="center"/>
      <w:outlineLvl w:val="5"/>
    </w:pPr>
    <w:rPr>
      <w:rFonts w:eastAsia="宋体"/>
      <w:bCs/>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pPr>
      <w:keepNext/>
      <w:spacing w:before="0"/>
      <w:ind w:firstLineChars="0" w:firstLine="0"/>
      <w:jc w:val="center"/>
    </w:pPr>
    <w:rPr>
      <w:rFonts w:eastAsia="方正黑体_GBK"/>
      <w:sz w:val="22"/>
      <w:szCs w:val="22"/>
    </w:rPr>
  </w:style>
  <w:style w:type="paragraph" w:styleId="a4">
    <w:name w:val="annotation text"/>
    <w:basedOn w:val="a"/>
    <w:qFormat/>
    <w:pPr>
      <w:jc w:val="left"/>
    </w:pPr>
  </w:style>
  <w:style w:type="paragraph" w:styleId="30">
    <w:name w:val="Body Text 3"/>
    <w:basedOn w:val="a"/>
    <w:link w:val="310"/>
    <w:qFormat/>
    <w:pPr>
      <w:autoSpaceDE/>
      <w:autoSpaceDN/>
      <w:adjustRightInd/>
      <w:spacing w:after="120" w:line="240" w:lineRule="auto"/>
      <w:ind w:firstLineChars="0" w:firstLine="0"/>
    </w:pPr>
    <w:rPr>
      <w:rFonts w:asciiTheme="minorHAnsi" w:eastAsiaTheme="minorEastAsia" w:hAnsiTheme="minorHAnsi" w:cstheme="minorBidi"/>
      <w:sz w:val="16"/>
      <w:szCs w:val="16"/>
    </w:rPr>
  </w:style>
  <w:style w:type="paragraph" w:styleId="a5">
    <w:name w:val="Body Text"/>
    <w:basedOn w:val="a"/>
    <w:link w:val="a6"/>
    <w:qFormat/>
    <w:pPr>
      <w:spacing w:before="0" w:after="80"/>
      <w:ind w:left="136" w:firstLine="480"/>
    </w:pPr>
    <w:rPr>
      <w:rFonts w:ascii="宋体" w:hAnsi="宋体" w:cs="宋体"/>
      <w:sz w:val="18"/>
      <w:szCs w:val="18"/>
      <w:lang w:val="zh-CN" w:bidi="zh-CN"/>
    </w:rPr>
  </w:style>
  <w:style w:type="paragraph" w:styleId="TOC3">
    <w:name w:val="toc 3"/>
    <w:basedOn w:val="a"/>
    <w:next w:val="a"/>
    <w:uiPriority w:val="39"/>
    <w:unhideWhenUsed/>
    <w:qFormat/>
    <w:rsid w:val="00137279"/>
    <w:pPr>
      <w:tabs>
        <w:tab w:val="right" w:leader="dot" w:pos="9061"/>
      </w:tabs>
      <w:spacing w:before="0" w:line="400" w:lineRule="exact"/>
      <w:ind w:left="794" w:firstLineChars="0" w:firstLine="0"/>
    </w:pPr>
    <w:rPr>
      <w:iCs/>
    </w:rPr>
  </w:style>
  <w:style w:type="paragraph" w:styleId="a7">
    <w:name w:val="Date"/>
    <w:basedOn w:val="a"/>
    <w:next w:val="a"/>
    <w:link w:val="a8"/>
    <w:uiPriority w:val="99"/>
    <w:semiHidden/>
    <w:unhideWhenUsed/>
    <w:qFormat/>
    <w:pPr>
      <w:ind w:leftChars="2500" w:left="100"/>
    </w:pPr>
  </w:style>
  <w:style w:type="paragraph" w:styleId="a9">
    <w:name w:val="footer"/>
    <w:basedOn w:val="a"/>
    <w:link w:val="aa"/>
    <w:uiPriority w:val="99"/>
    <w:unhideWhenUsed/>
    <w:qFormat/>
    <w:pPr>
      <w:tabs>
        <w:tab w:val="center" w:pos="4153"/>
        <w:tab w:val="right" w:pos="8306"/>
      </w:tabs>
      <w:autoSpaceDE/>
      <w:autoSpaceDN/>
      <w:adjustRightInd/>
      <w:spacing w:line="240" w:lineRule="auto"/>
      <w:ind w:firstLineChars="0" w:firstLine="0"/>
      <w:jc w:val="left"/>
    </w:pPr>
    <w:rPr>
      <w:rFonts w:asciiTheme="minorHAnsi" w:eastAsiaTheme="minorEastAsia" w:hAnsiTheme="minorHAnsi" w:cstheme="minorBidi"/>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autoSpaceDE/>
      <w:autoSpaceDN/>
      <w:adjustRightInd/>
      <w:spacing w:line="240" w:lineRule="auto"/>
      <w:ind w:firstLineChars="0" w:firstLine="0"/>
      <w:jc w:val="center"/>
    </w:pPr>
    <w:rPr>
      <w:rFonts w:asciiTheme="minorHAnsi" w:eastAsiaTheme="minorEastAsia" w:hAnsiTheme="minorHAnsi" w:cstheme="minorBidi"/>
      <w:sz w:val="18"/>
      <w:szCs w:val="18"/>
    </w:rPr>
  </w:style>
  <w:style w:type="paragraph" w:styleId="TOC1">
    <w:name w:val="toc 1"/>
    <w:basedOn w:val="a"/>
    <w:next w:val="a"/>
    <w:autoRedefine/>
    <w:uiPriority w:val="39"/>
    <w:unhideWhenUsed/>
    <w:qFormat/>
    <w:rsid w:val="006E44D4"/>
    <w:pPr>
      <w:tabs>
        <w:tab w:val="right" w:leader="dot" w:pos="10490"/>
      </w:tabs>
      <w:spacing w:before="0" w:line="400" w:lineRule="exact"/>
      <w:ind w:firstLineChars="0" w:firstLine="0"/>
    </w:pPr>
    <w:rPr>
      <w:b/>
      <w:bCs/>
      <w:szCs w:val="20"/>
    </w:rPr>
  </w:style>
  <w:style w:type="paragraph" w:styleId="ad">
    <w:name w:val="footnote text"/>
    <w:basedOn w:val="a"/>
    <w:uiPriority w:val="99"/>
    <w:semiHidden/>
    <w:unhideWhenUsed/>
    <w:qFormat/>
    <w:pPr>
      <w:jc w:val="left"/>
    </w:pPr>
    <w:rPr>
      <w:sz w:val="18"/>
    </w:rPr>
  </w:style>
  <w:style w:type="paragraph" w:styleId="ae">
    <w:name w:val="table of figures"/>
    <w:basedOn w:val="a"/>
    <w:next w:val="a"/>
    <w:uiPriority w:val="99"/>
    <w:qFormat/>
    <w:rsid w:val="00137279"/>
    <w:pPr>
      <w:spacing w:before="0" w:line="400" w:lineRule="exact"/>
      <w:ind w:firstLineChars="0" w:firstLine="0"/>
    </w:pPr>
  </w:style>
  <w:style w:type="paragraph" w:styleId="TOC2">
    <w:name w:val="toc 2"/>
    <w:basedOn w:val="a"/>
    <w:next w:val="a"/>
    <w:uiPriority w:val="39"/>
    <w:unhideWhenUsed/>
    <w:qFormat/>
    <w:rsid w:val="00137279"/>
    <w:pPr>
      <w:tabs>
        <w:tab w:val="right" w:leader="dot" w:pos="10490"/>
      </w:tabs>
      <w:spacing w:before="0" w:line="400" w:lineRule="exact"/>
      <w:ind w:left="397" w:firstLineChars="0" w:firstLine="0"/>
    </w:pPr>
    <w:rPr>
      <w:rFonts w:cs="Calibri"/>
      <w:szCs w:val="20"/>
    </w:rPr>
  </w:style>
  <w:style w:type="paragraph" w:styleId="af">
    <w:name w:val="Normal (Web)"/>
    <w:basedOn w:val="a"/>
    <w:uiPriority w:val="99"/>
    <w:qFormat/>
    <w:pPr>
      <w:spacing w:before="0" w:after="80"/>
      <w:ind w:firstLine="480"/>
    </w:pPr>
  </w:style>
  <w:style w:type="paragraph" w:styleId="af0">
    <w:name w:val="Title"/>
    <w:basedOn w:val="a"/>
    <w:next w:val="a"/>
    <w:link w:val="af1"/>
    <w:qFormat/>
    <w:pPr>
      <w:spacing w:line="240" w:lineRule="auto"/>
      <w:ind w:firstLine="400"/>
      <w:jc w:val="center"/>
      <w:outlineLvl w:val="0"/>
    </w:pPr>
    <w:rPr>
      <w:rFonts w:eastAsia="宋体"/>
      <w:bCs/>
      <w:sz w:val="20"/>
      <w:szCs w:val="20"/>
    </w:rPr>
  </w:style>
  <w:style w:type="table" w:styleId="af2">
    <w:name w:val="Table Grid"/>
    <w:basedOn w:val="a1"/>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3">
    <w:name w:val="Strong"/>
    <w:basedOn w:val="a0"/>
    <w:uiPriority w:val="22"/>
    <w:qFormat/>
    <w:rPr>
      <w:b/>
      <w:bCs/>
    </w:rPr>
  </w:style>
  <w:style w:type="character" w:styleId="af4">
    <w:name w:val="FollowedHyperlink"/>
    <w:basedOn w:val="a0"/>
    <w:unhideWhenUsed/>
    <w:qFormat/>
    <w:rPr>
      <w:color w:val="954F72" w:themeColor="followedHyperlink"/>
      <w:u w:val="single"/>
    </w:rPr>
  </w:style>
  <w:style w:type="character" w:styleId="af5">
    <w:name w:val="Emphasis"/>
    <w:basedOn w:val="a0"/>
    <w:qFormat/>
    <w:rPr>
      <w:i/>
    </w:rPr>
  </w:style>
  <w:style w:type="character" w:styleId="af6">
    <w:name w:val="Hyperlink"/>
    <w:uiPriority w:val="99"/>
    <w:unhideWhenUsed/>
    <w:qFormat/>
    <w:rPr>
      <w:color w:val="0000FF"/>
      <w:u w:val="single"/>
    </w:rPr>
  </w:style>
  <w:style w:type="character" w:styleId="af7">
    <w:name w:val="footnote reference"/>
    <w:basedOn w:val="a0"/>
    <w:uiPriority w:val="99"/>
    <w:semiHidden/>
    <w:unhideWhenUsed/>
    <w:qFormat/>
    <w:rPr>
      <w:vertAlign w:val="superscript"/>
    </w:rPr>
  </w:style>
  <w:style w:type="character" w:customStyle="1" w:styleId="ac">
    <w:name w:val="页眉 字符"/>
    <w:basedOn w:val="a0"/>
    <w:link w:val="ab"/>
    <w:uiPriority w:val="99"/>
    <w:qFormat/>
    <w:rPr>
      <w:sz w:val="18"/>
      <w:szCs w:val="18"/>
    </w:rPr>
  </w:style>
  <w:style w:type="character" w:customStyle="1" w:styleId="aa">
    <w:name w:val="页脚 字符"/>
    <w:basedOn w:val="a0"/>
    <w:link w:val="a9"/>
    <w:uiPriority w:val="99"/>
    <w:qFormat/>
    <w:rPr>
      <w:sz w:val="18"/>
      <w:szCs w:val="18"/>
    </w:rPr>
  </w:style>
  <w:style w:type="character" w:customStyle="1" w:styleId="10">
    <w:name w:val="标题 1 字符"/>
    <w:basedOn w:val="a0"/>
    <w:uiPriority w:val="9"/>
    <w:qFormat/>
    <w:rPr>
      <w:rFonts w:eastAsia="TimesNewRomanPSMT"/>
      <w:b/>
      <w:bCs/>
      <w:kern w:val="44"/>
      <w:sz w:val="32"/>
      <w:szCs w:val="32"/>
    </w:rPr>
  </w:style>
  <w:style w:type="character" w:customStyle="1" w:styleId="20">
    <w:name w:val="标题 2 字符"/>
    <w:basedOn w:val="a0"/>
    <w:uiPriority w:val="9"/>
    <w:semiHidden/>
    <w:qFormat/>
    <w:rPr>
      <w:rFonts w:asciiTheme="majorHAnsi" w:eastAsiaTheme="majorEastAsia" w:hAnsiTheme="majorHAnsi" w:cstheme="majorBidi"/>
      <w:b/>
      <w:bCs/>
      <w:sz w:val="32"/>
      <w:szCs w:val="32"/>
    </w:rPr>
  </w:style>
  <w:style w:type="character" w:customStyle="1" w:styleId="32">
    <w:name w:val="标题 3 字符"/>
    <w:basedOn w:val="a0"/>
    <w:uiPriority w:val="9"/>
    <w:semiHidden/>
    <w:qFormat/>
    <w:rPr>
      <w:rFonts w:ascii="Times New Roman" w:eastAsia="Times New Roman" w:hAnsi="Times New Roman" w:cs="Times New Roman"/>
      <w:b/>
      <w:bCs/>
      <w:sz w:val="32"/>
      <w:szCs w:val="32"/>
    </w:rPr>
  </w:style>
  <w:style w:type="character" w:customStyle="1" w:styleId="50">
    <w:name w:val="标题 5 字符"/>
    <w:basedOn w:val="a0"/>
    <w:uiPriority w:val="9"/>
    <w:semiHidden/>
    <w:qFormat/>
    <w:rPr>
      <w:rFonts w:ascii="Times New Roman" w:eastAsia="Times New Roman" w:hAnsi="Times New Roman" w:cs="Times New Roman"/>
      <w:b/>
      <w:bCs/>
      <w:sz w:val="28"/>
      <w:szCs w:val="28"/>
    </w:rPr>
  </w:style>
  <w:style w:type="character" w:customStyle="1" w:styleId="Char">
    <w:name w:val="页眉 Char"/>
    <w:uiPriority w:val="99"/>
    <w:qFormat/>
    <w:rPr>
      <w:sz w:val="18"/>
      <w:szCs w:val="18"/>
    </w:rPr>
  </w:style>
  <w:style w:type="character" w:customStyle="1" w:styleId="31">
    <w:name w:val="标题 3 字符1"/>
    <w:link w:val="3"/>
    <w:qFormat/>
    <w:rPr>
      <w:rFonts w:ascii="Times New Roman" w:eastAsia="Times New Roman" w:hAnsi="Times New Roman" w:cs="Times New Roman"/>
      <w:b/>
      <w:kern w:val="0"/>
      <w:sz w:val="24"/>
      <w:szCs w:val="32"/>
    </w:rPr>
  </w:style>
  <w:style w:type="character" w:customStyle="1" w:styleId="310">
    <w:name w:val="正文文本 3 字符1"/>
    <w:link w:val="30"/>
    <w:uiPriority w:val="99"/>
    <w:qFormat/>
    <w:rPr>
      <w:sz w:val="16"/>
      <w:szCs w:val="16"/>
    </w:rPr>
  </w:style>
  <w:style w:type="character" w:customStyle="1" w:styleId="21">
    <w:name w:val="标题 2 字符1"/>
    <w:link w:val="2"/>
    <w:qFormat/>
    <w:rPr>
      <w:rFonts w:ascii="Times New Roman" w:eastAsia="Times New Roman" w:hAnsi="Times New Roman" w:cs="Times New Roman"/>
      <w:b/>
      <w:bCs/>
      <w:sz w:val="28"/>
      <w:szCs w:val="28"/>
    </w:rPr>
  </w:style>
  <w:style w:type="character" w:customStyle="1" w:styleId="51">
    <w:name w:val="标题 5 字符1"/>
    <w:link w:val="5"/>
    <w:uiPriority w:val="9"/>
    <w:qFormat/>
    <w:rPr>
      <w:rFonts w:ascii="Times New Roman" w:eastAsia="宋体" w:hAnsi="Times New Roman" w:cs="Times New Roman"/>
      <w:bCs/>
      <w:sz w:val="22"/>
      <w:szCs w:val="28"/>
    </w:rPr>
  </w:style>
  <w:style w:type="character" w:customStyle="1" w:styleId="Char0">
    <w:name w:val="页脚 Char"/>
    <w:uiPriority w:val="99"/>
    <w:qFormat/>
    <w:rPr>
      <w:sz w:val="18"/>
      <w:szCs w:val="18"/>
    </w:rPr>
  </w:style>
  <w:style w:type="character" w:customStyle="1" w:styleId="11">
    <w:name w:val="标题 1 字符1"/>
    <w:link w:val="1"/>
    <w:uiPriority w:val="9"/>
    <w:qFormat/>
    <w:rPr>
      <w:rFonts w:ascii="Times New Roman" w:eastAsia="Times New Roman" w:hAnsi="Times New Roman" w:cs="Times New Roman"/>
      <w:b/>
      <w:kern w:val="44"/>
      <w:sz w:val="32"/>
      <w:szCs w:val="44"/>
    </w:rPr>
  </w:style>
  <w:style w:type="character" w:customStyle="1" w:styleId="33">
    <w:name w:val="正文文本 3 字符"/>
    <w:basedOn w:val="a0"/>
    <w:uiPriority w:val="99"/>
    <w:semiHidden/>
    <w:qFormat/>
    <w:rPr>
      <w:rFonts w:ascii="Times New Roman" w:eastAsia="Times New Roman" w:hAnsi="Times New Roman" w:cs="Times New Roman"/>
      <w:sz w:val="16"/>
      <w:szCs w:val="16"/>
    </w:rPr>
  </w:style>
  <w:style w:type="paragraph" w:customStyle="1" w:styleId="Default">
    <w:name w:val="Default"/>
    <w:qFormat/>
    <w:pPr>
      <w:widowControl w:val="0"/>
      <w:autoSpaceDE w:val="0"/>
      <w:autoSpaceDN w:val="0"/>
      <w:adjustRightInd w:val="0"/>
    </w:pPr>
    <w:rPr>
      <w:rFonts w:ascii="宋体" w:hAnsi="Calibri" w:cs="宋体"/>
      <w:color w:val="000000"/>
      <w:sz w:val="24"/>
      <w:szCs w:val="24"/>
    </w:rPr>
  </w:style>
  <w:style w:type="character" w:customStyle="1" w:styleId="af1">
    <w:name w:val="标题 字符"/>
    <w:basedOn w:val="a0"/>
    <w:link w:val="af0"/>
    <w:uiPriority w:val="10"/>
    <w:qFormat/>
    <w:rPr>
      <w:rFonts w:ascii="Times New Roman" w:eastAsia="宋体" w:hAnsi="Times New Roman" w:cs="Times New Roman"/>
      <w:bCs/>
      <w:sz w:val="20"/>
      <w:szCs w:val="20"/>
    </w:rPr>
  </w:style>
  <w:style w:type="character" w:customStyle="1" w:styleId="60">
    <w:name w:val="标题 6 字符"/>
    <w:basedOn w:val="a0"/>
    <w:link w:val="6"/>
    <w:uiPriority w:val="9"/>
    <w:qFormat/>
    <w:rPr>
      <w:rFonts w:ascii="Times New Roman" w:eastAsia="宋体" w:hAnsi="Times New Roman" w:cs="Times New Roman"/>
      <w:bCs/>
      <w:sz w:val="22"/>
      <w:szCs w:val="24"/>
    </w:rPr>
  </w:style>
  <w:style w:type="character" w:customStyle="1" w:styleId="1Char">
    <w:name w:val="标题 1 Char"/>
    <w:uiPriority w:val="9"/>
    <w:qFormat/>
    <w:rPr>
      <w:rFonts w:eastAsia="Times New Roman"/>
      <w:b/>
      <w:bCs/>
      <w:kern w:val="44"/>
      <w:sz w:val="32"/>
      <w:szCs w:val="44"/>
    </w:rPr>
  </w:style>
  <w:style w:type="paragraph" w:customStyle="1" w:styleId="Body">
    <w:name w:val="Body"/>
    <w:qFormat/>
    <w:rPr>
      <w:rFonts w:ascii="Helvetica Neue" w:eastAsia="Arial Unicode MS" w:hAnsi="Helvetica Neue" w:cs="Arial Unicode MS"/>
      <w:color w:val="000000"/>
      <w:sz w:val="22"/>
      <w:szCs w:val="22"/>
      <w:lang w:eastAsia="en-US"/>
    </w:rPr>
  </w:style>
  <w:style w:type="paragraph" w:customStyle="1" w:styleId="af8">
    <w:name w:val="页眉标题"/>
    <w:basedOn w:val="ab"/>
    <w:link w:val="af9"/>
    <w:qFormat/>
    <w:pPr>
      <w:spacing w:before="0"/>
      <w:ind w:firstLine="357"/>
    </w:pPr>
    <w:rPr>
      <w:rFonts w:ascii="宋体" w:hAnsi="宋体" w:cs="宋体"/>
      <w:sz w:val="21"/>
      <w:szCs w:val="21"/>
    </w:rPr>
  </w:style>
  <w:style w:type="character" w:customStyle="1" w:styleId="af9">
    <w:name w:val="页眉标题 字符"/>
    <w:basedOn w:val="ac"/>
    <w:link w:val="af8"/>
    <w:qFormat/>
    <w:rPr>
      <w:rFonts w:ascii="宋体" w:hAnsi="宋体" w:cs="宋体"/>
      <w:sz w:val="18"/>
      <w:szCs w:val="21"/>
    </w:rPr>
  </w:style>
  <w:style w:type="character" w:customStyle="1" w:styleId="a6">
    <w:name w:val="正文文本 字符"/>
    <w:basedOn w:val="a0"/>
    <w:link w:val="a5"/>
    <w:qFormat/>
    <w:rPr>
      <w:rFonts w:ascii="宋体" w:eastAsia="Times New Roman" w:hAnsi="宋体" w:cs="宋体"/>
      <w:sz w:val="18"/>
      <w:szCs w:val="18"/>
      <w:lang w:val="zh-CN" w:bidi="zh-CN"/>
    </w:rPr>
  </w:style>
  <w:style w:type="paragraph" w:customStyle="1" w:styleId="TableParagraph">
    <w:name w:val="Table Paragraph"/>
    <w:basedOn w:val="a"/>
    <w:uiPriority w:val="1"/>
    <w:qFormat/>
    <w:pPr>
      <w:spacing w:before="38" w:after="80"/>
      <w:ind w:left="197" w:firstLine="480"/>
    </w:pPr>
    <w:rPr>
      <w:rFonts w:ascii="宋体" w:hAnsi="宋体" w:cs="宋体"/>
      <w:lang w:eastAsia="en-US" w:bidi="en-US"/>
    </w:rPr>
  </w:style>
  <w:style w:type="paragraph" w:customStyle="1" w:styleId="12">
    <w:name w:val="无间隔1"/>
    <w:uiPriority w:val="1"/>
    <w:qFormat/>
    <w:rPr>
      <w:rFonts w:ascii="Calibri" w:hAnsi="Calibri"/>
      <w:sz w:val="22"/>
      <w:szCs w:val="22"/>
      <w:lang w:val="en-GB"/>
    </w:rPr>
  </w:style>
  <w:style w:type="table" w:customStyle="1" w:styleId="210">
    <w:name w:val="无格式表格 21"/>
    <w:basedOn w:val="a1"/>
    <w:uiPriority w:val="42"/>
    <w:qFormat/>
    <w:tblPr>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tgt">
    <w:name w:val="tgt"/>
    <w:basedOn w:val="a0"/>
    <w:qFormat/>
  </w:style>
  <w:style w:type="character" w:customStyle="1" w:styleId="tgt1">
    <w:name w:val="tgt1"/>
    <w:basedOn w:val="a0"/>
    <w:qFormat/>
  </w:style>
  <w:style w:type="paragraph" w:customStyle="1" w:styleId="13">
    <w:name w:val="修订1"/>
    <w:hidden/>
    <w:uiPriority w:val="99"/>
    <w:semiHidden/>
    <w:qFormat/>
    <w:rPr>
      <w:rFonts w:eastAsia="Times New Roman"/>
      <w:kern w:val="2"/>
      <w:sz w:val="24"/>
      <w:szCs w:val="24"/>
    </w:rPr>
  </w:style>
  <w:style w:type="character" w:customStyle="1" w:styleId="14">
    <w:name w:val="未处理的提及1"/>
    <w:basedOn w:val="a0"/>
    <w:uiPriority w:val="99"/>
    <w:unhideWhenUsed/>
    <w:qFormat/>
    <w:rPr>
      <w:color w:val="605E5C"/>
      <w:shd w:val="clear" w:color="auto" w:fill="E1DFDD"/>
    </w:rPr>
  </w:style>
  <w:style w:type="paragraph" w:customStyle="1" w:styleId="TOC10">
    <w:name w:val="TOC 标题1"/>
    <w:basedOn w:val="1"/>
    <w:next w:val="a"/>
    <w:uiPriority w:val="39"/>
    <w:unhideWhenUsed/>
    <w:qFormat/>
    <w:pPr>
      <w:widowControl/>
      <w:autoSpaceDE/>
      <w:autoSpaceDN/>
      <w:adjustRightInd/>
      <w:snapToGrid/>
      <w:spacing w:before="240" w:after="0" w:line="259" w:lineRule="auto"/>
      <w:jc w:val="left"/>
      <w:outlineLvl w:val="9"/>
    </w:pPr>
    <w:rPr>
      <w:rFonts w:asciiTheme="majorHAnsi" w:eastAsiaTheme="majorEastAsia" w:hAnsiTheme="majorHAnsi" w:cstheme="majorBidi"/>
      <w:b w:val="0"/>
      <w:color w:val="2E74B5" w:themeColor="accent1" w:themeShade="BF"/>
      <w:kern w:val="0"/>
      <w:szCs w:val="32"/>
    </w:rPr>
  </w:style>
  <w:style w:type="table" w:customStyle="1" w:styleId="15">
    <w:name w:val="网格型1"/>
    <w:basedOn w:val="a1"/>
    <w:uiPriority w:val="39"/>
    <w:qFormat/>
    <w:rsid w:val="00A57427"/>
    <w:tblPr>
      <w:tblBorders>
        <w:top w:val="single" w:sz="12" w:space="0" w:color="000000"/>
        <w:bottom w:val="single" w:sz="12" w:space="0" w:color="000000"/>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 w:type="table" w:customStyle="1" w:styleId="211">
    <w:name w:val="无格式表格 211"/>
    <w:basedOn w:val="a1"/>
    <w:uiPriority w:val="42"/>
    <w:qFormat/>
    <w:tblPr>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1111111">
    <w:name w:val="1111111"/>
    <w:basedOn w:val="a"/>
    <w:qFormat/>
    <w:pPr>
      <w:spacing w:before="0"/>
      <w:ind w:firstLineChars="0" w:firstLine="397"/>
    </w:pPr>
    <w:rPr>
      <w:rFonts w:eastAsiaTheme="minorEastAsia"/>
      <w:color w:val="000000" w:themeColor="text1"/>
    </w:rPr>
  </w:style>
  <w:style w:type="character" w:customStyle="1" w:styleId="22">
    <w:name w:val="未处理的提及2"/>
    <w:basedOn w:val="a0"/>
    <w:uiPriority w:val="99"/>
    <w:semiHidden/>
    <w:unhideWhenUsed/>
    <w:qFormat/>
    <w:rPr>
      <w:color w:val="605E5C"/>
      <w:shd w:val="clear" w:color="auto" w:fill="E1DFDD"/>
    </w:rPr>
  </w:style>
  <w:style w:type="table" w:customStyle="1" w:styleId="212">
    <w:name w:val="无格式表格 212"/>
    <w:basedOn w:val="a1"/>
    <w:uiPriority w:val="42"/>
    <w:qFormat/>
    <w:rPr>
      <w:rFonts w:ascii="等线" w:eastAsia="等线" w:hAnsi="等线" w:cs="等线"/>
    </w:rPr>
    <w:tblPr>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fa">
    <w:name w:val="三级节标题"/>
    <w:basedOn w:val="a"/>
    <w:link w:val="afb"/>
    <w:qFormat/>
    <w:pPr>
      <w:autoSpaceDE/>
      <w:autoSpaceDN/>
      <w:adjustRightInd/>
      <w:spacing w:before="120" w:after="120"/>
      <w:ind w:firstLineChars="0" w:firstLine="0"/>
      <w:outlineLvl w:val="3"/>
    </w:pPr>
    <w:rPr>
      <w:b/>
      <w:color w:val="000000" w:themeColor="text1"/>
    </w:rPr>
  </w:style>
  <w:style w:type="paragraph" w:customStyle="1" w:styleId="afc">
    <w:name w:val="图表内容"/>
    <w:basedOn w:val="a"/>
    <w:link w:val="afd"/>
    <w:qFormat/>
    <w:pPr>
      <w:framePr w:hSpace="180" w:wrap="around" w:vAnchor="text" w:hAnchor="margin" w:xAlign="center" w:y="14"/>
      <w:widowControl/>
      <w:spacing w:before="0" w:line="240" w:lineRule="auto"/>
      <w:ind w:firstLineChars="0" w:firstLine="0"/>
      <w:suppressOverlap/>
      <w:jc w:val="center"/>
      <w:textAlignment w:val="center"/>
    </w:pPr>
    <w:rPr>
      <w:rFonts w:eastAsia="宋体"/>
      <w:color w:val="000000"/>
      <w:sz w:val="22"/>
      <w:szCs w:val="22"/>
    </w:rPr>
  </w:style>
  <w:style w:type="character" w:customStyle="1" w:styleId="afb">
    <w:name w:val="三级节标题 字符"/>
    <w:basedOn w:val="a0"/>
    <w:link w:val="afa"/>
    <w:qFormat/>
    <w:rPr>
      <w:rFonts w:ascii="Times New Roman" w:eastAsia="Times New Roman" w:hAnsi="Times New Roman" w:cs="Times New Roman"/>
      <w:b/>
      <w:color w:val="000000" w:themeColor="text1"/>
      <w:sz w:val="24"/>
      <w:szCs w:val="24"/>
    </w:rPr>
  </w:style>
  <w:style w:type="character" w:customStyle="1" w:styleId="afd">
    <w:name w:val="图表内容 字符"/>
    <w:basedOn w:val="a0"/>
    <w:link w:val="afc"/>
    <w:qFormat/>
    <w:rPr>
      <w:rFonts w:ascii="Times New Roman" w:eastAsia="宋体" w:hAnsi="Times New Roman" w:cs="Times New Roman"/>
      <w:color w:val="000000"/>
      <w:sz w:val="22"/>
    </w:rPr>
  </w:style>
  <w:style w:type="paragraph" w:customStyle="1" w:styleId="23">
    <w:name w:val="修订2"/>
    <w:hidden/>
    <w:uiPriority w:val="99"/>
    <w:semiHidden/>
    <w:qFormat/>
    <w:rPr>
      <w:rFonts w:eastAsia="Times New Roman"/>
      <w:kern w:val="2"/>
      <w:sz w:val="24"/>
      <w:szCs w:val="24"/>
    </w:rPr>
  </w:style>
  <w:style w:type="table" w:customStyle="1" w:styleId="110">
    <w:name w:val="网格型11"/>
    <w:basedOn w:val="a1"/>
    <w:uiPriority w:val="39"/>
    <w:qFormat/>
    <w:rPr>
      <w:rFonts w:eastAsia="Helvetica Neue"/>
      <w:sz w:val="24"/>
      <w:szCs w:val="24"/>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4">
    <w:name w:val="未处理的提及3"/>
    <w:basedOn w:val="a0"/>
    <w:uiPriority w:val="99"/>
    <w:semiHidden/>
    <w:unhideWhenUsed/>
    <w:qFormat/>
    <w:rPr>
      <w:color w:val="605E5C"/>
      <w:shd w:val="clear" w:color="auto" w:fill="E1DFDD"/>
    </w:rPr>
  </w:style>
  <w:style w:type="character" w:customStyle="1" w:styleId="40">
    <w:name w:val="标题 4 字符"/>
    <w:basedOn w:val="a0"/>
    <w:link w:val="4"/>
    <w:uiPriority w:val="9"/>
    <w:qFormat/>
    <w:rPr>
      <w:rFonts w:ascii="Times New Roman" w:eastAsia="宋体" w:hAnsi="Times New Roman" w:cstheme="majorBidi"/>
      <w:b/>
      <w:bCs/>
      <w:sz w:val="28"/>
      <w:szCs w:val="28"/>
    </w:rPr>
  </w:style>
  <w:style w:type="table" w:customStyle="1" w:styleId="TableNormal1">
    <w:name w:val="Table Normal1"/>
    <w:semiHidden/>
    <w:unhideWhenUsed/>
    <w:qFormat/>
    <w:rPr>
      <w:rFonts w:ascii="Arial" w:hAnsi="Arial" w:cs="Arial"/>
      <w:snapToGrid w:val="0"/>
      <w:color w:val="000000"/>
      <w:szCs w:val="21"/>
      <w:lang w:eastAsia="en-US"/>
    </w:rPr>
    <w:tblPr>
      <w:tblCellMar>
        <w:top w:w="0" w:type="dxa"/>
        <w:left w:w="0" w:type="dxa"/>
        <w:bottom w:w="0" w:type="dxa"/>
        <w:right w:w="0" w:type="dxa"/>
      </w:tblCellMar>
    </w:tblPr>
  </w:style>
  <w:style w:type="table" w:customStyle="1" w:styleId="24">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网格型1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0">
    <w:name w:val="网格型15"/>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0">
    <w:name w:val="网格型20"/>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网格型2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网格型2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0">
    <w:name w:val="网格型2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0">
    <w:name w:val="网格型24"/>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网格型25"/>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网格型26"/>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网格型27"/>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网格型28"/>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
    <w:name w:val="网格型29"/>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0">
    <w:name w:val="网格型30"/>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
    <w:name w:val="网格型3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网格型3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网格型3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0">
    <w:name w:val="网格型34"/>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网格型35"/>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网格型36"/>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2">
    <w:name w:val="未处理的提及4"/>
    <w:basedOn w:val="a0"/>
    <w:uiPriority w:val="99"/>
    <w:semiHidden/>
    <w:unhideWhenUsed/>
    <w:qFormat/>
    <w:rPr>
      <w:color w:val="605E5C"/>
      <w:shd w:val="clear" w:color="auto" w:fill="E1DFDD"/>
    </w:rPr>
  </w:style>
  <w:style w:type="paragraph" w:styleId="afe">
    <w:name w:val="List Paragraph"/>
    <w:basedOn w:val="a"/>
    <w:uiPriority w:val="34"/>
    <w:qFormat/>
    <w:pPr>
      <w:autoSpaceDE/>
      <w:autoSpaceDN/>
      <w:adjustRightInd/>
      <w:snapToGrid/>
      <w:spacing w:before="0" w:line="240" w:lineRule="auto"/>
      <w:ind w:firstLine="420"/>
    </w:pPr>
    <w:rPr>
      <w:rFonts w:asciiTheme="minorHAnsi" w:eastAsia="楷体" w:hAnsiTheme="minorHAnsi" w:cstheme="minorBidi"/>
      <w:sz w:val="28"/>
      <w:szCs w:val="22"/>
    </w:rPr>
  </w:style>
  <w:style w:type="character" w:customStyle="1" w:styleId="font11">
    <w:name w:val="font11"/>
    <w:basedOn w:val="a0"/>
    <w:qFormat/>
    <w:rPr>
      <w:rFonts w:ascii="Times New Roman" w:hAnsi="Times New Roman" w:cs="Times New Roman" w:hint="default"/>
      <w:color w:val="000000"/>
      <w:sz w:val="28"/>
      <w:szCs w:val="28"/>
      <w:u w:val="none"/>
    </w:rPr>
  </w:style>
  <w:style w:type="character" w:customStyle="1" w:styleId="font31">
    <w:name w:val="font31"/>
    <w:basedOn w:val="a0"/>
    <w:qFormat/>
    <w:rPr>
      <w:rFonts w:ascii="Times New Roman" w:hAnsi="Times New Roman" w:cs="Times New Roman" w:hint="default"/>
      <w:color w:val="000000"/>
      <w:sz w:val="28"/>
      <w:szCs w:val="28"/>
      <w:u w:val="none"/>
    </w:rPr>
  </w:style>
  <w:style w:type="character" w:customStyle="1" w:styleId="font41">
    <w:name w:val="font41"/>
    <w:basedOn w:val="a0"/>
    <w:qFormat/>
    <w:rPr>
      <w:rFonts w:ascii="Times New Roman" w:hAnsi="Times New Roman" w:cs="Times New Roman" w:hint="default"/>
      <w:color w:val="000000"/>
      <w:sz w:val="30"/>
      <w:szCs w:val="30"/>
      <w:u w:val="none"/>
    </w:rPr>
  </w:style>
  <w:style w:type="paragraph" w:customStyle="1" w:styleId="EndNoteBibliographyTitle">
    <w:name w:val="EndNote Bibliography Title"/>
    <w:basedOn w:val="a"/>
    <w:link w:val="EndNoteBibliographyTitle0"/>
    <w:qFormat/>
    <w:pPr>
      <w:jc w:val="center"/>
    </w:pPr>
  </w:style>
  <w:style w:type="character" w:customStyle="1" w:styleId="EndNoteBibliographyTitle0">
    <w:name w:val="EndNote Bibliography Title 字符"/>
    <w:basedOn w:val="a0"/>
    <w:link w:val="EndNoteBibliographyTitle"/>
    <w:qFormat/>
    <w:rPr>
      <w:rFonts w:eastAsia="Times New Roman"/>
      <w:kern w:val="2"/>
      <w:sz w:val="24"/>
      <w:szCs w:val="24"/>
    </w:rPr>
  </w:style>
  <w:style w:type="paragraph" w:customStyle="1" w:styleId="EndNoteBibliography">
    <w:name w:val="EndNote Bibliography"/>
    <w:basedOn w:val="a"/>
    <w:link w:val="EndNoteBibliography0"/>
    <w:qFormat/>
    <w:pPr>
      <w:spacing w:line="240" w:lineRule="auto"/>
    </w:pPr>
  </w:style>
  <w:style w:type="character" w:customStyle="1" w:styleId="EndNoteBibliography0">
    <w:name w:val="EndNote Bibliography 字符"/>
    <w:basedOn w:val="a0"/>
    <w:link w:val="EndNoteBibliography"/>
    <w:qFormat/>
    <w:rPr>
      <w:rFonts w:eastAsia="Times New Roman"/>
      <w:kern w:val="2"/>
      <w:sz w:val="24"/>
      <w:szCs w:val="24"/>
    </w:rPr>
  </w:style>
  <w:style w:type="character" w:customStyle="1" w:styleId="a8">
    <w:name w:val="日期 字符"/>
    <w:basedOn w:val="a0"/>
    <w:link w:val="a7"/>
    <w:uiPriority w:val="99"/>
    <w:semiHidden/>
    <w:qFormat/>
    <w:rPr>
      <w:rFonts w:eastAsia="Times New Roman"/>
      <w:kern w:val="2"/>
      <w:sz w:val="24"/>
      <w:szCs w:val="24"/>
    </w:rPr>
  </w:style>
  <w:style w:type="character" w:styleId="aff">
    <w:name w:val="page number"/>
    <w:basedOn w:val="a0"/>
    <w:unhideWhenUsed/>
    <w:qFormat/>
    <w:rsid w:val="00D331D5"/>
  </w:style>
  <w:style w:type="paragraph" w:customStyle="1" w:styleId="1-1">
    <w:name w:val="1-1级"/>
    <w:basedOn w:val="a"/>
    <w:link w:val="1-1Char"/>
    <w:qFormat/>
    <w:rsid w:val="00D331D5"/>
    <w:pPr>
      <w:autoSpaceDE/>
      <w:autoSpaceDN/>
      <w:adjustRightInd/>
      <w:snapToGrid/>
      <w:spacing w:before="600" w:after="600"/>
      <w:ind w:firstLineChars="0" w:firstLine="0"/>
      <w:jc w:val="center"/>
      <w:outlineLvl w:val="0"/>
    </w:pPr>
    <w:rPr>
      <w:rFonts w:eastAsia="宋体"/>
      <w:b/>
      <w:sz w:val="32"/>
      <w:szCs w:val="30"/>
    </w:rPr>
  </w:style>
  <w:style w:type="character" w:customStyle="1" w:styleId="1-1Char">
    <w:name w:val="1-1级 Char"/>
    <w:link w:val="1-1"/>
    <w:qFormat/>
    <w:rsid w:val="00D331D5"/>
    <w:rPr>
      <w:b/>
      <w:kern w:val="2"/>
      <w:sz w:val="32"/>
      <w:szCs w:val="30"/>
    </w:rPr>
  </w:style>
  <w:style w:type="paragraph" w:customStyle="1" w:styleId="555-">
    <w:name w:val="555-正文"/>
    <w:basedOn w:val="a"/>
    <w:link w:val="555-0"/>
    <w:qFormat/>
    <w:rsid w:val="00D331D5"/>
    <w:pPr>
      <w:autoSpaceDE/>
      <w:autoSpaceDN/>
      <w:spacing w:before="0"/>
      <w:ind w:firstLineChars="0" w:firstLine="397"/>
    </w:pPr>
    <w:rPr>
      <w:bCs/>
      <w:color w:val="000000"/>
      <w:szCs w:val="22"/>
      <w:shd w:val="clear" w:color="auto" w:fill="FFFFFF"/>
    </w:rPr>
  </w:style>
  <w:style w:type="character" w:customStyle="1" w:styleId="555-0">
    <w:name w:val="555-正文 字符"/>
    <w:link w:val="555-"/>
    <w:qFormat/>
    <w:rsid w:val="00D331D5"/>
    <w:rPr>
      <w:rFonts w:eastAsia="Times New Roman"/>
      <w:bCs/>
      <w:color w:val="000000"/>
      <w:kern w:val="2"/>
      <w:sz w:val="24"/>
      <w:szCs w:val="22"/>
    </w:rPr>
  </w:style>
  <w:style w:type="paragraph" w:customStyle="1" w:styleId="2-2">
    <w:name w:val="2-2级"/>
    <w:basedOn w:val="a"/>
    <w:qFormat/>
    <w:rsid w:val="005F435E"/>
    <w:pPr>
      <w:keepNext/>
      <w:autoSpaceDE/>
      <w:autoSpaceDN/>
      <w:adjustRightInd/>
      <w:snapToGrid/>
      <w:spacing w:before="360" w:after="360"/>
      <w:ind w:firstLineChars="0" w:firstLine="0"/>
      <w:outlineLvl w:val="1"/>
    </w:pPr>
    <w:rPr>
      <w:rFonts w:eastAsia="黑体"/>
      <w:b/>
      <w:sz w:val="28"/>
      <w:szCs w:val="28"/>
    </w:rPr>
  </w:style>
  <w:style w:type="paragraph" w:styleId="aff0">
    <w:name w:val="endnote text"/>
    <w:basedOn w:val="a"/>
    <w:link w:val="aff1"/>
    <w:uiPriority w:val="99"/>
    <w:semiHidden/>
    <w:unhideWhenUsed/>
    <w:rsid w:val="00160A85"/>
    <w:pPr>
      <w:jc w:val="left"/>
    </w:pPr>
  </w:style>
  <w:style w:type="character" w:customStyle="1" w:styleId="aff1">
    <w:name w:val="尾注文本 字符"/>
    <w:basedOn w:val="a0"/>
    <w:link w:val="aff0"/>
    <w:uiPriority w:val="99"/>
    <w:semiHidden/>
    <w:rsid w:val="00160A85"/>
    <w:rPr>
      <w:rFonts w:eastAsia="Times New Roman"/>
      <w:kern w:val="2"/>
      <w:sz w:val="24"/>
      <w:szCs w:val="24"/>
    </w:rPr>
  </w:style>
  <w:style w:type="character" w:styleId="aff2">
    <w:name w:val="endnote reference"/>
    <w:basedOn w:val="a0"/>
    <w:uiPriority w:val="99"/>
    <w:semiHidden/>
    <w:unhideWhenUsed/>
    <w:rsid w:val="00160A85"/>
    <w:rPr>
      <w:vertAlign w:val="superscript"/>
    </w:rPr>
  </w:style>
  <w:style w:type="paragraph" w:customStyle="1" w:styleId="3-3">
    <w:name w:val="3-3级"/>
    <w:basedOn w:val="a"/>
    <w:qFormat/>
    <w:rsid w:val="00160A85"/>
    <w:pPr>
      <w:keepNext/>
      <w:autoSpaceDE/>
      <w:autoSpaceDN/>
      <w:adjustRightInd/>
      <w:snapToGrid/>
      <w:spacing w:before="240" w:after="240"/>
      <w:ind w:firstLineChars="0" w:firstLine="0"/>
      <w:outlineLvl w:val="2"/>
    </w:pPr>
    <w:rPr>
      <w:rFonts w:eastAsia="黑体"/>
      <w:b/>
      <w:szCs w:val="28"/>
    </w:rPr>
  </w:style>
  <w:style w:type="paragraph" w:customStyle="1" w:styleId="4-4">
    <w:name w:val="4-4"/>
    <w:basedOn w:val="afa"/>
    <w:link w:val="4-40"/>
    <w:qFormat/>
    <w:rsid w:val="00160A85"/>
    <w:pPr>
      <w:keepNext/>
      <w:widowControl/>
    </w:pPr>
    <w:rPr>
      <w:rFonts w:eastAsiaTheme="minorEastAsia"/>
    </w:rPr>
  </w:style>
  <w:style w:type="paragraph" w:customStyle="1" w:styleId="0">
    <w:name w:val="0图"/>
    <w:basedOn w:val="a"/>
    <w:link w:val="00"/>
    <w:qFormat/>
    <w:rsid w:val="00A57427"/>
    <w:pPr>
      <w:widowControl/>
      <w:autoSpaceDE/>
      <w:autoSpaceDN/>
      <w:adjustRightInd/>
      <w:spacing w:before="0"/>
      <w:ind w:firstLineChars="0" w:firstLine="0"/>
      <w:jc w:val="center"/>
    </w:pPr>
    <w:rPr>
      <w:rFonts w:eastAsia="宋体"/>
      <w:sz w:val="22"/>
      <w:szCs w:val="38"/>
    </w:rPr>
  </w:style>
  <w:style w:type="character" w:customStyle="1" w:styleId="4-40">
    <w:name w:val="4-4 字符"/>
    <w:basedOn w:val="afb"/>
    <w:link w:val="4-4"/>
    <w:rsid w:val="00160A85"/>
    <w:rPr>
      <w:rFonts w:ascii="Times New Roman" w:eastAsiaTheme="minorEastAsia" w:hAnsi="Times New Roman" w:cs="Times New Roman"/>
      <w:b/>
      <w:color w:val="000000" w:themeColor="text1"/>
      <w:kern w:val="2"/>
      <w:sz w:val="24"/>
      <w:szCs w:val="24"/>
    </w:rPr>
  </w:style>
  <w:style w:type="character" w:customStyle="1" w:styleId="00">
    <w:name w:val="0图 字符"/>
    <w:basedOn w:val="a0"/>
    <w:link w:val="0"/>
    <w:rsid w:val="00A57427"/>
    <w:rPr>
      <w:kern w:val="2"/>
      <w:sz w:val="22"/>
      <w:szCs w:val="38"/>
    </w:rPr>
  </w:style>
  <w:style w:type="paragraph" w:customStyle="1" w:styleId="9-">
    <w:name w:val="9-图"/>
    <w:basedOn w:val="a"/>
    <w:link w:val="9-0"/>
    <w:qFormat/>
    <w:rsid w:val="00A57427"/>
    <w:pPr>
      <w:widowControl/>
      <w:autoSpaceDE/>
      <w:autoSpaceDN/>
      <w:adjustRightInd/>
      <w:spacing w:before="0"/>
      <w:ind w:firstLineChars="0" w:firstLine="0"/>
      <w:jc w:val="center"/>
    </w:pPr>
    <w:rPr>
      <w:rFonts w:eastAsia="宋体"/>
      <w:sz w:val="22"/>
      <w:szCs w:val="38"/>
    </w:rPr>
  </w:style>
  <w:style w:type="character" w:customStyle="1" w:styleId="9-0">
    <w:name w:val="9-图 字符"/>
    <w:basedOn w:val="a0"/>
    <w:link w:val="9-"/>
    <w:rsid w:val="00A57427"/>
    <w:rPr>
      <w:kern w:val="2"/>
      <w:sz w:val="22"/>
      <w:szCs w:val="38"/>
    </w:rPr>
  </w:style>
  <w:style w:type="paragraph" w:customStyle="1" w:styleId="8-9">
    <w:name w:val="8-9表图来源"/>
    <w:basedOn w:val="a"/>
    <w:link w:val="8-90"/>
    <w:qFormat/>
    <w:rsid w:val="00A57427"/>
    <w:pPr>
      <w:widowControl/>
      <w:autoSpaceDE/>
      <w:autoSpaceDN/>
      <w:spacing w:before="0" w:line="240" w:lineRule="auto"/>
      <w:ind w:firstLineChars="0" w:firstLine="0"/>
      <w:jc w:val="center"/>
    </w:pPr>
    <w:rPr>
      <w:rFonts w:eastAsia="宋体"/>
      <w:sz w:val="20"/>
      <w:szCs w:val="38"/>
    </w:rPr>
  </w:style>
  <w:style w:type="character" w:customStyle="1" w:styleId="8-90">
    <w:name w:val="8-9表图来源 字符"/>
    <w:basedOn w:val="a0"/>
    <w:link w:val="8-9"/>
    <w:qFormat/>
    <w:rsid w:val="00A57427"/>
    <w:rPr>
      <w:kern w:val="2"/>
      <w:szCs w:val="38"/>
    </w:rPr>
  </w:style>
  <w:style w:type="paragraph" w:customStyle="1" w:styleId="8-">
    <w:name w:val="8-表"/>
    <w:basedOn w:val="a"/>
    <w:link w:val="8-0"/>
    <w:qFormat/>
    <w:rsid w:val="00F516BD"/>
    <w:pPr>
      <w:keepNext/>
      <w:widowControl/>
      <w:autoSpaceDE/>
      <w:autoSpaceDN/>
      <w:adjustRightInd/>
      <w:spacing w:before="0"/>
      <w:ind w:firstLineChars="0" w:firstLine="0"/>
    </w:pPr>
    <w:rPr>
      <w:rFonts w:eastAsia="宋体"/>
      <w:sz w:val="22"/>
      <w:szCs w:val="38"/>
    </w:rPr>
  </w:style>
  <w:style w:type="character" w:customStyle="1" w:styleId="8-0">
    <w:name w:val="8-表 字符"/>
    <w:basedOn w:val="a0"/>
    <w:link w:val="8-"/>
    <w:rsid w:val="00F516BD"/>
    <w:rPr>
      <w:kern w:val="2"/>
      <w:sz w:val="22"/>
      <w:szCs w:val="38"/>
    </w:rPr>
  </w:style>
  <w:style w:type="paragraph" w:customStyle="1" w:styleId="80">
    <w:name w:val="8表内容"/>
    <w:basedOn w:val="a"/>
    <w:link w:val="81"/>
    <w:qFormat/>
    <w:rsid w:val="00291070"/>
    <w:pPr>
      <w:spacing w:before="0" w:line="240" w:lineRule="auto"/>
      <w:ind w:firstLineChars="0" w:firstLine="0"/>
    </w:pPr>
    <w:rPr>
      <w:color w:val="000000" w:themeColor="text1"/>
      <w:sz w:val="22"/>
      <w:szCs w:val="22"/>
    </w:rPr>
  </w:style>
  <w:style w:type="paragraph" w:styleId="TOC5">
    <w:name w:val="toc 5"/>
    <w:basedOn w:val="a"/>
    <w:next w:val="a"/>
    <w:autoRedefine/>
    <w:uiPriority w:val="39"/>
    <w:unhideWhenUsed/>
    <w:rsid w:val="00137279"/>
    <w:pPr>
      <w:autoSpaceDE/>
      <w:autoSpaceDN/>
      <w:adjustRightInd/>
      <w:snapToGrid/>
      <w:spacing w:before="0" w:line="240" w:lineRule="auto"/>
      <w:ind w:leftChars="800" w:left="1680" w:firstLineChars="0" w:firstLine="0"/>
    </w:pPr>
    <w:rPr>
      <w:rFonts w:asciiTheme="minorHAnsi" w:eastAsiaTheme="minorEastAsia" w:hAnsiTheme="minorHAnsi" w:cstheme="minorBidi"/>
      <w:sz w:val="21"/>
      <w:szCs w:val="22"/>
    </w:rPr>
  </w:style>
  <w:style w:type="character" w:customStyle="1" w:styleId="81">
    <w:name w:val="8表内容 字符"/>
    <w:basedOn w:val="a0"/>
    <w:link w:val="80"/>
    <w:rsid w:val="00291070"/>
    <w:rPr>
      <w:rFonts w:eastAsia="Times New Roman"/>
      <w:color w:val="000000" w:themeColor="text1"/>
      <w:kern w:val="2"/>
      <w:sz w:val="22"/>
      <w:szCs w:val="22"/>
    </w:rPr>
  </w:style>
  <w:style w:type="paragraph" w:styleId="TOC4">
    <w:name w:val="toc 4"/>
    <w:basedOn w:val="a"/>
    <w:next w:val="a"/>
    <w:autoRedefine/>
    <w:uiPriority w:val="39"/>
    <w:rsid w:val="00137279"/>
    <w:pPr>
      <w:ind w:leftChars="600" w:left="1260"/>
    </w:pPr>
  </w:style>
  <w:style w:type="paragraph" w:styleId="TOC6">
    <w:name w:val="toc 6"/>
    <w:basedOn w:val="a"/>
    <w:next w:val="a"/>
    <w:autoRedefine/>
    <w:uiPriority w:val="39"/>
    <w:unhideWhenUsed/>
    <w:rsid w:val="00137279"/>
    <w:pPr>
      <w:autoSpaceDE/>
      <w:autoSpaceDN/>
      <w:adjustRightInd/>
      <w:snapToGrid/>
      <w:spacing w:before="0" w:line="240" w:lineRule="auto"/>
      <w:ind w:leftChars="1000" w:left="2100" w:firstLineChars="0" w:firstLine="0"/>
    </w:pPr>
    <w:rPr>
      <w:rFonts w:asciiTheme="minorHAnsi" w:eastAsiaTheme="minorEastAsia" w:hAnsiTheme="minorHAnsi" w:cstheme="minorBidi"/>
      <w:sz w:val="21"/>
      <w:szCs w:val="22"/>
    </w:rPr>
  </w:style>
  <w:style w:type="paragraph" w:styleId="TOC7">
    <w:name w:val="toc 7"/>
    <w:basedOn w:val="a"/>
    <w:next w:val="a"/>
    <w:autoRedefine/>
    <w:uiPriority w:val="39"/>
    <w:unhideWhenUsed/>
    <w:rsid w:val="00137279"/>
    <w:pPr>
      <w:autoSpaceDE/>
      <w:autoSpaceDN/>
      <w:adjustRightInd/>
      <w:snapToGrid/>
      <w:spacing w:before="0" w:line="240" w:lineRule="auto"/>
      <w:ind w:leftChars="1200" w:left="2520" w:firstLineChars="0" w:firstLine="0"/>
    </w:pPr>
    <w:rPr>
      <w:rFonts w:asciiTheme="minorHAnsi" w:eastAsiaTheme="minorEastAsia" w:hAnsiTheme="minorHAnsi" w:cstheme="minorBidi"/>
      <w:sz w:val="21"/>
      <w:szCs w:val="22"/>
    </w:rPr>
  </w:style>
  <w:style w:type="paragraph" w:styleId="TOC8">
    <w:name w:val="toc 8"/>
    <w:basedOn w:val="a"/>
    <w:next w:val="a"/>
    <w:autoRedefine/>
    <w:uiPriority w:val="39"/>
    <w:unhideWhenUsed/>
    <w:rsid w:val="00137279"/>
    <w:pPr>
      <w:autoSpaceDE/>
      <w:autoSpaceDN/>
      <w:adjustRightInd/>
      <w:snapToGrid/>
      <w:spacing w:before="0" w:line="240" w:lineRule="auto"/>
      <w:ind w:leftChars="1400" w:left="2940" w:firstLineChars="0" w:firstLine="0"/>
    </w:pPr>
    <w:rPr>
      <w:rFonts w:asciiTheme="minorHAnsi" w:eastAsiaTheme="minorEastAsia" w:hAnsiTheme="minorHAnsi" w:cstheme="minorBidi"/>
      <w:sz w:val="21"/>
      <w:szCs w:val="22"/>
    </w:rPr>
  </w:style>
  <w:style w:type="paragraph" w:styleId="TOC9">
    <w:name w:val="toc 9"/>
    <w:basedOn w:val="a"/>
    <w:next w:val="a"/>
    <w:autoRedefine/>
    <w:uiPriority w:val="39"/>
    <w:unhideWhenUsed/>
    <w:rsid w:val="00137279"/>
    <w:pPr>
      <w:autoSpaceDE/>
      <w:autoSpaceDN/>
      <w:adjustRightInd/>
      <w:snapToGrid/>
      <w:spacing w:before="0" w:line="240" w:lineRule="auto"/>
      <w:ind w:leftChars="1600" w:left="3360" w:firstLineChars="0" w:firstLine="0"/>
    </w:pPr>
    <w:rPr>
      <w:rFonts w:asciiTheme="minorHAnsi" w:eastAsiaTheme="minorEastAsia" w:hAnsiTheme="minorHAnsi" w:cstheme="minorBidi"/>
      <w:sz w:val="21"/>
      <w:szCs w:val="22"/>
    </w:rPr>
  </w:style>
  <w:style w:type="character" w:styleId="aff3">
    <w:name w:val="Unresolved Mention"/>
    <w:basedOn w:val="a0"/>
    <w:uiPriority w:val="99"/>
    <w:semiHidden/>
    <w:unhideWhenUsed/>
    <w:rsid w:val="00137279"/>
    <w:rPr>
      <w:color w:val="605E5C"/>
      <w:shd w:val="clear" w:color="auto" w:fill="E1DFDD"/>
    </w:rPr>
  </w:style>
  <w:style w:type="paragraph" w:styleId="aff4">
    <w:name w:val="Revision"/>
    <w:hidden/>
    <w:uiPriority w:val="99"/>
    <w:semiHidden/>
    <w:rsid w:val="0025647E"/>
    <w:rPr>
      <w:rFonts w:eastAsia="Times New Roman"/>
      <w:kern w:val="2"/>
      <w:sz w:val="24"/>
      <w:szCs w:val="24"/>
    </w:rPr>
  </w:style>
  <w:style w:type="table" w:customStyle="1" w:styleId="1100">
    <w:name w:val="网格型110"/>
    <w:basedOn w:val="a1"/>
    <w:next w:val="af2"/>
    <w:uiPriority w:val="39"/>
    <w:rsid w:val="00DF0FD8"/>
    <w:rPr>
      <w:rFonts w:ascii="等线" w:eastAsia="Helvetica Neue" w:hAnsi="等线"/>
      <w:sz w:val="24"/>
      <w:szCs w:val="24"/>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0728152">
      <w:bodyDiv w:val="1"/>
      <w:marLeft w:val="0"/>
      <w:marRight w:val="0"/>
      <w:marTop w:val="0"/>
      <w:marBottom w:val="0"/>
      <w:divBdr>
        <w:top w:val="none" w:sz="0" w:space="0" w:color="auto"/>
        <w:left w:val="none" w:sz="0" w:space="0" w:color="auto"/>
        <w:bottom w:val="none" w:sz="0" w:space="0" w:color="auto"/>
        <w:right w:val="none" w:sz="0" w:space="0" w:color="auto"/>
      </w:divBdr>
    </w:div>
    <w:div w:id="656880183">
      <w:bodyDiv w:val="1"/>
      <w:marLeft w:val="0"/>
      <w:marRight w:val="0"/>
      <w:marTop w:val="0"/>
      <w:marBottom w:val="0"/>
      <w:divBdr>
        <w:top w:val="none" w:sz="0" w:space="0" w:color="auto"/>
        <w:left w:val="none" w:sz="0" w:space="0" w:color="auto"/>
        <w:bottom w:val="none" w:sz="0" w:space="0" w:color="auto"/>
        <w:right w:val="none" w:sz="0" w:space="0" w:color="auto"/>
      </w:divBdr>
    </w:div>
    <w:div w:id="1413048016">
      <w:bodyDiv w:val="1"/>
      <w:marLeft w:val="0"/>
      <w:marRight w:val="0"/>
      <w:marTop w:val="0"/>
      <w:marBottom w:val="0"/>
      <w:divBdr>
        <w:top w:val="none" w:sz="0" w:space="0" w:color="auto"/>
        <w:left w:val="none" w:sz="0" w:space="0" w:color="auto"/>
        <w:bottom w:val="none" w:sz="0" w:space="0" w:color="auto"/>
        <w:right w:val="none" w:sz="0" w:space="0" w:color="auto"/>
      </w:divBdr>
    </w:div>
    <w:div w:id="14349817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6.xml"/><Relationship Id="rId42" Type="http://schemas.openxmlformats.org/officeDocument/2006/relationships/header" Target="header13.xml"/><Relationship Id="rId47" Type="http://schemas.openxmlformats.org/officeDocument/2006/relationships/header" Target="header15.xml"/><Relationship Id="rId63" Type="http://schemas.openxmlformats.org/officeDocument/2006/relationships/image" Target="media/image21.png"/><Relationship Id="rId68" Type="http://schemas.openxmlformats.org/officeDocument/2006/relationships/image" Target="media/image26.jpe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footer" Target="footer7.xml"/><Relationship Id="rId11" Type="http://schemas.openxmlformats.org/officeDocument/2006/relationships/footer" Target="footer1.xml"/><Relationship Id="rId24" Type="http://schemas.openxmlformats.org/officeDocument/2006/relationships/footer" Target="footer5.xml"/><Relationship Id="rId32" Type="http://schemas.openxmlformats.org/officeDocument/2006/relationships/footer" Target="footer9.xml"/><Relationship Id="rId37" Type="http://schemas.openxmlformats.org/officeDocument/2006/relationships/header" Target="header12.xml"/><Relationship Id="rId40" Type="http://schemas.openxmlformats.org/officeDocument/2006/relationships/footer" Target="footer15.xml"/><Relationship Id="rId45" Type="http://schemas.openxmlformats.org/officeDocument/2006/relationships/image" Target="media/image6.png"/><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image" Target="media/image24.png"/><Relationship Id="rId5" Type="http://schemas.openxmlformats.org/officeDocument/2006/relationships/settings" Target="settings.xml"/><Relationship Id="rId61" Type="http://schemas.openxmlformats.org/officeDocument/2006/relationships/image" Target="media/image19.png"/><Relationship Id="rId19" Type="http://schemas.openxmlformats.org/officeDocument/2006/relationships/footer" Target="footer4.xml"/><Relationship Id="rId14" Type="http://schemas.openxmlformats.org/officeDocument/2006/relationships/footer" Target="footer3.xml"/><Relationship Id="rId22" Type="http://schemas.openxmlformats.org/officeDocument/2006/relationships/image" Target="media/image4.emf"/><Relationship Id="rId27" Type="http://schemas.openxmlformats.org/officeDocument/2006/relationships/header" Target="header8.xml"/><Relationship Id="rId30" Type="http://schemas.openxmlformats.org/officeDocument/2006/relationships/footer" Target="footer8.xml"/><Relationship Id="rId35" Type="http://schemas.openxmlformats.org/officeDocument/2006/relationships/footer" Target="footer12.xml"/><Relationship Id="rId43" Type="http://schemas.openxmlformats.org/officeDocument/2006/relationships/header" Target="header14.xml"/><Relationship Id="rId48" Type="http://schemas.openxmlformats.org/officeDocument/2006/relationships/header" Target="header16.xml"/><Relationship Id="rId56" Type="http://schemas.openxmlformats.org/officeDocument/2006/relationships/image" Target="media/image14.png"/><Relationship Id="rId64" Type="http://schemas.openxmlformats.org/officeDocument/2006/relationships/image" Target="media/image22.png"/><Relationship Id="rId69" Type="http://schemas.openxmlformats.org/officeDocument/2006/relationships/image" Target="media/image27.png"/><Relationship Id="rId8" Type="http://schemas.openxmlformats.org/officeDocument/2006/relationships/endnotes" Target="endnotes.xml"/><Relationship Id="rId51" Type="http://schemas.openxmlformats.org/officeDocument/2006/relationships/image" Target="media/image9.jpe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footer" Target="footer10.xml"/><Relationship Id="rId38" Type="http://schemas.openxmlformats.org/officeDocument/2006/relationships/footer" Target="footer13.xml"/><Relationship Id="rId46" Type="http://schemas.openxmlformats.org/officeDocument/2006/relationships/image" Target="media/image7.png"/><Relationship Id="rId59" Type="http://schemas.openxmlformats.org/officeDocument/2006/relationships/image" Target="media/image17.jpeg"/><Relationship Id="rId67" Type="http://schemas.openxmlformats.org/officeDocument/2006/relationships/image" Target="media/image25.png"/><Relationship Id="rId20" Type="http://schemas.openxmlformats.org/officeDocument/2006/relationships/image" Target="media/image3.png"/><Relationship Id="rId41" Type="http://schemas.openxmlformats.org/officeDocument/2006/relationships/footer" Target="footer16.xml"/><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eader" Target="header7.xml"/><Relationship Id="rId28" Type="http://schemas.openxmlformats.org/officeDocument/2006/relationships/header" Target="header9.xml"/><Relationship Id="rId36" Type="http://schemas.openxmlformats.org/officeDocument/2006/relationships/header" Target="header11.xml"/><Relationship Id="rId49" Type="http://schemas.openxmlformats.org/officeDocument/2006/relationships/footer" Target="footer18.xml"/><Relationship Id="rId57" Type="http://schemas.openxmlformats.org/officeDocument/2006/relationships/image" Target="media/image15.png"/><Relationship Id="rId10" Type="http://schemas.openxmlformats.org/officeDocument/2006/relationships/header" Target="header2.xml"/><Relationship Id="rId31" Type="http://schemas.openxmlformats.org/officeDocument/2006/relationships/header" Target="header10.xml"/><Relationship Id="rId44" Type="http://schemas.openxmlformats.org/officeDocument/2006/relationships/footer" Target="footer17.xml"/><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footer" Target="footer14.xml"/><Relationship Id="rId34" Type="http://schemas.openxmlformats.org/officeDocument/2006/relationships/footer" Target="footer11.xml"/><Relationship Id="rId50" Type="http://schemas.openxmlformats.org/officeDocument/2006/relationships/image" Target="media/image8.jpeg"/><Relationship Id="rId55" Type="http://schemas.openxmlformats.org/officeDocument/2006/relationships/image" Target="media/image13.png"/><Relationship Id="rId7" Type="http://schemas.openxmlformats.org/officeDocument/2006/relationships/footnotes" Target="footnotes.xml"/><Relationship Id="rId71"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9189DA58-A906-4826-8D11-C03CBE4B385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2348</TotalTime>
  <Pages>188</Pages>
  <Words>84057</Words>
  <Characters>479128</Characters>
  <Application>Microsoft Office Word</Application>
  <DocSecurity>0</DocSecurity>
  <Lines>3992</Lines>
  <Paragraphs>1124</Paragraphs>
  <ScaleCrop>false</ScaleCrop>
  <Company/>
  <LinksUpToDate>false</LinksUpToDate>
  <CharactersWithSpaces>562061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PING SUN</cp:lastModifiedBy>
  <cp:revision>273</cp:revision>
  <cp:lastPrinted>2025-05-16T08:09:00Z</cp:lastPrinted>
  <dcterms:created xsi:type="dcterms:W3CDTF">2025-05-12T17:04:00Z</dcterms:created>
  <dcterms:modified xsi:type="dcterms:W3CDTF">2025-06-13T09:58:00Z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EA37EA06B9C649F7AF78C08AFA183536_13</vt:lpwstr>
  </property>
  <property fmtid="{D5CDD505-2E9C-101B-9397-08002B2CF9AE}" pid="4" name="KSOTemplateDocerSaveRecord">
    <vt:lpwstr>eyJoZGlkIjoiOTExZTA0ZDIwNjJkMDE4ZWQyYTA3YTdlMDQ5NjUzZmEiLCJ1c2VySWQiOiI1MzcyMDE0NjAifQ==</vt:lpwstr>
  </property>
</Properties>
</file>